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0DD" w:rsidRDefault="003D2245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A750DD" w:rsidRPr="003D2245" w:rsidRDefault="003D2245">
      <w:pPr>
        <w:ind w:firstLine="567"/>
        <w:jc w:val="center"/>
      </w:pPr>
      <w:r w:rsidRPr="003D2245">
        <w:rPr>
          <w:rFonts w:eastAsia="Times New Roman"/>
          <w:b/>
          <w:bCs/>
        </w:rPr>
        <w:t>"Оказание услуг по созданию системы администрирования унифицированной коммуникации детей, проживающих на территории ГБУ ЦССВ "Каховские ромашки" с сотрудниками учреждения."</w:t>
      </w:r>
    </w:p>
    <w:p w:rsidR="00A750DD" w:rsidRDefault="003D2245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0373200041519000442) </w:t>
      </w:r>
    </w:p>
    <w:p w:rsidR="00A750DD" w:rsidRDefault="00A750DD">
      <w:pPr>
        <w:ind w:firstLine="567"/>
        <w:jc w:val="center"/>
        <w:rPr>
          <w:lang w:val="en-US"/>
        </w:rPr>
      </w:pPr>
    </w:p>
    <w:p w:rsidR="00A750DD" w:rsidRPr="003D2245" w:rsidRDefault="003D2245">
      <w:pPr>
        <w:ind w:firstLine="567"/>
        <w:jc w:val="right"/>
      </w:pPr>
      <w:r w:rsidRPr="003D2245">
        <w:rPr>
          <w:rFonts w:eastAsia="Times New Roman"/>
        </w:rPr>
        <w:t>16.04.19 09:55:57 (</w:t>
      </w:r>
      <w:r>
        <w:rPr>
          <w:rFonts w:eastAsia="Times New Roman"/>
          <w:lang w:val="en-US"/>
        </w:rPr>
        <w:t>MSK</w:t>
      </w:r>
      <w:r w:rsidRPr="003D2245">
        <w:rPr>
          <w:rFonts w:eastAsia="Times New Roman"/>
        </w:rPr>
        <w:t>+00:00)</w:t>
      </w:r>
    </w:p>
    <w:p w:rsidR="00A750DD" w:rsidRPr="003D2245" w:rsidRDefault="00A750DD">
      <w:pPr>
        <w:ind w:firstLine="567"/>
        <w:rPr>
          <w:rFonts w:eastAsia="Times New Roman"/>
        </w:rPr>
      </w:pPr>
    </w:p>
    <w:p w:rsidR="00A750DD" w:rsidRPr="003D2245" w:rsidRDefault="003D2245">
      <w:r>
        <w:rPr>
          <w:rFonts w:eastAsia="Times New Roman"/>
        </w:rPr>
        <w:t xml:space="preserve">Организатор </w:t>
      </w:r>
      <w:r>
        <w:rPr>
          <w:rFonts w:eastAsia="Times New Roman"/>
        </w:rPr>
        <w:t>аукциона</w:t>
      </w:r>
      <w:r w:rsidRPr="003D2245">
        <w:rPr>
          <w:rFonts w:eastAsia="Times New Roman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A750DD" w:rsidRPr="003D2245" w:rsidRDefault="00A750DD">
      <w:pPr>
        <w:rPr>
          <w:rFonts w:eastAsia="Times New Roman"/>
        </w:rPr>
      </w:pPr>
    </w:p>
    <w:p w:rsidR="00A750DD" w:rsidRPr="003D2245" w:rsidRDefault="003D2245">
      <w:r>
        <w:rPr>
          <w:rFonts w:eastAsia="Times New Roman"/>
        </w:rPr>
        <w:t>Заказчик</w:t>
      </w:r>
      <w:r w:rsidRPr="003D2245">
        <w:rPr>
          <w:rFonts w:eastAsia="Times New Roman"/>
        </w:rPr>
        <w:t>: ГОСУДАРСТ</w:t>
      </w:r>
      <w:r w:rsidRPr="003D2245">
        <w:rPr>
          <w:rFonts w:eastAsia="Times New Roman"/>
        </w:rPr>
        <w:t>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A750DD" w:rsidRPr="003D2245" w:rsidRDefault="00A750DD">
      <w:pPr>
        <w:rPr>
          <w:rFonts w:eastAsia="Times New Roman"/>
        </w:rPr>
      </w:pPr>
    </w:p>
    <w:p w:rsidR="00A750DD" w:rsidRPr="003D2245" w:rsidRDefault="003D2245">
      <w:r>
        <w:rPr>
          <w:rFonts w:eastAsia="Times New Roman"/>
        </w:rPr>
        <w:t xml:space="preserve">Наименование </w:t>
      </w:r>
      <w:r>
        <w:rPr>
          <w:rFonts w:eastAsia="Times New Roman"/>
        </w:rPr>
        <w:t>закупки</w:t>
      </w:r>
      <w:r w:rsidRPr="003D2245">
        <w:rPr>
          <w:rFonts w:eastAsia="Times New Roman"/>
        </w:rPr>
        <w:t>: Оказание услуг по созданию системы администрирования унифицированной коммуникации детей, про</w:t>
      </w:r>
      <w:r w:rsidRPr="003D2245">
        <w:rPr>
          <w:rFonts w:eastAsia="Times New Roman"/>
        </w:rPr>
        <w:t xml:space="preserve">живающих на территории ГБУ ЦССВ "Каховские ромашки" с сотрудниками учреждения. </w:t>
      </w:r>
    </w:p>
    <w:p w:rsidR="00A750DD" w:rsidRPr="003D2245" w:rsidRDefault="00A750DD">
      <w:pPr>
        <w:rPr>
          <w:rFonts w:eastAsia="Times New Roman"/>
        </w:rPr>
      </w:pPr>
    </w:p>
    <w:p w:rsidR="00A750DD" w:rsidRDefault="003D2245">
      <w:r>
        <w:rPr>
          <w:rFonts w:eastAsia="Times New Roman"/>
        </w:rPr>
        <w:t>Начальная (максимальная) цена контракта: 2996701.13</w:t>
      </w:r>
    </w:p>
    <w:p w:rsidR="00A750DD" w:rsidRDefault="00A750DD">
      <w:pPr>
        <w:rPr>
          <w:rFonts w:eastAsia="Times New Roman"/>
        </w:rPr>
      </w:pPr>
    </w:p>
    <w:p w:rsidR="00A750DD" w:rsidRDefault="003D224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A750DD" w:rsidTr="003D2245">
        <w:tc>
          <w:tcPr>
            <w:tcW w:w="4977" w:type="dxa"/>
            <w:shd w:val="clear" w:color="auto" w:fill="auto"/>
          </w:tcPr>
          <w:p w:rsidR="00A750DD" w:rsidRDefault="003D2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A750DD" w:rsidRDefault="003D2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Антон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</w:tr>
      <w:tr w:rsidR="00A750DD" w:rsidTr="003D2245">
        <w:tc>
          <w:tcPr>
            <w:tcW w:w="4977" w:type="dxa"/>
            <w:shd w:val="clear" w:color="auto" w:fill="auto"/>
          </w:tcPr>
          <w:p w:rsidR="00A750DD" w:rsidRDefault="003D2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A750DD" w:rsidRDefault="003D2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Баграев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Тамерлан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Олегович</w:t>
            </w:r>
            <w:proofErr w:type="spellEnd"/>
          </w:p>
        </w:tc>
      </w:tr>
      <w:tr w:rsidR="00A750DD" w:rsidTr="003D2245">
        <w:tc>
          <w:tcPr>
            <w:tcW w:w="4977" w:type="dxa"/>
            <w:shd w:val="clear" w:color="auto" w:fill="auto"/>
          </w:tcPr>
          <w:p w:rsidR="00A750DD" w:rsidRDefault="003D2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A750DD" w:rsidRDefault="003D2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</w:tbl>
    <w:p w:rsidR="00A750DD" w:rsidRDefault="00A750DD">
      <w:pPr>
        <w:rPr>
          <w:rFonts w:eastAsia="Times New Roman"/>
        </w:rPr>
      </w:pPr>
    </w:p>
    <w:p w:rsidR="00A750DD" w:rsidRDefault="003D2245">
      <w:r>
        <w:rPr>
          <w:rFonts w:eastAsia="Times New Roman"/>
        </w:rPr>
        <w:t xml:space="preserve">Аукционной </w:t>
      </w:r>
      <w:r>
        <w:rPr>
          <w:rFonts w:eastAsia="Times New Roman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750DD" w:rsidRDefault="00A750DD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2"/>
        <w:gridCol w:w="3388"/>
        <w:gridCol w:w="1864"/>
        <w:gridCol w:w="2368"/>
      </w:tblGrid>
      <w:tr w:rsidR="00A750D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750DD" w:rsidRDefault="003D2245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750DD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r>
              <w:rPr>
                <w:rFonts w:eastAsia="Times New Roman"/>
              </w:rPr>
              <w:t>Идентификационный но</w:t>
            </w:r>
            <w:r>
              <w:rPr>
                <w:rFonts w:eastAsia="Times New Roman"/>
              </w:rPr>
              <w:t>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r>
              <w:rPr>
                <w:rFonts w:eastAsia="Times New Roman"/>
              </w:rPr>
              <w:t>Обоснование</w:t>
            </w:r>
          </w:p>
        </w:tc>
      </w:tr>
      <w:tr w:rsidR="00A750DD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pPr>
              <w:rPr>
                <w:lang w:val="en-US"/>
              </w:rPr>
            </w:pPr>
            <w:r>
              <w:rPr>
                <w:lang w:val="en-US"/>
              </w:rPr>
              <w:t>EA-23061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Pr="003D2245" w:rsidRDefault="003D2245">
            <w:r w:rsidRPr="003D2245">
              <w:t>ОБЩЕСТВО С ОГРАНИЧЕННОЙ ОТВЕТСТВЕННОСТЬЮ "СТАНДАРТ МОНИТОРИНГ" / 5902033596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r>
              <w:rPr>
                <w:lang w:val="en-US"/>
              </w:rPr>
              <w:t>-</w:t>
            </w:r>
          </w:p>
        </w:tc>
      </w:tr>
    </w:tbl>
    <w:p w:rsidR="00A750DD" w:rsidRDefault="00A750DD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750DD" w:rsidTr="003D2245">
        <w:tc>
          <w:tcPr>
            <w:tcW w:w="9922" w:type="dxa"/>
            <w:gridSpan w:val="4"/>
            <w:shd w:val="clear" w:color="auto" w:fill="auto"/>
          </w:tcPr>
          <w:p w:rsidR="00A750DD" w:rsidRDefault="003D2245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A750DD" w:rsidTr="003D224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pPr>
              <w:ind w:right="-157"/>
            </w:pPr>
            <w:r>
              <w:t xml:space="preserve">Наименование / </w:t>
            </w:r>
            <w:r>
              <w:t>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A750DD" w:rsidTr="003D224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pPr>
              <w:rPr>
                <w:lang w:val="en-US"/>
              </w:rPr>
            </w:pPr>
            <w:r>
              <w:rPr>
                <w:lang w:val="en-US"/>
              </w:rPr>
              <w:t>EA-23061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Pr="003D2245" w:rsidRDefault="003D2245">
            <w:r w:rsidRPr="003D2245">
              <w:t>ОБЩЕСТВО С ОГРАНИЧЕННОЙ ОТВЕТСТВЕННОСТЬЮ "СТАНДАРТ МОНИТОРИНГ" / 5902033596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Антон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750DD" w:rsidTr="003D224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pPr>
              <w:rPr>
                <w:lang w:val="en-US"/>
              </w:rPr>
            </w:pPr>
            <w:r>
              <w:rPr>
                <w:lang w:val="en-US"/>
              </w:rPr>
              <w:t>EA-23061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Pr="003D2245" w:rsidRDefault="003D2245">
            <w:r w:rsidRPr="003D2245">
              <w:t xml:space="preserve">ОБЩЕСТВО С </w:t>
            </w:r>
            <w:r w:rsidRPr="003D2245">
              <w:lastRenderedPageBreak/>
              <w:t xml:space="preserve">ОГРАНИЧЕННОЙ ОТВЕТСТВЕННОСТЬЮ "СТАНДАРТ </w:t>
            </w:r>
            <w:r w:rsidRPr="003D2245">
              <w:t>МОНИТОРИНГ" / 5902033596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Баграев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Тамерлан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Олегович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750DD" w:rsidTr="003D224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EA-23061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Pr="003D2245" w:rsidRDefault="003D2245">
            <w:r w:rsidRPr="003D2245">
              <w:t>ОБЩЕСТВО С ОГРАНИЧЕННОЙ ОТВЕТСТВЕННОСТЬЮ "СТАНДАРТ МОНИТОРИНГ" / 5902033596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750DD" w:rsidRDefault="003D2245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750DD" w:rsidRDefault="00A750DD"/>
    <w:p w:rsidR="00A750DD" w:rsidRDefault="003D2245">
      <w:r>
        <w:rPr>
          <w:rFonts w:eastAsia="Times New Roman"/>
        </w:rPr>
        <w:t>Электронный аукцион признан не состоявшимся в связи с</w:t>
      </w:r>
      <w:r>
        <w:rPr>
          <w:rFonts w:eastAsia="Times New Roman"/>
        </w:rPr>
        <w:t xml:space="preserve"> тем, что по окончании срока подачи заявок на участие в таком аукционе подана только одна заявка на участие в нем.</w:t>
      </w:r>
    </w:p>
    <w:p w:rsidR="00A750DD" w:rsidRDefault="00A750DD">
      <w:pPr>
        <w:rPr>
          <w:rFonts w:eastAsia="Times New Roman"/>
        </w:rPr>
      </w:pPr>
    </w:p>
    <w:p w:rsidR="003D2245" w:rsidRDefault="003D2245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A750DD" w:rsidTr="003D2245">
        <w:trPr>
          <w:trHeight w:val="850"/>
        </w:trPr>
        <w:tc>
          <w:tcPr>
            <w:tcW w:w="3307" w:type="dxa"/>
            <w:shd w:val="clear" w:color="auto" w:fill="auto"/>
          </w:tcPr>
          <w:p w:rsidR="00A750DD" w:rsidRDefault="003D2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1"/>
            </w:tcBorders>
            <w:shd w:val="clear" w:color="auto" w:fill="auto"/>
          </w:tcPr>
          <w:p w:rsidR="00A750DD" w:rsidRDefault="00A750DD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750DD" w:rsidRDefault="003D2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Антон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</w:tr>
      <w:tr w:rsidR="00A750DD" w:rsidTr="003D2245">
        <w:trPr>
          <w:trHeight w:val="850"/>
        </w:trPr>
        <w:tc>
          <w:tcPr>
            <w:tcW w:w="3307" w:type="dxa"/>
            <w:shd w:val="clear" w:color="auto" w:fill="auto"/>
          </w:tcPr>
          <w:p w:rsidR="00A750DD" w:rsidRDefault="003D2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750DD" w:rsidRDefault="00A750DD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750DD" w:rsidRDefault="003D2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Баграев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Тамерлан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Олегович</w:t>
            </w:r>
            <w:proofErr w:type="spellEnd"/>
          </w:p>
        </w:tc>
      </w:tr>
      <w:tr w:rsidR="00A750DD" w:rsidTr="003D2245">
        <w:trPr>
          <w:trHeight w:val="850"/>
        </w:trPr>
        <w:tc>
          <w:tcPr>
            <w:tcW w:w="3307" w:type="dxa"/>
            <w:shd w:val="clear" w:color="auto" w:fill="auto"/>
          </w:tcPr>
          <w:p w:rsidR="00A750DD" w:rsidRDefault="003D2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750DD" w:rsidRDefault="00A750DD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750DD" w:rsidRDefault="003D2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</w:tbl>
    <w:p w:rsidR="00A750DD" w:rsidRDefault="00A750DD"/>
    <w:sectPr w:rsidR="00A750DD" w:rsidSect="00A750D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750DD"/>
    <w:rsid w:val="003D2245"/>
    <w:rsid w:val="00A75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0D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750D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750DD"/>
    <w:pPr>
      <w:spacing w:after="140" w:line="288" w:lineRule="auto"/>
    </w:pPr>
  </w:style>
  <w:style w:type="paragraph" w:styleId="a9">
    <w:name w:val="List"/>
    <w:basedOn w:val="a8"/>
    <w:rsid w:val="00A750DD"/>
    <w:rPr>
      <w:rFonts w:cs="Noto Sans Devanagari"/>
    </w:rPr>
  </w:style>
  <w:style w:type="paragraph" w:customStyle="1" w:styleId="Caption">
    <w:name w:val="Caption"/>
    <w:basedOn w:val="a"/>
    <w:qFormat/>
    <w:rsid w:val="00A750DD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750D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750D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750D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750DD"/>
    <w:pPr>
      <w:spacing w:beforeAutospacing="1" w:afterAutospacing="1"/>
    </w:pPr>
  </w:style>
  <w:style w:type="paragraph" w:customStyle="1" w:styleId="th">
    <w:name w:val="th"/>
    <w:basedOn w:val="a"/>
    <w:qFormat/>
    <w:rsid w:val="00A750D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750D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750D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750DD"/>
    <w:pPr>
      <w:spacing w:beforeAutospacing="1" w:after="200"/>
    </w:pPr>
  </w:style>
  <w:style w:type="paragraph" w:customStyle="1" w:styleId="usual2">
    <w:name w:val="usual2"/>
    <w:basedOn w:val="a"/>
    <w:qFormat/>
    <w:rsid w:val="00A750D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750D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750DD"/>
    <w:pPr>
      <w:spacing w:beforeAutospacing="1" w:afterAutospacing="1"/>
    </w:pPr>
  </w:style>
  <w:style w:type="paragraph" w:customStyle="1" w:styleId="requests">
    <w:name w:val="requests"/>
    <w:basedOn w:val="a"/>
    <w:qFormat/>
    <w:rsid w:val="00A750D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750D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750DD"/>
  </w:style>
  <w:style w:type="paragraph" w:customStyle="1" w:styleId="af2">
    <w:name w:val="Заголовок таблицы"/>
    <w:basedOn w:val="af1"/>
    <w:qFormat/>
    <w:rsid w:val="00A750DD"/>
  </w:style>
  <w:style w:type="paragraph" w:customStyle="1" w:styleId="DocumentMap">
    <w:name w:val="DocumentMap"/>
    <w:qFormat/>
    <w:rsid w:val="00A750DD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357</Words>
  <Characters>2037</Characters>
  <Application>Microsoft Office Word</Application>
  <DocSecurity>4</DocSecurity>
  <Lines>16</Lines>
  <Paragraphs>4</Paragraphs>
  <ScaleCrop>false</ScaleCrop>
  <Company>Hewlett-Packard Company</Company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osd</cp:lastModifiedBy>
  <cp:revision>2</cp:revision>
  <cp:lastPrinted>2019-04-16T06:58:00Z</cp:lastPrinted>
  <dcterms:created xsi:type="dcterms:W3CDTF">2019-04-16T06:58:00Z</dcterms:created>
  <dcterms:modified xsi:type="dcterms:W3CDTF">2019-04-16T06:58:00Z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