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A5E" w:rsidRDefault="0030481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26A5E" w:rsidRDefault="00304815">
      <w:pPr>
        <w:ind w:firstLine="567"/>
        <w:jc w:val="center"/>
      </w:pPr>
      <w:r>
        <w:rPr>
          <w:rFonts w:eastAsia="Times New Roman"/>
          <w:b/>
          <w:bCs/>
        </w:rPr>
        <w:t xml:space="preserve">"Система автоматической пожарной сигнализации и  система оповещения и управления эвакуации людей при пожаре здания ГБОУ ДО РК «ДДЮТ», расположенного по адресу: </w:t>
      </w:r>
      <w:proofErr w:type="spellStart"/>
      <w:r>
        <w:rPr>
          <w:rFonts w:eastAsia="Times New Roman"/>
          <w:b/>
          <w:bCs/>
        </w:rPr>
        <w:t>пр-кт</w:t>
      </w:r>
      <w:proofErr w:type="spellEnd"/>
      <w:r>
        <w:rPr>
          <w:rFonts w:eastAsia="Times New Roman"/>
          <w:b/>
          <w:bCs/>
        </w:rPr>
        <w:t xml:space="preserve"> Кирова, д.51/ул. Киевская, д.52. г. </w:t>
      </w:r>
      <w:r>
        <w:rPr>
          <w:rFonts w:eastAsia="Times New Roman"/>
          <w:b/>
          <w:bCs/>
        </w:rPr>
        <w:t>Симферополь"</w:t>
      </w:r>
    </w:p>
    <w:p w:rsidR="00226A5E" w:rsidRDefault="0030481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>
        <w:rPr>
          <w:rFonts w:eastAsia="Times New Roman"/>
          <w:b/>
          <w:bCs/>
          <w:lang w:val="en-US"/>
        </w:rPr>
        <w:t xml:space="preserve"> 0375200004319000004) </w:t>
      </w:r>
    </w:p>
    <w:p w:rsidR="00226A5E" w:rsidRDefault="00226A5E">
      <w:pPr>
        <w:ind w:firstLine="567"/>
        <w:jc w:val="center"/>
        <w:rPr>
          <w:lang w:val="en-US"/>
        </w:rPr>
      </w:pPr>
    </w:p>
    <w:p w:rsidR="00226A5E" w:rsidRDefault="00304815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16.04.19 16:31:11 (MSK+00:00)</w:t>
      </w:r>
    </w:p>
    <w:p w:rsidR="00226A5E" w:rsidRDefault="00226A5E">
      <w:pPr>
        <w:ind w:firstLine="567"/>
        <w:rPr>
          <w:rFonts w:eastAsia="Times New Roman"/>
          <w:lang w:val="en-US"/>
        </w:rPr>
      </w:pPr>
    </w:p>
    <w:p w:rsidR="00226A5E" w:rsidRPr="00304815" w:rsidRDefault="00304815">
      <w:r>
        <w:rPr>
          <w:rFonts w:eastAsia="Times New Roman"/>
        </w:rPr>
        <w:t>Организатор</w:t>
      </w:r>
      <w:r w:rsidRPr="0030481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04815">
        <w:rPr>
          <w:rFonts w:eastAsia="Times New Roman"/>
        </w:rPr>
        <w:t>: ГОСУДАРСТВЕННОЕ БЮДЖЕТНОЕ ОБРАЗОВАТЕЛЬНОЕ УЧРЕЖДЕНИЕ ДОПОЛНИТЕЛЬНОГО ОБРАЗОВАНИЯ РЕСПУБЛИКИ КРЫМ "ДВОРЕЦ ДЕТСКОГО И ЮНОШЕСКОГО ТВОРЧЕСТВА"</w:t>
      </w:r>
    </w:p>
    <w:p w:rsidR="00226A5E" w:rsidRPr="00304815" w:rsidRDefault="00226A5E">
      <w:pPr>
        <w:rPr>
          <w:rFonts w:eastAsia="Times New Roman"/>
        </w:rPr>
      </w:pPr>
    </w:p>
    <w:p w:rsidR="00226A5E" w:rsidRPr="00304815" w:rsidRDefault="00304815">
      <w:r>
        <w:rPr>
          <w:rFonts w:eastAsia="Times New Roman"/>
        </w:rPr>
        <w:t>Заказчик</w:t>
      </w:r>
      <w:r w:rsidRPr="00304815">
        <w:rPr>
          <w:rFonts w:eastAsia="Times New Roman"/>
        </w:rPr>
        <w:t>: ГОСУ</w:t>
      </w:r>
      <w:r w:rsidRPr="00304815">
        <w:rPr>
          <w:rFonts w:eastAsia="Times New Roman"/>
        </w:rPr>
        <w:t>ДАРСТВЕННОЕ БЮДЖЕТНОЕ ОБРАЗОВАТЕЛЬНОЕ УЧРЕЖДЕНИЕ ДОПОЛНИТЕЛЬНОГО ОБРАЗОВАНИЯ РЕСПУБЛИКИ КРЫМ "ДВОРЕЦ ДЕТСКОГО И ЮНОШЕСКОГО ТВОРЧЕСТВА"</w:t>
      </w:r>
    </w:p>
    <w:p w:rsidR="00226A5E" w:rsidRPr="00304815" w:rsidRDefault="00226A5E">
      <w:pPr>
        <w:rPr>
          <w:rFonts w:eastAsia="Times New Roman"/>
        </w:rPr>
      </w:pPr>
    </w:p>
    <w:p w:rsidR="00226A5E" w:rsidRDefault="00304815">
      <w:r>
        <w:rPr>
          <w:rFonts w:eastAsia="Times New Roman"/>
        </w:rPr>
        <w:t>Наименование закупки: Система автоматической пожарной сигнализации и  система оповещения и управления эвакуации людей пр</w:t>
      </w:r>
      <w:r>
        <w:rPr>
          <w:rFonts w:eastAsia="Times New Roman"/>
        </w:rPr>
        <w:t xml:space="preserve">и пожаре здания ГБОУ ДО РК «ДДЮТ», расположенного по адресу: </w:t>
      </w:r>
      <w:proofErr w:type="spellStart"/>
      <w:r>
        <w:rPr>
          <w:rFonts w:eastAsia="Times New Roman"/>
        </w:rPr>
        <w:t>пр-кт</w:t>
      </w:r>
      <w:proofErr w:type="spellEnd"/>
      <w:r>
        <w:rPr>
          <w:rFonts w:eastAsia="Times New Roman"/>
        </w:rPr>
        <w:t xml:space="preserve"> Кирова, д.51/ул. Киевская, д.52. г. Симферополь</w:t>
      </w:r>
    </w:p>
    <w:p w:rsidR="00226A5E" w:rsidRDefault="00226A5E">
      <w:pPr>
        <w:rPr>
          <w:rFonts w:eastAsia="Times New Roman"/>
        </w:rPr>
      </w:pPr>
    </w:p>
    <w:p w:rsidR="00226A5E" w:rsidRDefault="00304815">
      <w:r>
        <w:rPr>
          <w:rFonts w:eastAsia="Times New Roman"/>
        </w:rPr>
        <w:t>Начальная (максимальная) цена контракта: 1337630.0</w:t>
      </w:r>
    </w:p>
    <w:p w:rsidR="00226A5E" w:rsidRDefault="00226A5E">
      <w:pPr>
        <w:rPr>
          <w:rFonts w:eastAsia="Times New Roman"/>
        </w:rPr>
      </w:pPr>
    </w:p>
    <w:p w:rsidR="00226A5E" w:rsidRDefault="0030481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26A5E" w:rsidTr="00304815">
        <w:tc>
          <w:tcPr>
            <w:tcW w:w="4977" w:type="dxa"/>
            <w:shd w:val="clear" w:color="auto" w:fill="auto"/>
          </w:tcPr>
          <w:p w:rsidR="00226A5E" w:rsidRDefault="003048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26A5E" w:rsidRDefault="003048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А. А.</w:t>
            </w:r>
          </w:p>
        </w:tc>
      </w:tr>
      <w:tr w:rsidR="00226A5E" w:rsidTr="00304815">
        <w:tc>
          <w:tcPr>
            <w:tcW w:w="4977" w:type="dxa"/>
            <w:shd w:val="clear" w:color="auto" w:fill="auto"/>
          </w:tcPr>
          <w:p w:rsidR="00226A5E" w:rsidRDefault="003048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26A5E" w:rsidRDefault="003048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Паутова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В. А.</w:t>
            </w:r>
          </w:p>
        </w:tc>
      </w:tr>
      <w:tr w:rsidR="00226A5E" w:rsidTr="00304815">
        <w:tc>
          <w:tcPr>
            <w:tcW w:w="4977" w:type="dxa"/>
            <w:shd w:val="clear" w:color="auto" w:fill="auto"/>
          </w:tcPr>
          <w:p w:rsidR="00226A5E" w:rsidRDefault="003048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26A5E" w:rsidRDefault="003048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Т. В.</w:t>
            </w:r>
          </w:p>
        </w:tc>
      </w:tr>
    </w:tbl>
    <w:p w:rsidR="00226A5E" w:rsidRDefault="00226A5E">
      <w:pPr>
        <w:rPr>
          <w:rFonts w:eastAsia="Times New Roman"/>
        </w:rPr>
      </w:pPr>
    </w:p>
    <w:p w:rsidR="00226A5E" w:rsidRDefault="0030481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26A5E" w:rsidTr="00304815">
        <w:tc>
          <w:tcPr>
            <w:tcW w:w="4977" w:type="dxa"/>
            <w:shd w:val="clear" w:color="auto" w:fill="auto"/>
          </w:tcPr>
          <w:p w:rsidR="00226A5E" w:rsidRDefault="0030481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26A5E" w:rsidRDefault="00304815"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А. А.</w:t>
            </w:r>
          </w:p>
        </w:tc>
      </w:tr>
      <w:tr w:rsidR="00226A5E" w:rsidTr="00304815">
        <w:tc>
          <w:tcPr>
            <w:tcW w:w="4977" w:type="dxa"/>
            <w:shd w:val="clear" w:color="auto" w:fill="auto"/>
          </w:tcPr>
          <w:p w:rsidR="00226A5E" w:rsidRDefault="003048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26A5E" w:rsidRDefault="00304815">
            <w:proofErr w:type="spellStart"/>
            <w:r>
              <w:rPr>
                <w:lang w:val="en-US"/>
              </w:rPr>
              <w:t>Паутова</w:t>
            </w:r>
            <w:proofErr w:type="spellEnd"/>
            <w:r>
              <w:rPr>
                <w:lang w:val="en-US"/>
              </w:rPr>
              <w:t xml:space="preserve"> В. А.</w:t>
            </w:r>
          </w:p>
        </w:tc>
      </w:tr>
      <w:tr w:rsidR="00226A5E" w:rsidTr="00304815">
        <w:tc>
          <w:tcPr>
            <w:tcW w:w="4977" w:type="dxa"/>
            <w:shd w:val="clear" w:color="auto" w:fill="auto"/>
          </w:tcPr>
          <w:p w:rsidR="00226A5E" w:rsidRDefault="0030481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26A5E" w:rsidRDefault="00304815"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Т. В.</w:t>
            </w:r>
          </w:p>
        </w:tc>
      </w:tr>
    </w:tbl>
    <w:p w:rsidR="00226A5E" w:rsidRDefault="00226A5E">
      <w:pPr>
        <w:rPr>
          <w:rFonts w:eastAsia="Times New Roman"/>
        </w:rPr>
      </w:pPr>
    </w:p>
    <w:p w:rsidR="00226A5E" w:rsidRDefault="00304815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</w:t>
      </w:r>
      <w:r>
        <w:rPr>
          <w:rFonts w:eastAsia="Times New Roman"/>
        </w:rPr>
        <w:t>ого закона №44-ФЗ.</w:t>
      </w:r>
    </w:p>
    <w:p w:rsidR="00226A5E" w:rsidRDefault="00226A5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65"/>
        <w:gridCol w:w="1778"/>
        <w:gridCol w:w="1776"/>
        <w:gridCol w:w="2155"/>
      </w:tblGrid>
      <w:tr w:rsidR="00226A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6A5E" w:rsidRDefault="00304815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226A5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r>
              <w:rPr>
                <w:rFonts w:eastAsia="Times New Roman"/>
              </w:rPr>
              <w:t>Обоснование</w:t>
            </w:r>
          </w:p>
        </w:tc>
      </w:tr>
      <w:tr w:rsidR="00226A5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EA-22355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Pr="00304815" w:rsidRDefault="00304815">
            <w:r w:rsidRPr="00304815">
              <w:t xml:space="preserve">Общество с ограниченной </w:t>
            </w:r>
            <w:r w:rsidRPr="00304815">
              <w:t>ответственностью  "ВИДИАЙ" / 9102206624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1337630.0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226A5E" w:rsidRDefault="00226A5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6"/>
        <w:gridCol w:w="1965"/>
        <w:gridCol w:w="1797"/>
        <w:gridCol w:w="2190"/>
        <w:gridCol w:w="1879"/>
      </w:tblGrid>
      <w:tr w:rsidR="00226A5E">
        <w:tc>
          <w:tcPr>
            <w:tcW w:w="9977" w:type="dxa"/>
            <w:gridSpan w:val="5"/>
            <w:shd w:val="clear" w:color="auto" w:fill="auto"/>
          </w:tcPr>
          <w:p w:rsidR="00226A5E" w:rsidRDefault="0030481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26A5E" w:rsidTr="0030481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ind w:right="-157"/>
            </w:pPr>
            <w:r>
              <w:rPr>
                <w:rFonts w:eastAsia="Times New Roman"/>
              </w:rPr>
              <w:t>Ф.И.О.</w:t>
            </w:r>
            <w:r>
              <w:rPr>
                <w:rFonts w:eastAsia="Times New Roman"/>
              </w:rPr>
              <w:t xml:space="preserve"> члена аукционной комиссии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26A5E" w:rsidTr="0030481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EA-22355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Pr="00304815" w:rsidRDefault="00304815">
            <w:r w:rsidRPr="00304815">
              <w:t>Общество с ограниченной ответственностью  "ВИДИАЙ" / 9102206624</w:t>
            </w:r>
          </w:p>
        </w:tc>
        <w:tc>
          <w:tcPr>
            <w:tcW w:w="1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1337630.0</w:t>
            </w:r>
          </w:p>
        </w:tc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А. А.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26A5E" w:rsidTr="0030481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EA-22355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Pr="00304815" w:rsidRDefault="00304815">
            <w:r w:rsidRPr="00304815">
              <w:t>Общество с ограниченной ответственностью  "ВИДИАЙ" / 9102206624</w:t>
            </w:r>
          </w:p>
        </w:tc>
        <w:tc>
          <w:tcPr>
            <w:tcW w:w="1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1337630.0</w:t>
            </w:r>
          </w:p>
        </w:tc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Паутова</w:t>
            </w:r>
            <w:proofErr w:type="spellEnd"/>
            <w:r>
              <w:rPr>
                <w:lang w:val="en-US"/>
              </w:rPr>
              <w:t xml:space="preserve"> В. А.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26A5E" w:rsidTr="0030481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EA-22355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Pr="00304815" w:rsidRDefault="00304815">
            <w:r w:rsidRPr="00304815">
              <w:t>Общество с ограниченной ответственностью  "ВИДИАЙ" / 9102206624</w:t>
            </w:r>
          </w:p>
        </w:tc>
        <w:tc>
          <w:tcPr>
            <w:tcW w:w="1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1337630.0</w:t>
            </w:r>
          </w:p>
        </w:tc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Т. В.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26A5E" w:rsidRDefault="00304815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</w:t>
      </w:r>
      <w:r>
        <w:rPr>
          <w:rFonts w:eastAsia="Times New Roman"/>
        </w:rPr>
        <w:t>дной второй части заявки на участие в нем.</w:t>
      </w:r>
    </w:p>
    <w:p w:rsidR="00226A5E" w:rsidRPr="00304815" w:rsidRDefault="00226A5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226A5E">
        <w:tc>
          <w:tcPr>
            <w:tcW w:w="3307" w:type="dxa"/>
            <w:shd w:val="clear" w:color="auto" w:fill="auto"/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26A5E" w:rsidRDefault="00226A5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26A5E" w:rsidRDefault="0030481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А. А.</w:t>
            </w:r>
          </w:p>
        </w:tc>
      </w:tr>
      <w:tr w:rsidR="00226A5E">
        <w:tc>
          <w:tcPr>
            <w:tcW w:w="3307" w:type="dxa"/>
            <w:shd w:val="clear" w:color="auto" w:fill="auto"/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26A5E" w:rsidRDefault="00226A5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26A5E" w:rsidRDefault="0030481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Паутова</w:t>
            </w:r>
            <w:proofErr w:type="spellEnd"/>
            <w:r>
              <w:rPr>
                <w:lang w:val="en-US"/>
              </w:rPr>
              <w:t xml:space="preserve"> В. А.</w:t>
            </w:r>
          </w:p>
        </w:tc>
      </w:tr>
      <w:tr w:rsidR="00226A5E">
        <w:tc>
          <w:tcPr>
            <w:tcW w:w="3307" w:type="dxa"/>
            <w:shd w:val="clear" w:color="auto" w:fill="auto"/>
          </w:tcPr>
          <w:p w:rsidR="00226A5E" w:rsidRDefault="0030481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26A5E" w:rsidRDefault="00226A5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26A5E" w:rsidRDefault="0030481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Т. В.</w:t>
            </w:r>
          </w:p>
        </w:tc>
      </w:tr>
    </w:tbl>
    <w:p w:rsidR="00226A5E" w:rsidRDefault="00226A5E"/>
    <w:sectPr w:rsidR="00226A5E" w:rsidSect="00226A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6A5E"/>
    <w:rsid w:val="00226A5E"/>
    <w:rsid w:val="0030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26A5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26A5E"/>
    <w:pPr>
      <w:spacing w:after="140" w:line="288" w:lineRule="auto"/>
    </w:pPr>
  </w:style>
  <w:style w:type="paragraph" w:styleId="a9">
    <w:name w:val="List"/>
    <w:basedOn w:val="a8"/>
    <w:rsid w:val="00226A5E"/>
    <w:rPr>
      <w:rFonts w:cs="Noto Sans Devanagari"/>
    </w:rPr>
  </w:style>
  <w:style w:type="paragraph" w:customStyle="1" w:styleId="Caption">
    <w:name w:val="Caption"/>
    <w:basedOn w:val="a"/>
    <w:qFormat/>
    <w:rsid w:val="00226A5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26A5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26A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26A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26A5E"/>
    <w:pPr>
      <w:spacing w:beforeAutospacing="1" w:afterAutospacing="1"/>
    </w:pPr>
  </w:style>
  <w:style w:type="paragraph" w:customStyle="1" w:styleId="th">
    <w:name w:val="th"/>
    <w:basedOn w:val="a"/>
    <w:qFormat/>
    <w:rsid w:val="00226A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26A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26A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26A5E"/>
    <w:pPr>
      <w:spacing w:beforeAutospacing="1" w:after="200"/>
    </w:pPr>
  </w:style>
  <w:style w:type="paragraph" w:customStyle="1" w:styleId="usual2">
    <w:name w:val="usual2"/>
    <w:basedOn w:val="a"/>
    <w:qFormat/>
    <w:rsid w:val="00226A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26A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26A5E"/>
    <w:pPr>
      <w:spacing w:beforeAutospacing="1" w:afterAutospacing="1"/>
    </w:pPr>
  </w:style>
  <w:style w:type="paragraph" w:customStyle="1" w:styleId="requests">
    <w:name w:val="requests"/>
    <w:basedOn w:val="a"/>
    <w:qFormat/>
    <w:rsid w:val="00226A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26A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26A5E"/>
  </w:style>
  <w:style w:type="paragraph" w:customStyle="1" w:styleId="af2">
    <w:name w:val="Заголовок таблицы"/>
    <w:basedOn w:val="af1"/>
    <w:qFormat/>
    <w:rsid w:val="00226A5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</Pages>
  <Words>385</Words>
  <Characters>2196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Людмила</cp:lastModifiedBy>
  <cp:revision>69</cp:revision>
  <dcterms:created xsi:type="dcterms:W3CDTF">2018-07-02T14:52:00Z</dcterms:created>
  <dcterms:modified xsi:type="dcterms:W3CDTF">2019-04-16T13:34:00Z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