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ECB" w:rsidRDefault="008A6D7F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0A5ECB" w:rsidRPr="008A6D7F" w:rsidRDefault="008A6D7F">
      <w:pPr>
        <w:ind w:firstLine="567"/>
        <w:jc w:val="center"/>
      </w:pPr>
      <w:r w:rsidRPr="008A6D7F">
        <w:rPr>
          <w:rFonts w:eastAsia="Times New Roman"/>
          <w:b/>
          <w:bCs/>
        </w:rPr>
        <w:t xml:space="preserve">"Поставка  перевязочных материалов" </w:t>
      </w:r>
    </w:p>
    <w:p w:rsidR="000A5ECB" w:rsidRPr="008A6D7F" w:rsidRDefault="008A6D7F">
      <w:pPr>
        <w:ind w:firstLine="567"/>
        <w:jc w:val="center"/>
        <w:rPr>
          <w:rFonts w:eastAsia="Times New Roman"/>
          <w:b/>
          <w:bCs/>
        </w:rPr>
      </w:pPr>
      <w:r w:rsidRPr="008A6D7F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8A6D7F">
        <w:rPr>
          <w:rFonts w:eastAsia="Times New Roman"/>
          <w:b/>
          <w:bCs/>
        </w:rPr>
        <w:t xml:space="preserve"> 0362200061419000108) </w:t>
      </w:r>
    </w:p>
    <w:p w:rsidR="000A5ECB" w:rsidRPr="008A6D7F" w:rsidRDefault="000A5ECB">
      <w:pPr>
        <w:ind w:firstLine="567"/>
        <w:jc w:val="center"/>
      </w:pPr>
    </w:p>
    <w:p w:rsidR="000A5ECB" w:rsidRPr="008A6D7F" w:rsidRDefault="008A6D7F">
      <w:pPr>
        <w:ind w:firstLine="567"/>
        <w:jc w:val="right"/>
      </w:pPr>
      <w:r w:rsidRPr="008A6D7F">
        <w:rPr>
          <w:rFonts w:eastAsia="Times New Roman"/>
        </w:rPr>
        <w:t>23.04.19 17:04:09 (</w:t>
      </w:r>
      <w:r>
        <w:rPr>
          <w:rFonts w:eastAsia="Times New Roman"/>
          <w:lang w:val="en-US"/>
        </w:rPr>
        <w:t>MSK</w:t>
      </w:r>
      <w:r w:rsidRPr="008A6D7F">
        <w:rPr>
          <w:rFonts w:eastAsia="Times New Roman"/>
        </w:rPr>
        <w:t>+02:00)</w:t>
      </w:r>
    </w:p>
    <w:p w:rsidR="000A5ECB" w:rsidRPr="008A6D7F" w:rsidRDefault="000A5ECB">
      <w:pPr>
        <w:ind w:firstLine="567"/>
        <w:rPr>
          <w:rFonts w:eastAsia="Times New Roman"/>
        </w:rPr>
      </w:pPr>
    </w:p>
    <w:p w:rsidR="000A5ECB" w:rsidRPr="008A6D7F" w:rsidRDefault="008A6D7F">
      <w:r>
        <w:rPr>
          <w:rFonts w:eastAsia="Times New Roman"/>
        </w:rPr>
        <w:t>Организатор</w:t>
      </w:r>
      <w:r w:rsidRPr="008A6D7F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8A6D7F">
        <w:rPr>
          <w:rFonts w:eastAsia="Times New Roman"/>
        </w:rPr>
        <w:t xml:space="preserve">: ГОСУДАРСТВЕННОЕ БЮДЖЕТНОЕ УЧРЕЖДЕНИЕ ЗДРАВООХРАНЕНИЯ </w:t>
      </w:r>
      <w:r w:rsidRPr="008A6D7F">
        <w:rPr>
          <w:rFonts w:eastAsia="Times New Roman"/>
        </w:rPr>
        <w:t>СВЕРДЛОВСКОЙ ОБЛАСТИ "СВЕРДЛОВСКИЙ ОБЛАСТНОЙ КЛИНИЧЕСКИЙ ПСИХОНЕВРОЛОГИЧЕСКИЙ ГОСПИТАЛЬ ДЛЯ ВЕТЕРАНОВ ВОЙН"</w:t>
      </w:r>
    </w:p>
    <w:p w:rsidR="000A5ECB" w:rsidRPr="008A6D7F" w:rsidRDefault="000A5ECB">
      <w:pPr>
        <w:rPr>
          <w:rFonts w:eastAsia="Times New Roman"/>
        </w:rPr>
      </w:pPr>
    </w:p>
    <w:p w:rsidR="000A5ECB" w:rsidRPr="008A6D7F" w:rsidRDefault="008A6D7F">
      <w:r>
        <w:rPr>
          <w:rFonts w:eastAsia="Times New Roman"/>
        </w:rPr>
        <w:t>Заказчик</w:t>
      </w:r>
      <w:r w:rsidRPr="008A6D7F">
        <w:rPr>
          <w:rFonts w:eastAsia="Times New Roman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</w:t>
      </w:r>
      <w:r w:rsidRPr="008A6D7F">
        <w:rPr>
          <w:rFonts w:eastAsia="Times New Roman"/>
        </w:rPr>
        <w:t>АЛЬ ДЛЯ ВЕТЕРАНОВ ВОЙН"</w:t>
      </w:r>
    </w:p>
    <w:p w:rsidR="000A5ECB" w:rsidRPr="008A6D7F" w:rsidRDefault="000A5ECB">
      <w:pPr>
        <w:rPr>
          <w:rFonts w:eastAsia="Times New Roman"/>
        </w:rPr>
      </w:pPr>
    </w:p>
    <w:p w:rsidR="000A5ECB" w:rsidRPr="008A6D7F" w:rsidRDefault="008A6D7F">
      <w:r>
        <w:rPr>
          <w:rFonts w:eastAsia="Times New Roman"/>
        </w:rPr>
        <w:t>Наименование</w:t>
      </w:r>
      <w:r w:rsidRPr="008A6D7F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8A6D7F">
        <w:rPr>
          <w:rFonts w:eastAsia="Times New Roman"/>
        </w:rPr>
        <w:t xml:space="preserve">: Поставка  перевязочных материалов </w:t>
      </w:r>
    </w:p>
    <w:p w:rsidR="000A5ECB" w:rsidRPr="008A6D7F" w:rsidRDefault="000A5ECB">
      <w:pPr>
        <w:rPr>
          <w:rFonts w:eastAsia="Times New Roman"/>
        </w:rPr>
      </w:pPr>
    </w:p>
    <w:p w:rsidR="000A5ECB" w:rsidRDefault="008A6D7F">
      <w:r>
        <w:rPr>
          <w:rFonts w:eastAsia="Times New Roman"/>
        </w:rPr>
        <w:t>Начальная (максимальная) цена контракта: 520755.84</w:t>
      </w:r>
    </w:p>
    <w:p w:rsidR="000A5ECB" w:rsidRDefault="000A5ECB">
      <w:pPr>
        <w:rPr>
          <w:rFonts w:eastAsia="Times New Roman"/>
        </w:rPr>
      </w:pPr>
    </w:p>
    <w:p w:rsidR="000A5ECB" w:rsidRDefault="008A6D7F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A5ECB" w:rsidTr="008A6D7F">
        <w:tc>
          <w:tcPr>
            <w:tcW w:w="4977" w:type="dxa"/>
            <w:shd w:val="clear" w:color="auto" w:fill="auto"/>
          </w:tcPr>
          <w:p w:rsidR="000A5ECB" w:rsidRDefault="008A6D7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0A5ECB" w:rsidRDefault="008A6D7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Булдакова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</w:tr>
      <w:tr w:rsidR="000A5ECB" w:rsidTr="008A6D7F">
        <w:tc>
          <w:tcPr>
            <w:tcW w:w="4977" w:type="dxa"/>
            <w:shd w:val="clear" w:color="auto" w:fill="auto"/>
          </w:tcPr>
          <w:p w:rsidR="000A5ECB" w:rsidRDefault="008A6D7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0A5ECB" w:rsidRDefault="008A6D7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Никитина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0A5ECB" w:rsidTr="008A6D7F">
        <w:tc>
          <w:tcPr>
            <w:tcW w:w="4977" w:type="dxa"/>
            <w:shd w:val="clear" w:color="auto" w:fill="auto"/>
          </w:tcPr>
          <w:p w:rsidR="000A5ECB" w:rsidRDefault="008A6D7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0A5ECB" w:rsidRDefault="008A6D7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</w:tbl>
    <w:p w:rsidR="000A5ECB" w:rsidRDefault="000A5ECB">
      <w:pPr>
        <w:rPr>
          <w:rFonts w:eastAsia="Times New Roman"/>
        </w:rPr>
      </w:pPr>
    </w:p>
    <w:p w:rsidR="000A5ECB" w:rsidRDefault="008A6D7F"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</w:t>
      </w:r>
      <w:r>
        <w:rPr>
          <w:rFonts w:eastAsia="Times New Roman"/>
        </w:rPr>
        <w:t>е документы участника, предусмотренные частью 11 статьи 24.1 Федерального закона №44-ФЗ</w:t>
      </w:r>
    </w:p>
    <w:p w:rsidR="000A5ECB" w:rsidRDefault="000A5ECB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2"/>
        <w:gridCol w:w="3388"/>
        <w:gridCol w:w="1864"/>
        <w:gridCol w:w="2368"/>
      </w:tblGrid>
      <w:tr w:rsidR="000A5ECB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A5ECB" w:rsidRDefault="008A6D7F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0A5ECB"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A5ECB" w:rsidRDefault="008A6D7F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A5ECB" w:rsidRDefault="008A6D7F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A5ECB" w:rsidRDefault="008A6D7F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A5ECB" w:rsidRDefault="008A6D7F">
            <w:r>
              <w:rPr>
                <w:rFonts w:eastAsia="Times New Roman"/>
              </w:rPr>
              <w:t>Обоснование</w:t>
            </w:r>
          </w:p>
        </w:tc>
      </w:tr>
      <w:tr w:rsidR="000A5ECB"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A5ECB" w:rsidRDefault="008A6D7F">
            <w:pPr>
              <w:rPr>
                <w:lang w:val="en-US"/>
              </w:rPr>
            </w:pPr>
            <w:r>
              <w:rPr>
                <w:lang w:val="en-US"/>
              </w:rPr>
              <w:t>EA-23207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A5ECB" w:rsidRPr="008A6D7F" w:rsidRDefault="008A6D7F">
            <w:r w:rsidRPr="008A6D7F">
              <w:t xml:space="preserve">ОБЩЕСТВО С ОГРАНИЧЕННОЙ </w:t>
            </w:r>
            <w:r w:rsidRPr="008A6D7F">
              <w:t>ОТВЕТСТВЕННОСТЬЮ "ТИРИОН ГРУПП" / 6658422210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A5ECB" w:rsidRDefault="008A6D7F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A5ECB" w:rsidRDefault="008A6D7F">
            <w:r>
              <w:rPr>
                <w:lang w:val="en-US"/>
              </w:rPr>
              <w:t>-</w:t>
            </w:r>
          </w:p>
        </w:tc>
      </w:tr>
    </w:tbl>
    <w:p w:rsidR="000A5ECB" w:rsidRDefault="000A5ECB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0A5ECB" w:rsidTr="008A6D7F">
        <w:tc>
          <w:tcPr>
            <w:tcW w:w="9922" w:type="dxa"/>
            <w:gridSpan w:val="4"/>
            <w:shd w:val="clear" w:color="auto" w:fill="auto"/>
          </w:tcPr>
          <w:p w:rsidR="000A5ECB" w:rsidRDefault="008A6D7F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0A5ECB" w:rsidTr="008A6D7F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A5ECB" w:rsidRDefault="008A6D7F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A5ECB" w:rsidRDefault="008A6D7F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A5ECB" w:rsidRDefault="008A6D7F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A5ECB" w:rsidRDefault="008A6D7F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0A5ECB" w:rsidTr="008A6D7F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A5ECB" w:rsidRDefault="008A6D7F">
            <w:pPr>
              <w:rPr>
                <w:lang w:val="en-US"/>
              </w:rPr>
            </w:pPr>
            <w:r>
              <w:rPr>
                <w:lang w:val="en-US"/>
              </w:rPr>
              <w:t>EA-23207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A5ECB" w:rsidRPr="008A6D7F" w:rsidRDefault="008A6D7F">
            <w:r w:rsidRPr="008A6D7F">
              <w:t>ОБЩЕСТВО С ОГРАНИЧЕННОЙ ОТВЕТСТВЕННОСТЬЮ "ТИРИОН ГРУПП" / 6658422210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A5ECB" w:rsidRDefault="008A6D7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Булдакова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A5ECB" w:rsidRDefault="008A6D7F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A5ECB" w:rsidTr="008A6D7F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A5ECB" w:rsidRDefault="008A6D7F">
            <w:pPr>
              <w:rPr>
                <w:lang w:val="en-US"/>
              </w:rPr>
            </w:pPr>
            <w:r>
              <w:rPr>
                <w:lang w:val="en-US"/>
              </w:rPr>
              <w:t>EA-23207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A5ECB" w:rsidRPr="008A6D7F" w:rsidRDefault="008A6D7F">
            <w:r w:rsidRPr="008A6D7F">
              <w:t>ОБЩЕСТВО С ОГРАНИЧЕННОЙ ОТВЕТСТВЕННОСТЬЮ "ТИРИОН ГРУПП" / 6658422210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A5ECB" w:rsidRDefault="008A6D7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Никитина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A5ECB" w:rsidRDefault="008A6D7F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A5ECB" w:rsidTr="008A6D7F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A5ECB" w:rsidRDefault="008A6D7F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EA-23207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A5ECB" w:rsidRPr="008A6D7F" w:rsidRDefault="008A6D7F">
            <w:r w:rsidRPr="008A6D7F">
              <w:t>ОБЩЕСТВО С ОГРАНИЧЕННОЙ ОТВЕТСТВЕННОСТЬЮ "ТИРИОН ГРУПП" /</w:t>
            </w:r>
            <w:r w:rsidRPr="008A6D7F">
              <w:t xml:space="preserve"> 6658422210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A5ECB" w:rsidRDefault="008A6D7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A5ECB" w:rsidRDefault="008A6D7F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0A5ECB" w:rsidRDefault="000A5ECB"/>
    <w:p w:rsidR="000A5ECB" w:rsidRDefault="008A6D7F"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0A5ECB" w:rsidRDefault="000A5ECB">
      <w:pPr>
        <w:rPr>
          <w:rFonts w:eastAsia="Times New Roman"/>
        </w:rPr>
      </w:pPr>
    </w:p>
    <w:tbl>
      <w:tblPr>
        <w:tblW w:w="9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560"/>
        <w:gridCol w:w="4055"/>
      </w:tblGrid>
      <w:tr w:rsidR="000A5ECB" w:rsidTr="008A6D7F">
        <w:tc>
          <w:tcPr>
            <w:tcW w:w="3307" w:type="dxa"/>
            <w:shd w:val="clear" w:color="auto" w:fill="auto"/>
          </w:tcPr>
          <w:p w:rsidR="000A5ECB" w:rsidRDefault="008A6D7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:rsidR="000A5ECB" w:rsidRDefault="000A5ECB">
            <w:pPr>
              <w:rPr>
                <w:lang w:val="en-US"/>
              </w:rPr>
            </w:pPr>
          </w:p>
        </w:tc>
        <w:tc>
          <w:tcPr>
            <w:tcW w:w="4055" w:type="dxa"/>
            <w:shd w:val="clear" w:color="auto" w:fill="auto"/>
          </w:tcPr>
          <w:p w:rsidR="000A5ECB" w:rsidRDefault="008A6D7F">
            <w:proofErr w:type="spellStart"/>
            <w:r>
              <w:rPr>
                <w:lang w:val="en-US"/>
              </w:rPr>
              <w:t>Булдакова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  <w:p w:rsidR="008A6D7F" w:rsidRPr="008A6D7F" w:rsidRDefault="008A6D7F"/>
        </w:tc>
      </w:tr>
      <w:tr w:rsidR="000A5ECB" w:rsidTr="008A6D7F">
        <w:tc>
          <w:tcPr>
            <w:tcW w:w="3307" w:type="dxa"/>
            <w:shd w:val="clear" w:color="auto" w:fill="auto"/>
          </w:tcPr>
          <w:p w:rsidR="000A5ECB" w:rsidRDefault="008A6D7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:rsidR="000A5ECB" w:rsidRDefault="000A5ECB">
            <w:pPr>
              <w:rPr>
                <w:lang w:val="en-US"/>
              </w:rPr>
            </w:pPr>
          </w:p>
        </w:tc>
        <w:tc>
          <w:tcPr>
            <w:tcW w:w="4055" w:type="dxa"/>
            <w:shd w:val="clear" w:color="auto" w:fill="auto"/>
          </w:tcPr>
          <w:p w:rsidR="000A5ECB" w:rsidRDefault="008A6D7F">
            <w:proofErr w:type="spellStart"/>
            <w:r>
              <w:rPr>
                <w:lang w:val="en-US"/>
              </w:rPr>
              <w:t>Никитина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  <w:p w:rsidR="008A6D7F" w:rsidRPr="008A6D7F" w:rsidRDefault="008A6D7F"/>
        </w:tc>
      </w:tr>
      <w:tr w:rsidR="000A5ECB" w:rsidTr="008A6D7F">
        <w:tc>
          <w:tcPr>
            <w:tcW w:w="3307" w:type="dxa"/>
            <w:shd w:val="clear" w:color="auto" w:fill="auto"/>
          </w:tcPr>
          <w:p w:rsidR="000A5ECB" w:rsidRDefault="008A6D7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:rsidR="000A5ECB" w:rsidRDefault="000A5ECB">
            <w:pPr>
              <w:rPr>
                <w:lang w:val="en-US"/>
              </w:rPr>
            </w:pPr>
          </w:p>
        </w:tc>
        <w:tc>
          <w:tcPr>
            <w:tcW w:w="4055" w:type="dxa"/>
            <w:shd w:val="clear" w:color="auto" w:fill="auto"/>
          </w:tcPr>
          <w:p w:rsidR="000A5ECB" w:rsidRDefault="008A6D7F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  <w:p w:rsidR="008A6D7F" w:rsidRPr="008A6D7F" w:rsidRDefault="008A6D7F">
            <w:bookmarkStart w:id="0" w:name="_GoBack"/>
            <w:bookmarkEnd w:id="0"/>
          </w:p>
        </w:tc>
      </w:tr>
    </w:tbl>
    <w:p w:rsidR="000A5ECB" w:rsidRDefault="000A5ECB"/>
    <w:sectPr w:rsidR="000A5EC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ECB"/>
    <w:rsid w:val="000A5ECB"/>
    <w:rsid w:val="008A6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1769</Characters>
  <Application>Microsoft Office Word</Application>
  <DocSecurity>4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Екатерина</cp:lastModifiedBy>
  <cp:revision>2</cp:revision>
  <cp:lastPrinted>2019-04-23T12:05:00Z</cp:lastPrinted>
  <dcterms:created xsi:type="dcterms:W3CDTF">2019-04-23T12:06:00Z</dcterms:created>
  <dcterms:modified xsi:type="dcterms:W3CDTF">2019-04-23T12:06:00Z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