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b/>
          <w:bCs/>
          <w:sz w:val="20"/>
          <w:szCs w:val="20"/>
        </w:rPr>
        <w:t xml:space="preserve">Протокол </w:t>
      </w:r>
      <w:r w:rsidRPr="005D15CF">
        <w:rPr>
          <w:rFonts w:ascii="Times New Roman" w:hAnsi="Times New Roman" w:cs="Times New Roman"/>
          <w:b/>
          <w:bCs/>
          <w:sz w:val="20"/>
          <w:szCs w:val="20"/>
        </w:rPr>
        <w:br/>
        <w:t>рассмотрения единственной заявки на участие в электронн</w:t>
      </w:r>
      <w:r w:rsidR="00094010">
        <w:rPr>
          <w:rFonts w:ascii="Times New Roman" w:hAnsi="Times New Roman" w:cs="Times New Roman"/>
          <w:b/>
          <w:bCs/>
          <w:sz w:val="20"/>
          <w:szCs w:val="20"/>
        </w:rPr>
        <w:t xml:space="preserve">ом аукционе </w:t>
      </w:r>
      <w:r w:rsidR="00094010">
        <w:rPr>
          <w:rFonts w:ascii="Times New Roman" w:hAnsi="Times New Roman" w:cs="Times New Roman"/>
          <w:b/>
          <w:bCs/>
          <w:sz w:val="20"/>
          <w:szCs w:val="20"/>
        </w:rPr>
        <w:br/>
        <w:t>0372200108219000096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96"/>
        <w:gridCol w:w="5132"/>
      </w:tblGrid>
      <w:tr w:rsidR="005337DD" w:rsidRPr="005D15CF">
        <w:trPr>
          <w:trHeight w:val="100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5337DD" w:rsidRPr="005D15CF" w:rsidRDefault="005337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2" w:type="dxa"/>
            <w:tcBorders>
              <w:top w:val="nil"/>
              <w:left w:val="nil"/>
              <w:bottom w:val="nil"/>
              <w:right w:val="nil"/>
            </w:tcBorders>
          </w:tcPr>
          <w:p w:rsidR="005337DD" w:rsidRPr="005D15CF" w:rsidRDefault="000940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«28</w:t>
            </w:r>
            <w:r w:rsidR="003A6BEA" w:rsidRPr="005D15CF">
              <w:rPr>
                <w:rFonts w:ascii="Times New Roman" w:hAnsi="Times New Roman" w:cs="Times New Roman"/>
                <w:sz w:val="20"/>
                <w:szCs w:val="20"/>
              </w:rPr>
              <w:t>» мая 2019г.</w:t>
            </w:r>
          </w:p>
        </w:tc>
      </w:tr>
    </w:tbl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D15CF">
        <w:rPr>
          <w:rFonts w:ascii="Times New Roman" w:hAnsi="Times New Roman" w:cs="Times New Roman"/>
          <w:b/>
          <w:bCs/>
          <w:sz w:val="20"/>
          <w:szCs w:val="20"/>
        </w:rPr>
        <w:t>Заказчиком является:</w:t>
      </w:r>
      <w:r w:rsidRPr="005D15CF">
        <w:rPr>
          <w:rFonts w:ascii="Times New Roman" w:hAnsi="Times New Roman" w:cs="Times New Roman"/>
          <w:sz w:val="20"/>
          <w:szCs w:val="20"/>
        </w:rPr>
        <w:t xml:space="preserve"> ГОСУДАРСТВЕННОЕ БЮДЖЕТНОЕ НЕТИПОВОЕ ОБРАЗОВАТЕЛЬНОЕ УЧРЕЖДЕНИЕ "САНКТ-ПЕТЕРБУРГСКИЙ ГОРОДСКОЙ ДВОРЕЦ ТВОРЧЕСТВА ЮНЫХ"</w:t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 xml:space="preserve">Идентификационный код закупки: </w:t>
      </w:r>
      <w:r w:rsidR="00094010" w:rsidRPr="00094010">
        <w:rPr>
          <w:rFonts w:ascii="Times New Roman" w:hAnsi="Times New Roman" w:cs="Times New Roman"/>
          <w:sz w:val="20"/>
          <w:szCs w:val="20"/>
        </w:rPr>
        <w:t>192780802324178400100101090010000000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>Определение поставщика осуществляет: ГОСУДАРСТВЕННОЕ БЮДЖЕТНОЕ НЕТИПОВОЕ ОБРАЗОВАТЕЛЬНОЕ УЧРЕЖДЕНИЕ "САНКТ-ПЕТЕРБУРГСКИЙ ГОРОДСКОЙ ДВОРЕЦ ТВОРЧЕСТВА ЮНЫХ"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 xml:space="preserve">Процедура рассмотрения единственной заявки на участие в электронном аукционе 0372200108219000092 проводилась </w:t>
      </w:r>
      <w:r w:rsidR="005D15CF" w:rsidRPr="005D15CF">
        <w:rPr>
          <w:rFonts w:ascii="Times New Roman" w:hAnsi="Times New Roman" w:cs="Times New Roman"/>
          <w:sz w:val="20"/>
          <w:szCs w:val="20"/>
        </w:rPr>
        <w:t>единой</w:t>
      </w:r>
      <w:r w:rsidRPr="005D15CF">
        <w:rPr>
          <w:rFonts w:ascii="Times New Roman" w:hAnsi="Times New Roman" w:cs="Times New Roman"/>
          <w:sz w:val="20"/>
          <w:szCs w:val="20"/>
        </w:rPr>
        <w:t xml:space="preserve"> комиссией по закупке на поставку товаров, выполнение работ, оказание услуг.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b/>
          <w:bCs/>
          <w:sz w:val="20"/>
          <w:szCs w:val="20"/>
        </w:rPr>
        <w:t>1. Наименование предмета электронного аукциона:</w:t>
      </w:r>
      <w:r w:rsidRPr="005D15CF">
        <w:rPr>
          <w:rFonts w:ascii="Times New Roman" w:hAnsi="Times New Roman" w:cs="Times New Roman"/>
          <w:sz w:val="20"/>
          <w:szCs w:val="20"/>
        </w:rPr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</w:r>
      <w:r w:rsidR="00094010" w:rsidRPr="00094010">
        <w:rPr>
          <w:rFonts w:ascii="Times New Roman" w:hAnsi="Times New Roman" w:cs="Times New Roman"/>
          <w:sz w:val="20"/>
          <w:szCs w:val="20"/>
        </w:rPr>
        <w:t>Поставка электротоваров и комплектующих для нужд ГБНОУ «СПБ ГДТЮ» в 2019 году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b/>
          <w:bCs/>
          <w:sz w:val="20"/>
          <w:szCs w:val="20"/>
        </w:rPr>
        <w:t>2. Начальная (максимальная) цена контракта:</w:t>
      </w:r>
      <w:r w:rsidRPr="005D15CF">
        <w:rPr>
          <w:rFonts w:ascii="Times New Roman" w:hAnsi="Times New Roman" w:cs="Times New Roman"/>
          <w:sz w:val="20"/>
          <w:szCs w:val="20"/>
        </w:rPr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</w:r>
      <w:r w:rsidR="00094010">
        <w:rPr>
          <w:rFonts w:ascii="Times New Roman" w:hAnsi="Times New Roman" w:cs="Times New Roman"/>
          <w:sz w:val="20"/>
          <w:szCs w:val="20"/>
        </w:rPr>
        <w:t>237 075,50</w:t>
      </w:r>
      <w:r w:rsidRPr="005D15CF">
        <w:rPr>
          <w:rFonts w:ascii="Times New Roman" w:hAnsi="Times New Roman" w:cs="Times New Roman"/>
          <w:sz w:val="20"/>
          <w:szCs w:val="20"/>
        </w:rPr>
        <w:t xml:space="preserve"> руб.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>3. Извещение и документация об аукционе о проведении настоящего электронного аукциона были</w:t>
      </w:r>
      <w:r w:rsidR="00094010">
        <w:rPr>
          <w:rFonts w:ascii="Times New Roman" w:hAnsi="Times New Roman" w:cs="Times New Roman"/>
          <w:sz w:val="20"/>
          <w:szCs w:val="20"/>
        </w:rPr>
        <w:t xml:space="preserve"> размещены «17» мая 2019 года.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 xml:space="preserve">4. Состав </w:t>
      </w:r>
      <w:r w:rsidR="005D15CF" w:rsidRPr="005D15CF">
        <w:rPr>
          <w:rFonts w:ascii="Times New Roman" w:hAnsi="Times New Roman" w:cs="Times New Roman"/>
          <w:sz w:val="20"/>
          <w:szCs w:val="20"/>
        </w:rPr>
        <w:t>единой</w:t>
      </w:r>
      <w:r w:rsidRPr="005D15CF">
        <w:rPr>
          <w:rFonts w:ascii="Times New Roman" w:hAnsi="Times New Roman" w:cs="Times New Roman"/>
          <w:sz w:val="20"/>
          <w:szCs w:val="20"/>
        </w:rPr>
        <w:t xml:space="preserve"> комиссии. </w:t>
      </w:r>
      <w:r w:rsidRPr="005D15CF">
        <w:rPr>
          <w:rFonts w:ascii="Times New Roman" w:hAnsi="Times New Roman" w:cs="Times New Roman"/>
          <w:sz w:val="20"/>
          <w:szCs w:val="20"/>
        </w:rPr>
        <w:br/>
        <w:t xml:space="preserve">На заседании комиссии (Единая комиссия по осуществлению закупок для нужд ГБНОУ "СПБ ГДТЮ"), при рассмотрении единственной заявки на участие в электронном аукционе  присутствовали: </w:t>
      </w:r>
      <w:r w:rsidRPr="005D15CF">
        <w:rPr>
          <w:rFonts w:ascii="Times New Roman" w:hAnsi="Times New Roman" w:cs="Times New Roman"/>
          <w:sz w:val="20"/>
          <w:szCs w:val="20"/>
        </w:rPr>
        <w:br/>
        <w:t xml:space="preserve">Председатель комиссии: Осокин Эрик Игоревич </w:t>
      </w:r>
      <w:r w:rsidRPr="005D15CF">
        <w:rPr>
          <w:rFonts w:ascii="Times New Roman" w:hAnsi="Times New Roman" w:cs="Times New Roman"/>
          <w:sz w:val="20"/>
          <w:szCs w:val="20"/>
        </w:rPr>
        <w:br/>
        <w:t xml:space="preserve">Член комиссии: </w:t>
      </w:r>
      <w:proofErr w:type="spellStart"/>
      <w:r w:rsidR="00094010">
        <w:rPr>
          <w:rFonts w:ascii="Times New Roman" w:hAnsi="Times New Roman" w:cs="Times New Roman"/>
          <w:sz w:val="20"/>
          <w:szCs w:val="20"/>
        </w:rPr>
        <w:t>Пычин</w:t>
      </w:r>
      <w:proofErr w:type="spellEnd"/>
      <w:r w:rsidR="00094010">
        <w:rPr>
          <w:rFonts w:ascii="Times New Roman" w:hAnsi="Times New Roman" w:cs="Times New Roman"/>
          <w:sz w:val="20"/>
          <w:szCs w:val="20"/>
        </w:rPr>
        <w:t xml:space="preserve"> Дмитрий Сергеевич</w:t>
      </w:r>
      <w:r w:rsidRPr="005D15CF">
        <w:rPr>
          <w:rFonts w:ascii="Times New Roman" w:hAnsi="Times New Roman" w:cs="Times New Roman"/>
          <w:sz w:val="20"/>
          <w:szCs w:val="20"/>
        </w:rPr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  <w:t xml:space="preserve">Член комиссии: </w:t>
      </w:r>
      <w:proofErr w:type="spellStart"/>
      <w:r w:rsidRPr="005D15CF">
        <w:rPr>
          <w:rFonts w:ascii="Times New Roman" w:hAnsi="Times New Roman" w:cs="Times New Roman"/>
          <w:sz w:val="20"/>
          <w:szCs w:val="20"/>
        </w:rPr>
        <w:t>Исич</w:t>
      </w:r>
      <w:proofErr w:type="spellEnd"/>
      <w:r w:rsidRPr="005D15CF">
        <w:rPr>
          <w:rFonts w:ascii="Times New Roman" w:hAnsi="Times New Roman" w:cs="Times New Roman"/>
          <w:sz w:val="20"/>
          <w:szCs w:val="20"/>
        </w:rPr>
        <w:t xml:space="preserve"> Ольга Леонидовна </w:t>
      </w:r>
      <w:r w:rsidRPr="005D15CF">
        <w:rPr>
          <w:rFonts w:ascii="Times New Roman" w:hAnsi="Times New Roman" w:cs="Times New Roman"/>
          <w:sz w:val="20"/>
          <w:szCs w:val="20"/>
        </w:rPr>
        <w:br/>
        <w:t xml:space="preserve">Член комиссии: Холинов Андрей Викторович </w:t>
      </w:r>
      <w:r w:rsidRPr="005D15CF">
        <w:rPr>
          <w:rFonts w:ascii="Times New Roman" w:hAnsi="Times New Roman" w:cs="Times New Roman"/>
          <w:sz w:val="20"/>
          <w:szCs w:val="20"/>
        </w:rPr>
        <w:br/>
        <w:t xml:space="preserve">Член комиссии: </w:t>
      </w:r>
      <w:proofErr w:type="spellStart"/>
      <w:r w:rsidRPr="005D15CF">
        <w:rPr>
          <w:rFonts w:ascii="Times New Roman" w:hAnsi="Times New Roman" w:cs="Times New Roman"/>
          <w:sz w:val="20"/>
          <w:szCs w:val="20"/>
        </w:rPr>
        <w:t>Маматходжаева</w:t>
      </w:r>
      <w:proofErr w:type="spellEnd"/>
      <w:r w:rsidRPr="005D15CF">
        <w:rPr>
          <w:rFonts w:ascii="Times New Roman" w:hAnsi="Times New Roman" w:cs="Times New Roman"/>
          <w:sz w:val="20"/>
          <w:szCs w:val="20"/>
        </w:rPr>
        <w:t xml:space="preserve"> Гульнара </w:t>
      </w:r>
      <w:proofErr w:type="spellStart"/>
      <w:r w:rsidRPr="005D15CF">
        <w:rPr>
          <w:rFonts w:ascii="Times New Roman" w:hAnsi="Times New Roman" w:cs="Times New Roman"/>
          <w:sz w:val="20"/>
          <w:szCs w:val="20"/>
        </w:rPr>
        <w:t>Абдурахимовна</w:t>
      </w:r>
      <w:proofErr w:type="spellEnd"/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>5. По око</w:t>
      </w:r>
      <w:r w:rsidR="00094010">
        <w:rPr>
          <w:rFonts w:ascii="Times New Roman" w:hAnsi="Times New Roman" w:cs="Times New Roman"/>
          <w:sz w:val="20"/>
          <w:szCs w:val="20"/>
        </w:rPr>
        <w:t>нчании срока подачи заявок до 27.05.2019 07</w:t>
      </w:r>
      <w:r w:rsidRPr="005D15CF">
        <w:rPr>
          <w:rFonts w:ascii="Times New Roman" w:hAnsi="Times New Roman" w:cs="Times New Roman"/>
          <w:sz w:val="20"/>
          <w:szCs w:val="20"/>
        </w:rPr>
        <w:t xml:space="preserve">:00:00 [GMT +3 Москва] была подана единственная заявка от участника закупки, с идентификационным номером: </w:t>
      </w:r>
      <w:r w:rsidR="00094010" w:rsidRPr="00094010">
        <w:rPr>
          <w:rFonts w:ascii="Times New Roman" w:hAnsi="Times New Roman" w:cs="Times New Roman"/>
          <w:sz w:val="20"/>
          <w:szCs w:val="20"/>
        </w:rPr>
        <w:t>EA-24516</w:t>
      </w:r>
      <w:r w:rsidRPr="005D15CF">
        <w:rPr>
          <w:rFonts w:ascii="Times New Roman" w:hAnsi="Times New Roman" w:cs="Times New Roman"/>
          <w:sz w:val="20"/>
          <w:szCs w:val="20"/>
        </w:rPr>
        <w:t>.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 xml:space="preserve">6. </w:t>
      </w:r>
      <w:r w:rsidR="005D15CF" w:rsidRPr="005D15CF">
        <w:rPr>
          <w:rFonts w:ascii="Times New Roman" w:hAnsi="Times New Roman" w:cs="Times New Roman"/>
          <w:sz w:val="20"/>
          <w:szCs w:val="20"/>
        </w:rPr>
        <w:t>Едина</w:t>
      </w:r>
      <w:r w:rsidRPr="005D15CF">
        <w:rPr>
          <w:rFonts w:ascii="Times New Roman" w:hAnsi="Times New Roman" w:cs="Times New Roman"/>
          <w:sz w:val="20"/>
          <w:szCs w:val="20"/>
        </w:rPr>
        <w:t xml:space="preserve">я комиссия рассмотрела единственную заявку участника закупки и документы, предусмотренные пунктами 2 - 6 и 8 части 2 статьи 62 Закона № 44-ФЗ  и содержащиеся на дату и время окончания срока подачи заявок на участие в этом аукционе в реестре участников такого аукциона, получивших аккредитацию на электронной площадке, единственного участника на предмет соответствия требованиям Закона № 44-ФЗ и документации об аукционе 0372200108219000092 и приняла решение: </w:t>
      </w:r>
      <w:r w:rsidRPr="005D15CF">
        <w:rPr>
          <w:rFonts w:ascii="Times New Roman" w:hAnsi="Times New Roman" w:cs="Times New Roman"/>
          <w:sz w:val="20"/>
          <w:szCs w:val="20"/>
        </w:rPr>
        <w:br/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</w:r>
    </w:p>
    <w:tbl>
      <w:tblPr>
        <w:tblW w:w="0" w:type="auto"/>
        <w:tblInd w:w="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1"/>
        <w:gridCol w:w="1701"/>
        <w:gridCol w:w="2268"/>
        <w:gridCol w:w="1701"/>
        <w:gridCol w:w="4026"/>
      </w:tblGrid>
      <w:tr w:rsidR="005337DD" w:rsidRPr="005D15CF">
        <w:trPr>
          <w:trHeight w:val="1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Участник закупки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Решение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 w:rsidR="005337DD" w:rsidRPr="005D15CF">
        <w:trPr>
          <w:trHeight w:val="1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0940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4010">
              <w:rPr>
                <w:rFonts w:ascii="Times New Roman" w:hAnsi="Times New Roman" w:cs="Times New Roman"/>
                <w:sz w:val="20"/>
                <w:szCs w:val="20"/>
              </w:rPr>
              <w:t>EA-24516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0940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Вкорпе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 требованиям</w:t>
            </w:r>
          </w:p>
        </w:tc>
      </w:tr>
    </w:tbl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 xml:space="preserve">Сведения о решении каждого члена </w:t>
      </w:r>
      <w:r w:rsidR="005D15CF" w:rsidRPr="005D15CF">
        <w:rPr>
          <w:rFonts w:ascii="Times New Roman" w:hAnsi="Times New Roman" w:cs="Times New Roman"/>
          <w:sz w:val="20"/>
          <w:szCs w:val="20"/>
        </w:rPr>
        <w:t>единой</w:t>
      </w:r>
      <w:r w:rsidRPr="005D15CF">
        <w:rPr>
          <w:rFonts w:ascii="Times New Roman" w:hAnsi="Times New Roman" w:cs="Times New Roman"/>
          <w:sz w:val="20"/>
          <w:szCs w:val="20"/>
        </w:rPr>
        <w:t xml:space="preserve"> комиссии: </w:t>
      </w:r>
      <w:r w:rsidRPr="005D15CF">
        <w:rPr>
          <w:rFonts w:ascii="Times New Roman" w:hAnsi="Times New Roman" w:cs="Times New Roman"/>
          <w:sz w:val="20"/>
          <w:szCs w:val="20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24"/>
        <w:gridCol w:w="3900"/>
        <w:gridCol w:w="3900"/>
      </w:tblGrid>
      <w:tr w:rsidR="005337DD" w:rsidRPr="005D15CF">
        <w:trPr>
          <w:trHeight w:val="100"/>
          <w:jc w:val="center"/>
        </w:trPr>
        <w:tc>
          <w:tcPr>
            <w:tcW w:w="23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Фамилия И.О. членов комиссии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Заявка №1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5337D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Решение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Основание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Осокин Эрик Игоревич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094010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Пычин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Дмитрий Сергеевич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Исич</w:t>
            </w:r>
            <w:proofErr w:type="spellEnd"/>
            <w:r w:rsidRPr="005D15CF">
              <w:rPr>
                <w:rFonts w:ascii="Times New Roman" w:hAnsi="Times New Roman" w:cs="Times New Roman"/>
                <w:sz w:val="20"/>
                <w:szCs w:val="20"/>
              </w:rPr>
              <w:t xml:space="preserve"> Ольга Леонидовна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Холинов Андрей Викторович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Маматходжаева</w:t>
            </w:r>
            <w:proofErr w:type="spellEnd"/>
            <w:r w:rsidRPr="005D15CF">
              <w:rPr>
                <w:rFonts w:ascii="Times New Roman" w:hAnsi="Times New Roman" w:cs="Times New Roman"/>
                <w:sz w:val="20"/>
                <w:szCs w:val="20"/>
              </w:rPr>
              <w:t xml:space="preserve"> Гульнара </w:t>
            </w:r>
            <w:proofErr w:type="spellStart"/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Абдурахимовна</w:t>
            </w:r>
            <w:proofErr w:type="spellEnd"/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Допустить, признать участником закупки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Отказать в допуске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>По результатам рассмотрения единственной заявки согласно ч. 16 ст. 66 Закона № 44-ФЗ признать аукцион несостоявшимся.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 xml:space="preserve">На основании п. 4 ч. 1 ст. 71 заключить контракт с </w:t>
      </w:r>
      <w:r w:rsidR="00094010">
        <w:rPr>
          <w:rFonts w:ascii="Times New Roman" w:hAnsi="Times New Roman" w:cs="Times New Roman"/>
          <w:sz w:val="20"/>
          <w:szCs w:val="20"/>
        </w:rPr>
        <w:t>ООО «</w:t>
      </w:r>
      <w:proofErr w:type="spellStart"/>
      <w:r w:rsidR="00094010">
        <w:rPr>
          <w:rFonts w:ascii="Times New Roman" w:hAnsi="Times New Roman" w:cs="Times New Roman"/>
          <w:sz w:val="20"/>
          <w:szCs w:val="20"/>
        </w:rPr>
        <w:t>Вкорпе</w:t>
      </w:r>
      <w:proofErr w:type="spellEnd"/>
      <w:r w:rsidR="00094010">
        <w:rPr>
          <w:rFonts w:ascii="Times New Roman" w:hAnsi="Times New Roman" w:cs="Times New Roman"/>
          <w:sz w:val="20"/>
          <w:szCs w:val="20"/>
        </w:rPr>
        <w:t>»</w:t>
      </w:r>
      <w:r w:rsidRPr="005D15CF">
        <w:rPr>
          <w:rFonts w:ascii="Times New Roman" w:hAnsi="Times New Roman" w:cs="Times New Roman"/>
          <w:sz w:val="20"/>
          <w:szCs w:val="20"/>
        </w:rPr>
        <w:t xml:space="preserve"> ИНН </w:t>
      </w:r>
      <w:r w:rsidR="00094010" w:rsidRPr="00094010">
        <w:rPr>
          <w:rFonts w:ascii="Times New Roman" w:hAnsi="Times New Roman" w:cs="Times New Roman"/>
          <w:sz w:val="20"/>
          <w:szCs w:val="20"/>
        </w:rPr>
        <w:t>7810341266</w:t>
      </w:r>
      <w:r w:rsidR="005D15CF">
        <w:rPr>
          <w:rFonts w:ascii="Times New Roman" w:hAnsi="Times New Roman" w:cs="Times New Roman"/>
          <w:sz w:val="20"/>
          <w:szCs w:val="20"/>
        </w:rPr>
        <w:t xml:space="preserve"> на сумму</w:t>
      </w:r>
      <w:r w:rsidR="00094010">
        <w:rPr>
          <w:rFonts w:ascii="Times New Roman" w:hAnsi="Times New Roman" w:cs="Times New Roman"/>
          <w:sz w:val="20"/>
          <w:szCs w:val="20"/>
        </w:rPr>
        <w:t xml:space="preserve"> </w:t>
      </w:r>
      <w:r w:rsidR="00094010" w:rsidRPr="00094010">
        <w:rPr>
          <w:rFonts w:ascii="Times New Roman" w:hAnsi="Times New Roman" w:cs="Times New Roman"/>
          <w:sz w:val="20"/>
          <w:szCs w:val="20"/>
        </w:rPr>
        <w:t>237 075,50 руб.</w:t>
      </w:r>
      <w:r w:rsidR="005D15CF" w:rsidRPr="005D15CF">
        <w:rPr>
          <w:rFonts w:ascii="Times New Roman" w:hAnsi="Times New Roman" w:cs="Times New Roman"/>
          <w:sz w:val="20"/>
          <w:szCs w:val="20"/>
        </w:rPr>
        <w:t xml:space="preserve"> руб</w:t>
      </w:r>
      <w:r w:rsidR="005D15CF">
        <w:rPr>
          <w:rFonts w:ascii="Times New Roman" w:hAnsi="Times New Roman" w:cs="Times New Roman"/>
          <w:sz w:val="20"/>
          <w:szCs w:val="20"/>
        </w:rPr>
        <w:t>.,</w:t>
      </w:r>
      <w:r w:rsidRPr="005D15CF">
        <w:rPr>
          <w:rFonts w:ascii="Times New Roman" w:hAnsi="Times New Roman" w:cs="Times New Roman"/>
          <w:sz w:val="20"/>
          <w:szCs w:val="20"/>
        </w:rPr>
        <w:t xml:space="preserve"> в связи с признанием заявки соответствующей требованиям Закона № 44-ФЗ и документации о закупке. 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  <w:t xml:space="preserve"> </w:t>
      </w:r>
      <w:r w:rsidRPr="005D15CF">
        <w:rPr>
          <w:rFonts w:ascii="Arial" w:hAnsi="Arial" w:cs="Arial"/>
          <w:sz w:val="20"/>
          <w:szCs w:val="20"/>
        </w:rPr>
        <w:br/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  <w:bookmarkStart w:id="0" w:name="_GoBack"/>
      <w:bookmarkEnd w:id="0"/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  <w:r w:rsidRPr="005D15CF">
        <w:rPr>
          <w:rFonts w:ascii="Times New Roman" w:hAnsi="Times New Roman" w:cs="Times New Roman"/>
          <w:b/>
          <w:bCs/>
          <w:sz w:val="20"/>
          <w:szCs w:val="20"/>
        </w:rPr>
        <w:t xml:space="preserve">Члены </w:t>
      </w:r>
      <w:r w:rsidR="005D15CF" w:rsidRPr="005D15CF">
        <w:rPr>
          <w:rFonts w:ascii="Times New Roman" w:hAnsi="Times New Roman" w:cs="Times New Roman"/>
          <w:b/>
          <w:bCs/>
          <w:sz w:val="20"/>
          <w:szCs w:val="20"/>
        </w:rPr>
        <w:t>единой</w:t>
      </w:r>
      <w:r w:rsidRPr="005D15CF">
        <w:rPr>
          <w:rFonts w:ascii="Times New Roman" w:hAnsi="Times New Roman" w:cs="Times New Roman"/>
          <w:b/>
          <w:bCs/>
          <w:sz w:val="20"/>
          <w:szCs w:val="20"/>
        </w:rPr>
        <w:t xml:space="preserve"> комиссии, присутствующие на заседании:</w:t>
      </w:r>
      <w:r w:rsidRPr="005D15CF">
        <w:rPr>
          <w:rFonts w:ascii="Times New Roman" w:hAnsi="Times New Roman" w:cs="Times New Roman"/>
          <w:sz w:val="20"/>
          <w:szCs w:val="20"/>
        </w:rPr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85"/>
        <w:gridCol w:w="3421"/>
        <w:gridCol w:w="3421"/>
      </w:tblGrid>
      <w:tr w:rsidR="005337DD" w:rsidRPr="005D15C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Председатель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/Осокин Эрик Игоревич/</w:t>
            </w:r>
          </w:p>
        </w:tc>
      </w:tr>
      <w:tr w:rsidR="005337DD" w:rsidRPr="005D15C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="0009401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Пычин</w:t>
            </w:r>
            <w:proofErr w:type="spellEnd"/>
            <w:r w:rsidR="0009401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Дмитрий Сергеевич</w:t>
            </w: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</w:p>
        </w:tc>
      </w:tr>
      <w:tr w:rsidR="005337DD" w:rsidRPr="005D15C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Исич</w:t>
            </w:r>
            <w:proofErr w:type="spellEnd"/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Ольга Леонидовна/</w:t>
            </w:r>
          </w:p>
        </w:tc>
      </w:tr>
      <w:tr w:rsidR="005337DD" w:rsidRPr="005D15C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/Холинов Андрей Викторович/</w:t>
            </w:r>
          </w:p>
        </w:tc>
      </w:tr>
      <w:tr w:rsidR="005337DD" w:rsidRPr="005D15C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Маматходжаева</w:t>
            </w:r>
            <w:proofErr w:type="spellEnd"/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Гульнара </w:t>
            </w:r>
            <w:proofErr w:type="spellStart"/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Абдурахимовна</w:t>
            </w:r>
            <w:proofErr w:type="spellEnd"/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</w:p>
        </w:tc>
      </w:tr>
    </w:tbl>
    <w:p w:rsidR="003A6BEA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Arial" w:hAnsi="Arial" w:cs="Arial"/>
          <w:sz w:val="20"/>
          <w:szCs w:val="20"/>
        </w:rPr>
        <w:t xml:space="preserve"> </w:t>
      </w:r>
    </w:p>
    <w:sectPr w:rsidR="003A6BEA" w:rsidRPr="005D15CF">
      <w:pgSz w:w="11907" w:h="16840"/>
      <w:pgMar w:top="1077" w:right="567" w:bottom="964" w:left="1077" w:header="57" w:footer="567" w:gutter="0"/>
      <w:pgNumType w:start="1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5CF"/>
    <w:rsid w:val="00094010"/>
    <w:rsid w:val="003A6BEA"/>
    <w:rsid w:val="005337DD"/>
    <w:rsid w:val="005D1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94A5A91"/>
  <w14:defaultImageDpi w14:val="0"/>
  <w15:docId w15:val="{C7DBDB41-7F37-4C95-8C2C-77C24A2ED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587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3926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subject/>
  <dc:creator>paggard</dc:creator>
  <cp:keywords/>
  <dc:description/>
  <cp:lastModifiedBy>Пользователь Windows</cp:lastModifiedBy>
  <cp:revision>2</cp:revision>
  <dcterms:created xsi:type="dcterms:W3CDTF">2019-05-28T11:22:00Z</dcterms:created>
  <dcterms:modified xsi:type="dcterms:W3CDTF">2019-05-28T11:22:00Z</dcterms:modified>
</cp:coreProperties>
</file>