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Протокол 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  <w:t xml:space="preserve">подведения итогов электронного аукциона 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</w:r>
      <w:r w:rsidR="002B2D43">
        <w:rPr>
          <w:rFonts w:ascii="Times New Roman" w:hAnsi="Times New Roman" w:cs="Times New Roman"/>
          <w:b/>
          <w:bCs/>
          <w:sz w:val="24"/>
          <w:szCs w:val="24"/>
        </w:rPr>
        <w:t>0372200108219000101</w:t>
      </w:r>
      <w:r>
        <w:rPr>
          <w:rFonts w:ascii="Arial" w:hAnsi="Arial" w:cs="Arial"/>
          <w:sz w:val="20"/>
          <w:szCs w:val="20"/>
        </w:rPr>
        <w:br/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96"/>
        <w:gridCol w:w="5132"/>
      </w:tblGrid>
      <w:tr w:rsidR="0090592B">
        <w:trPr>
          <w:trHeight w:val="100"/>
        </w:trPr>
        <w:tc>
          <w:tcPr>
            <w:tcW w:w="5096" w:type="dxa"/>
            <w:tcBorders>
              <w:top w:val="nil"/>
              <w:left w:val="nil"/>
              <w:bottom w:val="nil"/>
              <w:right w:val="nil"/>
            </w:tcBorders>
          </w:tcPr>
          <w:p w:rsidR="0090592B" w:rsidRDefault="00905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2" w:type="dxa"/>
            <w:tcBorders>
              <w:top w:val="nil"/>
              <w:left w:val="nil"/>
              <w:bottom w:val="nil"/>
              <w:right w:val="nil"/>
            </w:tcBorders>
          </w:tcPr>
          <w:p w:rsidR="0090592B" w:rsidRDefault="00560E4F" w:rsidP="008332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8332A9" w:rsidRPr="008332A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8332A9">
              <w:rPr>
                <w:rFonts w:ascii="Times New Roman" w:hAnsi="Times New Roman" w:cs="Times New Roman"/>
                <w:sz w:val="24"/>
                <w:szCs w:val="24"/>
              </w:rPr>
              <w:t>июня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2019г.</w:t>
            </w:r>
          </w:p>
        </w:tc>
      </w:tr>
    </w:tbl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Заказчиком является:</w:t>
      </w:r>
      <w:r>
        <w:rPr>
          <w:rFonts w:ascii="Times New Roman" w:hAnsi="Times New Roman" w:cs="Times New Roman"/>
          <w:sz w:val="24"/>
          <w:szCs w:val="24"/>
        </w:rPr>
        <w:t xml:space="preserve"> ГОСУДАРСТВЕННОЕ БЮДЖЕТНОЕ НЕТИПОВОЕ ОБРАЗОВАТЕЛЬНОЕ УЧРЕЖДЕНИЕ "САНКТ-ПЕТЕРБУРГСКИЙ ГОРОДСКОЙ ДВОРЕЦ ТВОРЧЕСТВА ЮНЫХ"</w:t>
      </w:r>
    </w:p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Идентификационный код закупки: </w:t>
      </w:r>
      <w:r w:rsidR="002B2D43" w:rsidRPr="002B2D43">
        <w:rPr>
          <w:rFonts w:ascii="Times New Roman" w:hAnsi="Times New Roman" w:cs="Times New Roman"/>
          <w:sz w:val="24"/>
          <w:szCs w:val="24"/>
        </w:rPr>
        <w:t>192780802324178400100100960010000000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Определение поставщика осуществляет: ГОСУДАРСТВЕННОЕ БЮДЖЕТНОЕ НЕТИПОВОЕ ОБРАЗОВАТЕЛЬНОЕ УЧРЕЖДЕНИЕ "САНКТ-ПЕТЕРБУРГСКИЙ ГОРОДСКОЙ ДВОРЕЦ ТВОРЧЕСТВА ЮНЫХ"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Процедура рассмотрения вторых частей заявок на участие в электронном аукционе </w:t>
      </w:r>
      <w:r w:rsidR="008332A9" w:rsidRPr="008332A9">
        <w:rPr>
          <w:rFonts w:ascii="Times New Roman" w:hAnsi="Times New Roman" w:cs="Times New Roman"/>
          <w:sz w:val="24"/>
          <w:szCs w:val="24"/>
        </w:rPr>
        <w:t>0372200108219000</w:t>
      </w:r>
      <w:r w:rsidR="002B2D43">
        <w:rPr>
          <w:rFonts w:ascii="Times New Roman" w:hAnsi="Times New Roman" w:cs="Times New Roman"/>
          <w:sz w:val="24"/>
          <w:szCs w:val="24"/>
        </w:rPr>
        <w:t>101</w:t>
      </w:r>
      <w:r>
        <w:rPr>
          <w:rFonts w:ascii="Times New Roman" w:hAnsi="Times New Roman" w:cs="Times New Roman"/>
          <w:sz w:val="24"/>
          <w:szCs w:val="24"/>
        </w:rPr>
        <w:t xml:space="preserve"> проводилась </w:t>
      </w:r>
      <w:r w:rsidR="0093531D">
        <w:rPr>
          <w:rFonts w:ascii="Times New Roman" w:hAnsi="Times New Roman" w:cs="Times New Roman"/>
          <w:sz w:val="24"/>
          <w:szCs w:val="24"/>
        </w:rPr>
        <w:t>единой</w:t>
      </w:r>
      <w:r>
        <w:rPr>
          <w:rFonts w:ascii="Times New Roman" w:hAnsi="Times New Roman" w:cs="Times New Roman"/>
          <w:sz w:val="24"/>
          <w:szCs w:val="24"/>
        </w:rPr>
        <w:t xml:space="preserve"> комиссией по закупке на поставку товаров, выполнение работ, оказание услуг.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1. Наименование предмета электронного аукциона: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  <w:r w:rsidR="00763D15" w:rsidRPr="00763D15">
        <w:rPr>
          <w:rFonts w:ascii="Times New Roman" w:hAnsi="Times New Roman" w:cs="Times New Roman"/>
          <w:sz w:val="24"/>
          <w:szCs w:val="24"/>
        </w:rPr>
        <w:t>Поставка носителей информации для нужд ГБНОУ «СПБ ГДТЮ» в 2019 году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 Начальная (максимальная) цена контракта: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  <w:r w:rsidR="002B2D43">
        <w:rPr>
          <w:rFonts w:ascii="Times New Roman" w:hAnsi="Times New Roman" w:cs="Times New Roman"/>
          <w:sz w:val="24"/>
          <w:szCs w:val="24"/>
        </w:rPr>
        <w:t>502 182,30</w:t>
      </w:r>
      <w:r>
        <w:rPr>
          <w:rFonts w:ascii="Times New Roman" w:hAnsi="Times New Roman" w:cs="Times New Roman"/>
          <w:sz w:val="24"/>
          <w:szCs w:val="24"/>
        </w:rPr>
        <w:t xml:space="preserve"> руб. 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Arial" w:hAnsi="Arial" w:cs="Arial"/>
          <w:sz w:val="20"/>
          <w:szCs w:val="20"/>
        </w:rPr>
        <w:br/>
      </w:r>
    </w:p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3. Извещение и аукционная документация о проведении настоящего электрон</w:t>
      </w:r>
      <w:r w:rsidR="0055043D">
        <w:rPr>
          <w:rFonts w:ascii="Times New Roman" w:hAnsi="Times New Roman" w:cs="Times New Roman"/>
          <w:sz w:val="24"/>
          <w:szCs w:val="24"/>
        </w:rPr>
        <w:t>ного аукциона были размещены «23</w:t>
      </w:r>
      <w:r w:rsidR="008332A9">
        <w:rPr>
          <w:rFonts w:ascii="Times New Roman" w:hAnsi="Times New Roman" w:cs="Times New Roman"/>
          <w:sz w:val="24"/>
          <w:szCs w:val="24"/>
        </w:rPr>
        <w:t>» мая</w:t>
      </w:r>
      <w:r>
        <w:rPr>
          <w:rFonts w:ascii="Times New Roman" w:hAnsi="Times New Roman" w:cs="Times New Roman"/>
          <w:sz w:val="24"/>
          <w:szCs w:val="24"/>
        </w:rPr>
        <w:t xml:space="preserve"> 2019 года.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4. Состав </w:t>
      </w:r>
      <w:r w:rsidR="0093531D">
        <w:rPr>
          <w:rFonts w:ascii="Times New Roman" w:hAnsi="Times New Roman" w:cs="Times New Roman"/>
          <w:sz w:val="24"/>
          <w:szCs w:val="24"/>
        </w:rPr>
        <w:t>единой</w:t>
      </w:r>
      <w:r>
        <w:rPr>
          <w:rFonts w:ascii="Times New Roman" w:hAnsi="Times New Roman" w:cs="Times New Roman"/>
          <w:sz w:val="24"/>
          <w:szCs w:val="24"/>
        </w:rPr>
        <w:t xml:space="preserve"> комиссии. </w:t>
      </w:r>
      <w:r>
        <w:rPr>
          <w:rFonts w:ascii="Times New Roman" w:hAnsi="Times New Roman" w:cs="Times New Roman"/>
          <w:sz w:val="24"/>
          <w:szCs w:val="24"/>
        </w:rPr>
        <w:br/>
        <w:t xml:space="preserve">На заседании комиссии (Единая комиссия по осуществлению закупок для нужд ГБНОУ "СПБ ГДТЮ"), при рассмотрении вторых частей заявок на участие в электронном аукционе присутствовали: </w:t>
      </w:r>
      <w:r>
        <w:rPr>
          <w:rFonts w:ascii="Times New Roman" w:hAnsi="Times New Roman" w:cs="Times New Roman"/>
          <w:sz w:val="24"/>
          <w:szCs w:val="24"/>
        </w:rPr>
        <w:br/>
        <w:t xml:space="preserve">Председатель комиссии: Осокин Эрик Игоревич </w:t>
      </w:r>
      <w:r>
        <w:rPr>
          <w:rFonts w:ascii="Times New Roman" w:hAnsi="Times New Roman" w:cs="Times New Roman"/>
          <w:sz w:val="24"/>
          <w:szCs w:val="24"/>
        </w:rPr>
        <w:br/>
        <w:t xml:space="preserve">Член комиссии: </w:t>
      </w:r>
      <w:proofErr w:type="spellStart"/>
      <w:r w:rsidR="008332A9">
        <w:rPr>
          <w:rFonts w:ascii="Times New Roman" w:hAnsi="Times New Roman" w:cs="Times New Roman"/>
          <w:sz w:val="24"/>
          <w:szCs w:val="24"/>
        </w:rPr>
        <w:t>Пычин</w:t>
      </w:r>
      <w:proofErr w:type="spellEnd"/>
      <w:r w:rsidR="008332A9">
        <w:rPr>
          <w:rFonts w:ascii="Times New Roman" w:hAnsi="Times New Roman" w:cs="Times New Roman"/>
          <w:sz w:val="24"/>
          <w:szCs w:val="24"/>
        </w:rPr>
        <w:t xml:space="preserve"> Дмитрий Сергеевич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  <w:t xml:space="preserve">Член комиссии: </w:t>
      </w:r>
      <w:proofErr w:type="spellStart"/>
      <w:r>
        <w:rPr>
          <w:rFonts w:ascii="Times New Roman" w:hAnsi="Times New Roman" w:cs="Times New Roman"/>
          <w:sz w:val="24"/>
          <w:szCs w:val="24"/>
        </w:rPr>
        <w:t>Исич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Ольга Леонидовна </w:t>
      </w:r>
      <w:r>
        <w:rPr>
          <w:rFonts w:ascii="Times New Roman" w:hAnsi="Times New Roman" w:cs="Times New Roman"/>
          <w:sz w:val="24"/>
          <w:szCs w:val="24"/>
        </w:rPr>
        <w:br/>
        <w:t xml:space="preserve">Член комиссии: Холинов Андрей Викторович </w:t>
      </w:r>
      <w:r>
        <w:rPr>
          <w:rFonts w:ascii="Times New Roman" w:hAnsi="Times New Roman" w:cs="Times New Roman"/>
          <w:sz w:val="24"/>
          <w:szCs w:val="24"/>
        </w:rPr>
        <w:br/>
        <w:t xml:space="preserve">Член комиссии: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Маматходжаева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Гульнара </w:t>
      </w:r>
      <w:proofErr w:type="spellStart"/>
      <w:r>
        <w:rPr>
          <w:rFonts w:ascii="Times New Roman" w:hAnsi="Times New Roman" w:cs="Times New Roman"/>
          <w:sz w:val="24"/>
          <w:szCs w:val="24"/>
        </w:rPr>
        <w:t>Абдурахимовна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На основании протокола проведения электронного аукциона 03722001082190000</w:t>
      </w:r>
      <w:r w:rsidR="008332A9">
        <w:rPr>
          <w:rFonts w:ascii="Times New Roman" w:hAnsi="Times New Roman" w:cs="Times New Roman"/>
          <w:sz w:val="24"/>
          <w:szCs w:val="24"/>
        </w:rPr>
        <w:t>95</w:t>
      </w:r>
      <w:r>
        <w:rPr>
          <w:rFonts w:ascii="Times New Roman" w:hAnsi="Times New Roman" w:cs="Times New Roman"/>
          <w:sz w:val="24"/>
          <w:szCs w:val="24"/>
        </w:rPr>
        <w:t xml:space="preserve"> были рассмотрены вторые части заявок на участие в аукционе следующих участников аукциона: </w:t>
      </w:r>
      <w:r>
        <w:rPr>
          <w:rFonts w:ascii="Times New Roman" w:hAnsi="Times New Roman" w:cs="Times New Roman"/>
          <w:sz w:val="24"/>
          <w:szCs w:val="24"/>
        </w:rPr>
        <w:br/>
      </w:r>
    </w:p>
    <w:tbl>
      <w:tblPr>
        <w:tblW w:w="0" w:type="auto"/>
        <w:tblInd w:w="4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22"/>
        <w:gridCol w:w="1588"/>
        <w:gridCol w:w="1814"/>
        <w:gridCol w:w="1588"/>
        <w:gridCol w:w="1701"/>
      </w:tblGrid>
      <w:tr w:rsidR="008332A9">
        <w:trPr>
          <w:trHeight w:val="100"/>
        </w:trPr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2A9" w:rsidRDefault="008332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Номер по ранжированию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2A9" w:rsidRDefault="008332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2A9" w:rsidRDefault="008332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участника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2A9" w:rsidRDefault="008332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2A9" w:rsidRDefault="008332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Предложение о цене контракта (руб.)</w:t>
            </w:r>
          </w:p>
        </w:tc>
      </w:tr>
      <w:tr w:rsidR="0055043D">
        <w:trPr>
          <w:trHeight w:val="100"/>
        </w:trPr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43D" w:rsidRDefault="0055043D" w:rsidP="005504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43D" w:rsidRDefault="002B2D43" w:rsidP="005504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EA-24693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43D" w:rsidRDefault="0055043D" w:rsidP="005504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Вкорпе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43D" w:rsidRDefault="0055043D" w:rsidP="005504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7810341266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43D" w:rsidRDefault="002B2D43" w:rsidP="005504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489 577,09</w:t>
            </w:r>
          </w:p>
        </w:tc>
      </w:tr>
      <w:tr w:rsidR="008332A9">
        <w:trPr>
          <w:trHeight w:val="100"/>
        </w:trPr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2A9" w:rsidRDefault="008332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2A9" w:rsidRDefault="002B2D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EA-24713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2A9" w:rsidRDefault="005504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«Риал СТФ»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2A9" w:rsidRDefault="005504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043D">
              <w:rPr>
                <w:rFonts w:ascii="Times New Roman" w:hAnsi="Times New Roman" w:cs="Times New Roman"/>
                <w:sz w:val="24"/>
                <w:szCs w:val="24"/>
              </w:rPr>
              <w:t>7839006126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2A9" w:rsidRDefault="002B2D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492 088,00</w:t>
            </w:r>
          </w:p>
        </w:tc>
      </w:tr>
    </w:tbl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="0093531D">
        <w:rPr>
          <w:rFonts w:ascii="Times New Roman" w:hAnsi="Times New Roman" w:cs="Times New Roman"/>
          <w:sz w:val="24"/>
          <w:szCs w:val="24"/>
        </w:rPr>
        <w:t>Единая</w:t>
      </w:r>
      <w:r>
        <w:rPr>
          <w:rFonts w:ascii="Times New Roman" w:hAnsi="Times New Roman" w:cs="Times New Roman"/>
          <w:sz w:val="24"/>
          <w:szCs w:val="24"/>
        </w:rPr>
        <w:t xml:space="preserve"> комиссия, рассмотрела в соответствии со ст. 69 Федерального закона № 44-ФЗ  вторые части заявок на участие в аукционе на соответствие их требованиям, установленным документацией об аукционе, а также содержащиеся в реестре участников закупки, получивших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аккредитацию на электронной площадке, сведения об участнике закупки, подавшем заявку на участие в электронном аукционе и приняла следующие решения: </w:t>
      </w:r>
      <w:r>
        <w:rPr>
          <w:rFonts w:ascii="Times New Roman" w:hAnsi="Times New Roman" w:cs="Times New Roman"/>
          <w:sz w:val="24"/>
          <w:szCs w:val="24"/>
        </w:rPr>
        <w:br/>
      </w:r>
    </w:p>
    <w:tbl>
      <w:tblPr>
        <w:tblW w:w="10227" w:type="dxa"/>
        <w:tblInd w:w="4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15"/>
        <w:gridCol w:w="1701"/>
        <w:gridCol w:w="2268"/>
        <w:gridCol w:w="1814"/>
        <w:gridCol w:w="3629"/>
      </w:tblGrid>
      <w:tr w:rsidR="0090592B" w:rsidTr="008332A9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 закупки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Обоснование решения</w:t>
            </w:r>
          </w:p>
        </w:tc>
      </w:tr>
      <w:tr w:rsidR="002B2D43" w:rsidTr="008332A9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D43" w:rsidRDefault="002B2D43" w:rsidP="002B2D4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D43" w:rsidRDefault="002B2D43" w:rsidP="002B2D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EA-24693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D43" w:rsidRDefault="002B2D43" w:rsidP="002B2D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Вкорпе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D43" w:rsidRDefault="002B2D43" w:rsidP="002B2D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D43" w:rsidRDefault="002B2D43" w:rsidP="002B2D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2B2D43" w:rsidTr="008332A9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D43" w:rsidRDefault="002B2D43" w:rsidP="002B2D4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D43" w:rsidRDefault="002B2D43" w:rsidP="002B2D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EA-24713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D43" w:rsidRDefault="002B2D43" w:rsidP="002B2D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«Риал СТФ»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D43" w:rsidRDefault="002B2D43" w:rsidP="002B2D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D43" w:rsidRDefault="002B2D43" w:rsidP="002B2D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</w:tbl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Сведения о решении каждого члена </w:t>
      </w:r>
      <w:r w:rsidR="0093531D">
        <w:rPr>
          <w:rFonts w:ascii="Times New Roman" w:hAnsi="Times New Roman" w:cs="Times New Roman"/>
          <w:sz w:val="24"/>
          <w:szCs w:val="24"/>
        </w:rPr>
        <w:t>единой</w:t>
      </w:r>
      <w:r>
        <w:rPr>
          <w:rFonts w:ascii="Times New Roman" w:hAnsi="Times New Roman" w:cs="Times New Roman"/>
          <w:sz w:val="24"/>
          <w:szCs w:val="24"/>
        </w:rPr>
        <w:t xml:space="preserve"> комиссии: </w:t>
      </w:r>
      <w:r>
        <w:rPr>
          <w:rFonts w:ascii="Times New Roman" w:hAnsi="Times New Roman" w:cs="Times New Roman"/>
          <w:sz w:val="24"/>
          <w:szCs w:val="24"/>
        </w:rPr>
        <w:br/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49"/>
        <w:gridCol w:w="1814"/>
        <w:gridCol w:w="6464"/>
      </w:tblGrid>
      <w:tr w:rsidR="0090592B">
        <w:trPr>
          <w:trHeight w:val="100"/>
          <w:jc w:val="center"/>
        </w:trPr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Фамилия И.О. членов комиссии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8332A9" w:rsidP="005504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32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ООО </w:t>
            </w:r>
            <w:r w:rsidR="00550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proofErr w:type="spellStart"/>
            <w:r w:rsidR="00550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Вкорпе</w:t>
            </w:r>
            <w:proofErr w:type="spellEnd"/>
            <w:r w:rsidR="00550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</w:tc>
      </w:tr>
      <w:tr w:rsidR="0090592B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90592B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92B" w:rsidRDefault="008332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Заявка № </w:t>
            </w:r>
            <w:r w:rsidR="002B2D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EA-24693</w:t>
            </w:r>
          </w:p>
        </w:tc>
      </w:tr>
      <w:tr w:rsidR="0090592B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90592B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Основание</w:t>
            </w:r>
          </w:p>
        </w:tc>
      </w:tr>
      <w:tr w:rsidR="0090592B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Осокин Эрик Игоревич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0592B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8332A9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Пычин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Дмитрий Сергеевич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0592B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Исич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Ольга Леонидовна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0592B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Холинов Андрей Викторович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0592B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Маматходжаева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Гульнара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Абдурахимовна</w:t>
            </w:r>
            <w:proofErr w:type="spellEnd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0592B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0592B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0592B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 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49"/>
        <w:gridCol w:w="1814"/>
        <w:gridCol w:w="6464"/>
      </w:tblGrid>
      <w:tr w:rsidR="0090592B">
        <w:trPr>
          <w:trHeight w:val="100"/>
          <w:jc w:val="center"/>
        </w:trPr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Фамилия И.О. членов комиссии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504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0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ООО «Риал СТФ»</w:t>
            </w:r>
          </w:p>
        </w:tc>
      </w:tr>
      <w:tr w:rsidR="0090592B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90592B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92B" w:rsidRDefault="008332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Заявка № </w:t>
            </w:r>
            <w:r w:rsidR="002B2D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EA-24713</w:t>
            </w:r>
          </w:p>
        </w:tc>
      </w:tr>
      <w:tr w:rsidR="0090592B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90592B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Основание</w:t>
            </w:r>
          </w:p>
        </w:tc>
      </w:tr>
      <w:tr w:rsidR="0090592B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Осокин Эрик Игоревич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0592B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8332A9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Пычин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Дмитрий Сергеевич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0592B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Исич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Ольга Леонидовна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0592B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Холинов Андрей Викторович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0592B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Маматходжаева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Гульнара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Абдурахимовна</w:t>
            </w:r>
            <w:proofErr w:type="spellEnd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0592B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0592B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0592B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 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93531D" w:rsidRDefault="00560E4F" w:rsidP="008332A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7. В результате рассмотрения вторых частей заявок признать победителем закупки </w:t>
      </w:r>
      <w:r w:rsidR="008332A9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332A9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="0055043D">
        <w:rPr>
          <w:rFonts w:ascii="Times New Roman" w:hAnsi="Times New Roman" w:cs="Times New Roman"/>
          <w:sz w:val="24"/>
          <w:szCs w:val="24"/>
        </w:rPr>
        <w:t>Вкорпе</w:t>
      </w:r>
      <w:proofErr w:type="spellEnd"/>
      <w:r w:rsidR="008332A9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ИНН </w:t>
      </w:r>
      <w:r w:rsidR="0055043D">
        <w:rPr>
          <w:rFonts w:ascii="Times New Roman" w:hAnsi="Times New Roman" w:cs="Times New Roman"/>
          <w:sz w:val="24"/>
          <w:szCs w:val="24"/>
        </w:rPr>
        <w:t>7810341266</w:t>
      </w:r>
      <w:r>
        <w:rPr>
          <w:rFonts w:ascii="Times New Roman" w:hAnsi="Times New Roman" w:cs="Times New Roman"/>
          <w:sz w:val="24"/>
          <w:szCs w:val="24"/>
        </w:rPr>
        <w:t xml:space="preserve">, предложившего цену контракта </w:t>
      </w:r>
      <w:r w:rsidR="002B2D43">
        <w:rPr>
          <w:rFonts w:ascii="Times New Roman" w:hAnsi="Times New Roman" w:cs="Times New Roman"/>
          <w:sz w:val="24"/>
          <w:szCs w:val="24"/>
        </w:rPr>
        <w:t>489 577,09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руб. 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</w:p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Члены </w:t>
      </w:r>
      <w:r w:rsidR="0093531D">
        <w:rPr>
          <w:rFonts w:ascii="Times New Roman" w:hAnsi="Times New Roman" w:cs="Times New Roman"/>
          <w:b/>
          <w:bCs/>
          <w:sz w:val="24"/>
          <w:szCs w:val="24"/>
        </w:rPr>
        <w:t>единой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комиссии, присутствующие на заседании: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85"/>
        <w:gridCol w:w="3421"/>
        <w:gridCol w:w="3421"/>
      </w:tblGrid>
      <w:tr w:rsidR="0090592B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Председатель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/Осокин Эрик Игоревич/</w:t>
            </w:r>
          </w:p>
        </w:tc>
      </w:tr>
      <w:tr w:rsidR="0090592B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="008332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Пычин</w:t>
            </w:r>
            <w:proofErr w:type="spellEnd"/>
            <w:r w:rsidR="008332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Дмитрий Сергеевич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</w:p>
        </w:tc>
      </w:tr>
      <w:tr w:rsidR="0090592B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Исич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Ольга Леонидовна/</w:t>
            </w:r>
          </w:p>
        </w:tc>
      </w:tr>
      <w:tr w:rsidR="0090592B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/Холинов Андрей Викторович/</w:t>
            </w:r>
          </w:p>
        </w:tc>
      </w:tr>
      <w:tr w:rsidR="0090592B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Маматходжаева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Гульнара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Абдурахимовна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</w:p>
        </w:tc>
      </w:tr>
    </w:tbl>
    <w:p w:rsidR="00560E4F" w:rsidRDefault="00560E4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sectPr w:rsidR="00560E4F">
      <w:pgSz w:w="11907" w:h="16840"/>
      <w:pgMar w:top="1077" w:right="567" w:bottom="964" w:left="1077" w:header="57" w:footer="567" w:gutter="0"/>
      <w:pgNumType w:start="1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531D"/>
    <w:rsid w:val="002B2D43"/>
    <w:rsid w:val="0055043D"/>
    <w:rsid w:val="00560E4F"/>
    <w:rsid w:val="00763D15"/>
    <w:rsid w:val="008332A9"/>
    <w:rsid w:val="0090592B"/>
    <w:rsid w:val="00935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00F1D8D"/>
  <w14:defaultImageDpi w14:val="0"/>
  <w15:docId w15:val="{C1391D02-520A-434B-ACF1-A920A4A8F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2D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B2D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61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93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4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292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6027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7099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726</Words>
  <Characters>4141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Paggard</vt:lpstr>
    </vt:vector>
  </TitlesOfParts>
  <Company/>
  <LinksUpToDate>false</LinksUpToDate>
  <CharactersWithSpaces>4858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Paggard</dc:title>
  <dc:subject/>
  <dc:creator>paggard</dc:creator>
  <cp:keywords/>
  <dc:description/>
  <cp:lastModifiedBy>Пользователь Windows</cp:lastModifiedBy>
  <cp:revision>2</cp:revision>
  <cp:lastPrinted>2019-06-03T11:07:00Z</cp:lastPrinted>
  <dcterms:created xsi:type="dcterms:W3CDTF">2019-06-03T11:10:00Z</dcterms:created>
  <dcterms:modified xsi:type="dcterms:W3CDTF">2019-06-03T11:10:00Z</dcterms:modified>
</cp:coreProperties>
</file>