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A9C" w:rsidRPr="00113CB6" w:rsidRDefault="005742DE" w:rsidP="00C519FC">
      <w:pPr>
        <w:widowControl/>
        <w:spacing w:before="100" w:beforeAutospacing="1"/>
        <w:ind w:firstLine="540"/>
        <w:jc w:val="center"/>
        <w:rPr>
          <w:b/>
          <w:bCs/>
          <w:lang w:eastAsia="ru-RU" w:bidi="ar-SA"/>
        </w:rPr>
      </w:pPr>
      <w:r w:rsidRPr="00113CB6">
        <w:rPr>
          <w:b/>
          <w:lang w:eastAsia="ru-RU" w:bidi="ar-SA"/>
        </w:rPr>
        <w:t>Протокол рассмотрения единственной заявки на участие в электронном аукционе</w:t>
      </w:r>
    </w:p>
    <w:p w:rsidR="0076628E" w:rsidRPr="00113CB6" w:rsidRDefault="00684120" w:rsidP="00C519FC">
      <w:pPr>
        <w:pStyle w:val="a4"/>
        <w:spacing w:before="100" w:beforeAutospacing="1"/>
        <w:jc w:val="right"/>
        <w:rPr>
          <w:rFonts w:cs="Times New Roman"/>
          <w:sz w:val="22"/>
          <w:szCs w:val="22"/>
        </w:rPr>
      </w:pPr>
      <w:bookmarkStart w:id="0" w:name="CurrentDateLabel"/>
      <w:bookmarkEnd w:id="0"/>
      <w:r>
        <w:rPr>
          <w:rFonts w:cs="Times New Roman"/>
          <w:sz w:val="22"/>
          <w:szCs w:val="22"/>
          <w:lang w:val="ru-RU"/>
        </w:rPr>
        <w:t>10</w:t>
      </w:r>
      <w:r w:rsidR="00E95534" w:rsidRPr="00113CB6">
        <w:rPr>
          <w:rFonts w:cs="Times New Roman"/>
          <w:sz w:val="22"/>
          <w:szCs w:val="22"/>
        </w:rPr>
        <w:t>.</w:t>
      </w:r>
      <w:r>
        <w:rPr>
          <w:rFonts w:cs="Times New Roman"/>
          <w:sz w:val="22"/>
          <w:szCs w:val="22"/>
          <w:lang w:val="ru-RU"/>
        </w:rPr>
        <w:t>06</w:t>
      </w:r>
      <w:r w:rsidR="00E95534" w:rsidRPr="00113CB6">
        <w:rPr>
          <w:rFonts w:cs="Times New Roman"/>
          <w:sz w:val="22"/>
          <w:szCs w:val="22"/>
        </w:rPr>
        <w:t>.2019</w:t>
      </w:r>
    </w:p>
    <w:p w:rsidR="0076628E" w:rsidRPr="00113CB6" w:rsidRDefault="0076628E" w:rsidP="00684120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sz w:val="22"/>
          <w:szCs w:val="22"/>
        </w:rPr>
      </w:pPr>
      <w:r w:rsidRPr="00113CB6">
        <w:rPr>
          <w:rFonts w:cs="Times New Roman"/>
          <w:b/>
          <w:sz w:val="22"/>
          <w:szCs w:val="22"/>
        </w:rPr>
        <w:t xml:space="preserve">Номер закупки: </w:t>
      </w:r>
      <w:bookmarkStart w:id="1" w:name="NumberLabel2"/>
      <w:bookmarkStart w:id="2" w:name="RevisionLabel"/>
      <w:bookmarkEnd w:id="1"/>
      <w:bookmarkEnd w:id="2"/>
      <w:r w:rsidR="00684120" w:rsidRPr="00684120">
        <w:rPr>
          <w:rFonts w:cs="Times New Roman"/>
          <w:sz w:val="22"/>
          <w:szCs w:val="22"/>
        </w:rPr>
        <w:t>0366200035619003161</w:t>
      </w:r>
    </w:p>
    <w:p w:rsidR="00D73309" w:rsidRPr="00113CB6" w:rsidRDefault="00D73309" w:rsidP="00684120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sz w:val="22"/>
          <w:szCs w:val="22"/>
        </w:rPr>
      </w:pPr>
      <w:r w:rsidRPr="00113CB6">
        <w:rPr>
          <w:rFonts w:cs="Times New Roman"/>
          <w:b/>
          <w:sz w:val="22"/>
          <w:szCs w:val="22"/>
        </w:rPr>
        <w:t xml:space="preserve">Идентификационный код закупки: </w:t>
      </w:r>
      <w:r w:rsidR="00684120" w:rsidRPr="00684120">
        <w:rPr>
          <w:rFonts w:cs="Times New Roman"/>
          <w:sz w:val="22"/>
          <w:szCs w:val="22"/>
        </w:rPr>
        <w:t>192710500868071050100100331050000000</w:t>
      </w:r>
    </w:p>
    <w:p w:rsidR="00B708ED" w:rsidRPr="00113CB6" w:rsidRDefault="005742DE" w:rsidP="00684120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snapToGrid w:val="0"/>
          <w:sz w:val="22"/>
          <w:szCs w:val="22"/>
        </w:rPr>
      </w:pPr>
      <w:r w:rsidRPr="00113CB6">
        <w:rPr>
          <w:rFonts w:cs="Times New Roman"/>
          <w:b/>
          <w:snapToGrid w:val="0"/>
          <w:sz w:val="22"/>
          <w:szCs w:val="22"/>
          <w:lang w:val="ru-RU"/>
        </w:rPr>
        <w:t>Предмет контракта</w:t>
      </w:r>
      <w:r w:rsidR="0076628E" w:rsidRPr="00113CB6">
        <w:rPr>
          <w:rFonts w:cs="Times New Roman"/>
          <w:b/>
          <w:snapToGrid w:val="0"/>
          <w:sz w:val="22"/>
          <w:szCs w:val="22"/>
          <w:lang w:val="ru-RU"/>
        </w:rPr>
        <w:t xml:space="preserve">: </w:t>
      </w:r>
      <w:bookmarkStart w:id="3" w:name="SubjectLabel"/>
      <w:bookmarkStart w:id="4" w:name="StartTimeLabel"/>
      <w:bookmarkEnd w:id="3"/>
      <w:bookmarkEnd w:id="4"/>
      <w:r w:rsidR="00684120" w:rsidRPr="00684120">
        <w:rPr>
          <w:rFonts w:cs="Times New Roman"/>
          <w:sz w:val="22"/>
          <w:szCs w:val="22"/>
        </w:rPr>
        <w:t>Поставка расходных материалов для травматологии</w:t>
      </w:r>
    </w:p>
    <w:p w:rsidR="0076628E" w:rsidRPr="00113CB6" w:rsidRDefault="005742DE" w:rsidP="005D0E16">
      <w:pPr>
        <w:pStyle w:val="a4"/>
        <w:numPr>
          <w:ilvl w:val="0"/>
          <w:numId w:val="1"/>
        </w:numPr>
        <w:spacing w:before="100" w:beforeAutospacing="1" w:after="0"/>
        <w:ind w:left="284" w:hanging="284"/>
        <w:rPr>
          <w:rFonts w:cs="Times New Roman"/>
          <w:snapToGrid w:val="0"/>
          <w:sz w:val="22"/>
          <w:szCs w:val="22"/>
        </w:rPr>
      </w:pPr>
      <w:r w:rsidRPr="00113CB6">
        <w:rPr>
          <w:rFonts w:cs="Times New Roman"/>
          <w:b/>
          <w:snapToGrid w:val="0"/>
          <w:sz w:val="22"/>
          <w:szCs w:val="22"/>
        </w:rPr>
        <w:t xml:space="preserve">Дата и время начала рассмотрения </w:t>
      </w:r>
      <w:r w:rsidRPr="00113CB6">
        <w:rPr>
          <w:rFonts w:cs="Times New Roman"/>
          <w:b/>
          <w:snapToGrid w:val="0"/>
          <w:sz w:val="22"/>
          <w:szCs w:val="22"/>
          <w:lang w:val="ru-RU"/>
        </w:rPr>
        <w:t xml:space="preserve">единственной </w:t>
      </w:r>
      <w:r w:rsidRPr="00113CB6">
        <w:rPr>
          <w:rFonts w:cs="Times New Roman"/>
          <w:b/>
          <w:snapToGrid w:val="0"/>
          <w:sz w:val="22"/>
          <w:szCs w:val="22"/>
        </w:rPr>
        <w:t>заяв</w:t>
      </w:r>
      <w:r w:rsidRPr="00113CB6">
        <w:rPr>
          <w:rFonts w:cs="Times New Roman"/>
          <w:b/>
          <w:snapToGrid w:val="0"/>
          <w:sz w:val="22"/>
          <w:szCs w:val="22"/>
          <w:lang w:val="ru-RU"/>
        </w:rPr>
        <w:t>ки</w:t>
      </w:r>
      <w:r w:rsidRPr="00113CB6">
        <w:rPr>
          <w:rFonts w:cs="Times New Roman"/>
          <w:b/>
          <w:snapToGrid w:val="0"/>
          <w:sz w:val="22"/>
          <w:szCs w:val="22"/>
        </w:rPr>
        <w:t xml:space="preserve"> на участие в аукционе:</w:t>
      </w:r>
      <w:r w:rsidRPr="00113CB6">
        <w:rPr>
          <w:rFonts w:cs="Times New Roman"/>
          <w:b/>
          <w:snapToGrid w:val="0"/>
          <w:sz w:val="22"/>
          <w:szCs w:val="22"/>
          <w:lang w:val="ru-RU"/>
        </w:rPr>
        <w:t xml:space="preserve"> </w:t>
      </w:r>
      <w:r w:rsidR="00684120">
        <w:rPr>
          <w:rFonts w:cs="Times New Roman"/>
          <w:snapToGrid w:val="0"/>
          <w:sz w:val="22"/>
          <w:szCs w:val="22"/>
          <w:lang w:val="ru-RU"/>
        </w:rPr>
        <w:t>07</w:t>
      </w:r>
      <w:r w:rsidR="00401963" w:rsidRPr="00113CB6">
        <w:rPr>
          <w:rFonts w:cs="Times New Roman"/>
          <w:snapToGrid w:val="0"/>
          <w:sz w:val="22"/>
          <w:szCs w:val="22"/>
        </w:rPr>
        <w:t>.</w:t>
      </w:r>
      <w:r w:rsidR="00684120">
        <w:rPr>
          <w:rFonts w:cs="Times New Roman"/>
          <w:snapToGrid w:val="0"/>
          <w:sz w:val="22"/>
          <w:szCs w:val="22"/>
          <w:lang w:val="ru-RU"/>
        </w:rPr>
        <w:t>06</w:t>
      </w:r>
      <w:r w:rsidR="00401963" w:rsidRPr="00113CB6">
        <w:rPr>
          <w:rFonts w:cs="Times New Roman"/>
          <w:snapToGrid w:val="0"/>
          <w:sz w:val="22"/>
          <w:szCs w:val="22"/>
        </w:rPr>
        <w:t>.2019 08:00:00 (по московскому времени)</w:t>
      </w:r>
    </w:p>
    <w:p w:rsidR="00A37735" w:rsidRPr="00113CB6" w:rsidRDefault="0076628E" w:rsidP="005D0E16">
      <w:pPr>
        <w:pStyle w:val="a4"/>
        <w:numPr>
          <w:ilvl w:val="0"/>
          <w:numId w:val="1"/>
        </w:numPr>
        <w:spacing w:before="100" w:beforeAutospacing="1" w:after="0"/>
        <w:ind w:left="284" w:hanging="284"/>
        <w:rPr>
          <w:rFonts w:cs="Times New Roman"/>
          <w:b/>
          <w:sz w:val="22"/>
          <w:szCs w:val="22"/>
        </w:rPr>
      </w:pPr>
      <w:r w:rsidRPr="00113CB6">
        <w:rPr>
          <w:rFonts w:cs="Times New Roman"/>
          <w:b/>
          <w:sz w:val="22"/>
          <w:szCs w:val="22"/>
        </w:rPr>
        <w:t xml:space="preserve">Состав аукционной комиссии: </w:t>
      </w:r>
      <w:r w:rsidR="00A37735" w:rsidRPr="00113CB6">
        <w:rPr>
          <w:rFonts w:cs="Times New Roman"/>
          <w:b/>
          <w:sz w:val="22"/>
          <w:szCs w:val="22"/>
          <w:lang w:val="en-US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1984"/>
        <w:gridCol w:w="3775"/>
        <w:gridCol w:w="2347"/>
      </w:tblGrid>
      <w:tr w:rsidR="0076628E" w:rsidRPr="00113CB6" w:rsidTr="00B708ED">
        <w:trPr>
          <w:jc w:val="center"/>
        </w:trPr>
        <w:tc>
          <w:tcPr>
            <w:tcW w:w="2155" w:type="dxa"/>
            <w:vAlign w:val="center"/>
          </w:tcPr>
          <w:p w:rsidR="0076628E" w:rsidRPr="00113CB6" w:rsidRDefault="0076628E" w:rsidP="00EB5D62">
            <w:pPr>
              <w:pStyle w:val="TableHeading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1984" w:type="dxa"/>
            <w:vAlign w:val="center"/>
          </w:tcPr>
          <w:p w:rsidR="0076628E" w:rsidRPr="00113CB6" w:rsidRDefault="0076628E" w:rsidP="00EB5D62">
            <w:pPr>
              <w:pStyle w:val="TableHeading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Роль</w:t>
            </w:r>
          </w:p>
        </w:tc>
        <w:tc>
          <w:tcPr>
            <w:tcW w:w="3775" w:type="dxa"/>
            <w:vAlign w:val="center"/>
          </w:tcPr>
          <w:p w:rsidR="0076628E" w:rsidRPr="00113CB6" w:rsidRDefault="0076628E" w:rsidP="00EB5D62">
            <w:pPr>
              <w:pStyle w:val="TableHeading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Должность</w:t>
            </w:r>
          </w:p>
        </w:tc>
        <w:tc>
          <w:tcPr>
            <w:tcW w:w="2347" w:type="dxa"/>
            <w:vAlign w:val="center"/>
          </w:tcPr>
          <w:p w:rsidR="0076628E" w:rsidRPr="00113CB6" w:rsidRDefault="0076628E" w:rsidP="00EB5D62">
            <w:pPr>
              <w:pStyle w:val="TableHeading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Статус</w:t>
            </w:r>
          </w:p>
        </w:tc>
      </w:tr>
      <w:tr w:rsidR="0076628E" w:rsidRPr="00113CB6" w:rsidTr="00B708ED">
        <w:trPr>
          <w:jc w:val="center"/>
        </w:trPr>
        <w:tc>
          <w:tcPr>
            <w:tcW w:w="2155" w:type="dxa"/>
            <w:vAlign w:val="center"/>
          </w:tcPr>
          <w:p w:rsidR="0076628E" w:rsidRPr="00113CB6" w:rsidRDefault="00684120" w:rsidP="00EB5D62">
            <w:pPr>
              <w:pStyle w:val="TableContents"/>
              <w:rPr>
                <w:sz w:val="22"/>
                <w:szCs w:val="22"/>
              </w:rPr>
            </w:pPr>
            <w:r w:rsidRPr="00684120">
              <w:rPr>
                <w:sz w:val="22"/>
                <w:szCs w:val="22"/>
              </w:rPr>
              <w:t>Антошина  Ирина  Владимировна</w:t>
            </w:r>
          </w:p>
        </w:tc>
        <w:tc>
          <w:tcPr>
            <w:tcW w:w="1984" w:type="dxa"/>
            <w:vAlign w:val="center"/>
          </w:tcPr>
          <w:p w:rsidR="0076628E" w:rsidRPr="00113CB6" w:rsidRDefault="00C63C2F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775" w:type="dxa"/>
            <w:vAlign w:val="center"/>
          </w:tcPr>
          <w:p w:rsidR="0076628E" w:rsidRPr="00113CB6" w:rsidRDefault="00B708ED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 xml:space="preserve">консультант отдела аналитической и протокольной работы </w:t>
            </w:r>
            <w:r w:rsidR="00C63C2F" w:rsidRPr="00113CB6">
              <w:rPr>
                <w:sz w:val="22"/>
                <w:szCs w:val="22"/>
              </w:rPr>
              <w:t>ГКУ ТО "ЦОЗ"</w:t>
            </w:r>
          </w:p>
        </w:tc>
        <w:tc>
          <w:tcPr>
            <w:tcW w:w="2347" w:type="dxa"/>
            <w:vAlign w:val="center"/>
          </w:tcPr>
          <w:p w:rsidR="0076628E" w:rsidRPr="00113CB6" w:rsidRDefault="00C63C2F" w:rsidP="00EB5D62">
            <w:pPr>
              <w:pStyle w:val="TableContents"/>
              <w:jc w:val="center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присутствовал</w:t>
            </w:r>
          </w:p>
        </w:tc>
      </w:tr>
      <w:tr w:rsidR="0076628E" w:rsidRPr="00113CB6" w:rsidTr="00B708ED">
        <w:trPr>
          <w:jc w:val="center"/>
        </w:trPr>
        <w:tc>
          <w:tcPr>
            <w:tcW w:w="2155" w:type="dxa"/>
            <w:vAlign w:val="center"/>
          </w:tcPr>
          <w:p w:rsidR="0076628E" w:rsidRPr="00113CB6" w:rsidRDefault="00684120" w:rsidP="00EB5D62">
            <w:pPr>
              <w:pStyle w:val="TableContents"/>
              <w:rPr>
                <w:sz w:val="22"/>
                <w:szCs w:val="22"/>
              </w:rPr>
            </w:pPr>
            <w:r w:rsidRPr="00684120">
              <w:rPr>
                <w:sz w:val="22"/>
                <w:szCs w:val="22"/>
              </w:rPr>
              <w:t>Никитина  Ирина  Алексеевна</w:t>
            </w:r>
          </w:p>
        </w:tc>
        <w:tc>
          <w:tcPr>
            <w:tcW w:w="1984" w:type="dxa"/>
            <w:vAlign w:val="center"/>
          </w:tcPr>
          <w:p w:rsidR="0076628E" w:rsidRPr="00113CB6" w:rsidRDefault="00C63C2F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775" w:type="dxa"/>
            <w:vAlign w:val="center"/>
          </w:tcPr>
          <w:p w:rsidR="0076628E" w:rsidRPr="00113CB6" w:rsidRDefault="00684120" w:rsidP="00EB5D62">
            <w:pPr>
              <w:pStyle w:val="TableContents"/>
              <w:rPr>
                <w:sz w:val="22"/>
                <w:szCs w:val="22"/>
              </w:rPr>
            </w:pPr>
            <w:r w:rsidRPr="00684120">
              <w:rPr>
                <w:sz w:val="22"/>
                <w:szCs w:val="22"/>
              </w:rPr>
              <w:t xml:space="preserve">главный специалист отдела государственных закупок </w:t>
            </w:r>
            <w:r w:rsidR="00C63C2F" w:rsidRPr="00113CB6">
              <w:rPr>
                <w:sz w:val="22"/>
                <w:szCs w:val="22"/>
              </w:rPr>
              <w:t>ГКУ ТО "ЦОЗ"</w:t>
            </w:r>
          </w:p>
        </w:tc>
        <w:tc>
          <w:tcPr>
            <w:tcW w:w="2347" w:type="dxa"/>
            <w:vAlign w:val="center"/>
          </w:tcPr>
          <w:p w:rsidR="0076628E" w:rsidRPr="00113CB6" w:rsidRDefault="006E5498" w:rsidP="00EB5D62">
            <w:pPr>
              <w:pStyle w:val="TableContents"/>
              <w:jc w:val="center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присутствовал</w:t>
            </w:r>
          </w:p>
        </w:tc>
      </w:tr>
      <w:tr w:rsidR="0076628E" w:rsidRPr="00113CB6" w:rsidTr="00B708ED">
        <w:trPr>
          <w:jc w:val="center"/>
        </w:trPr>
        <w:tc>
          <w:tcPr>
            <w:tcW w:w="2155" w:type="dxa"/>
            <w:vAlign w:val="center"/>
          </w:tcPr>
          <w:p w:rsidR="0076628E" w:rsidRPr="00113CB6" w:rsidRDefault="00684120" w:rsidP="00EB5D62">
            <w:pPr>
              <w:pStyle w:val="TableContents"/>
              <w:rPr>
                <w:sz w:val="22"/>
                <w:szCs w:val="22"/>
              </w:rPr>
            </w:pPr>
            <w:r w:rsidRPr="00684120">
              <w:rPr>
                <w:sz w:val="22"/>
                <w:szCs w:val="22"/>
              </w:rPr>
              <w:t>Перов  Александр  Викторович</w:t>
            </w:r>
          </w:p>
        </w:tc>
        <w:tc>
          <w:tcPr>
            <w:tcW w:w="1984" w:type="dxa"/>
            <w:vAlign w:val="center"/>
          </w:tcPr>
          <w:p w:rsidR="0076628E" w:rsidRPr="00113CB6" w:rsidRDefault="00C63C2F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775" w:type="dxa"/>
            <w:vAlign w:val="center"/>
          </w:tcPr>
          <w:p w:rsidR="0076628E" w:rsidRPr="00113CB6" w:rsidRDefault="00684120" w:rsidP="00EB5D62">
            <w:pPr>
              <w:pStyle w:val="TableContents"/>
              <w:rPr>
                <w:sz w:val="22"/>
                <w:szCs w:val="22"/>
              </w:rPr>
            </w:pPr>
            <w:r w:rsidRPr="00684120">
              <w:rPr>
                <w:sz w:val="22"/>
                <w:szCs w:val="22"/>
              </w:rPr>
              <w:t>Зав. травматологическим отделением</w:t>
            </w:r>
            <w:r>
              <w:t xml:space="preserve"> </w:t>
            </w:r>
            <w:r w:rsidRPr="00684120">
              <w:rPr>
                <w:sz w:val="22"/>
                <w:szCs w:val="22"/>
              </w:rPr>
              <w:t>ГУЗ "ГБ № 11 г. Тулы"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47" w:type="dxa"/>
            <w:vAlign w:val="center"/>
          </w:tcPr>
          <w:p w:rsidR="0076628E" w:rsidRPr="00113CB6" w:rsidRDefault="00656314" w:rsidP="00EB5D62">
            <w:pPr>
              <w:pStyle w:val="TableContents"/>
              <w:jc w:val="center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от</w:t>
            </w:r>
            <w:r w:rsidR="001F7F2B" w:rsidRPr="00113CB6">
              <w:rPr>
                <w:sz w:val="22"/>
                <w:szCs w:val="22"/>
              </w:rPr>
              <w:t>сутствовал</w:t>
            </w:r>
          </w:p>
        </w:tc>
      </w:tr>
      <w:tr w:rsidR="0076628E" w:rsidRPr="00113CB6" w:rsidTr="00B708ED">
        <w:trPr>
          <w:jc w:val="center"/>
        </w:trPr>
        <w:tc>
          <w:tcPr>
            <w:tcW w:w="2155" w:type="dxa"/>
            <w:vAlign w:val="center"/>
          </w:tcPr>
          <w:p w:rsidR="0076628E" w:rsidRPr="00113CB6" w:rsidRDefault="00684120" w:rsidP="00EB5D62">
            <w:pPr>
              <w:pStyle w:val="TableContents"/>
              <w:rPr>
                <w:sz w:val="22"/>
                <w:szCs w:val="22"/>
              </w:rPr>
            </w:pPr>
            <w:r w:rsidRPr="00684120">
              <w:rPr>
                <w:sz w:val="22"/>
                <w:szCs w:val="22"/>
              </w:rPr>
              <w:t>Савельева  Екатерина  Игоревна</w:t>
            </w:r>
          </w:p>
        </w:tc>
        <w:tc>
          <w:tcPr>
            <w:tcW w:w="1984" w:type="dxa"/>
            <w:vAlign w:val="center"/>
          </w:tcPr>
          <w:p w:rsidR="0076628E" w:rsidRPr="00113CB6" w:rsidRDefault="00C63C2F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775" w:type="dxa"/>
            <w:vAlign w:val="center"/>
          </w:tcPr>
          <w:p w:rsidR="0076628E" w:rsidRPr="00113CB6" w:rsidRDefault="00684120" w:rsidP="00EB5D62">
            <w:pPr>
              <w:pStyle w:val="TableContents"/>
              <w:rPr>
                <w:sz w:val="22"/>
                <w:szCs w:val="22"/>
              </w:rPr>
            </w:pPr>
            <w:r w:rsidRPr="00684120">
              <w:rPr>
                <w:sz w:val="22"/>
                <w:szCs w:val="22"/>
              </w:rPr>
              <w:t>Начальник отдела государственных закупок</w:t>
            </w:r>
            <w:r>
              <w:rPr>
                <w:sz w:val="22"/>
                <w:szCs w:val="22"/>
              </w:rPr>
              <w:t xml:space="preserve"> </w:t>
            </w:r>
            <w:r w:rsidRPr="00684120">
              <w:rPr>
                <w:sz w:val="22"/>
                <w:szCs w:val="22"/>
              </w:rPr>
              <w:t>ГУЗ "ГБ № 11 г. Тулы"</w:t>
            </w:r>
          </w:p>
        </w:tc>
        <w:tc>
          <w:tcPr>
            <w:tcW w:w="2347" w:type="dxa"/>
            <w:vAlign w:val="center"/>
          </w:tcPr>
          <w:p w:rsidR="0076628E" w:rsidRPr="00113CB6" w:rsidRDefault="00684120" w:rsidP="00EB5D62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</w:t>
            </w:r>
            <w:r w:rsidR="006E5498" w:rsidRPr="00113CB6">
              <w:rPr>
                <w:sz w:val="22"/>
                <w:szCs w:val="22"/>
              </w:rPr>
              <w:t>сутствовал</w:t>
            </w:r>
          </w:p>
        </w:tc>
      </w:tr>
      <w:tr w:rsidR="0076628E" w:rsidRPr="00113CB6" w:rsidTr="00B708ED">
        <w:trPr>
          <w:jc w:val="center"/>
        </w:trPr>
        <w:tc>
          <w:tcPr>
            <w:tcW w:w="2155" w:type="dxa"/>
            <w:vAlign w:val="center"/>
          </w:tcPr>
          <w:p w:rsidR="0076628E" w:rsidRPr="00113CB6" w:rsidRDefault="0064139D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Абалухова  Светлана  Валерьевна</w:t>
            </w:r>
          </w:p>
        </w:tc>
        <w:tc>
          <w:tcPr>
            <w:tcW w:w="1984" w:type="dxa"/>
            <w:vAlign w:val="center"/>
          </w:tcPr>
          <w:p w:rsidR="0076628E" w:rsidRPr="00113CB6" w:rsidRDefault="00C63C2F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Секретарь комиссии</w:t>
            </w:r>
          </w:p>
        </w:tc>
        <w:tc>
          <w:tcPr>
            <w:tcW w:w="3775" w:type="dxa"/>
            <w:vAlign w:val="center"/>
          </w:tcPr>
          <w:p w:rsidR="0076628E" w:rsidRPr="00113CB6" w:rsidRDefault="00B708ED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 xml:space="preserve">ведущий  специалист отдела государственных закупок </w:t>
            </w:r>
            <w:r w:rsidR="00C63C2F" w:rsidRPr="00113CB6">
              <w:rPr>
                <w:sz w:val="22"/>
                <w:szCs w:val="22"/>
              </w:rPr>
              <w:t>ГКУ ТО "ЦОЗ"</w:t>
            </w:r>
          </w:p>
        </w:tc>
        <w:tc>
          <w:tcPr>
            <w:tcW w:w="2347" w:type="dxa"/>
            <w:vAlign w:val="center"/>
          </w:tcPr>
          <w:p w:rsidR="0076628E" w:rsidRPr="00113CB6" w:rsidRDefault="00C63C2F" w:rsidP="00EB5D62">
            <w:pPr>
              <w:pStyle w:val="TableContents"/>
              <w:jc w:val="center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присутствовал</w:t>
            </w:r>
          </w:p>
        </w:tc>
      </w:tr>
    </w:tbl>
    <w:p w:rsidR="00C10653" w:rsidRPr="00113CB6" w:rsidRDefault="00C63C2F" w:rsidP="00D66BAC">
      <w:pPr>
        <w:widowControl/>
      </w:pPr>
      <w:bookmarkStart w:id="5" w:name="CommissionCountLabel"/>
      <w:bookmarkEnd w:id="5"/>
      <w:r w:rsidRPr="00113CB6">
        <w:t xml:space="preserve">Всего на заседании присутствовало </w:t>
      </w:r>
      <w:r w:rsidR="00684120">
        <w:t>4</w:t>
      </w:r>
      <w:r w:rsidRPr="00113CB6">
        <w:t xml:space="preserve"> член</w:t>
      </w:r>
      <w:r w:rsidR="00B708ED" w:rsidRPr="00113CB6">
        <w:t>а</w:t>
      </w:r>
      <w:r w:rsidRPr="00113CB6">
        <w:t xml:space="preserve"> аукционной комиссии.</w:t>
      </w:r>
    </w:p>
    <w:p w:rsidR="00715624" w:rsidRPr="00113CB6" w:rsidRDefault="00715624" w:rsidP="00D66BAC">
      <w:pPr>
        <w:widowControl/>
      </w:pPr>
      <w:r w:rsidRPr="00113CB6">
        <w:rPr>
          <w:lang w:val="en-US"/>
        </w:rPr>
        <w:t>Кворум имеется. Комиссия правомочна.</w:t>
      </w:r>
      <w:r w:rsidR="0076628E" w:rsidRPr="00113CB6">
        <w:t xml:space="preserve"> </w:t>
      </w:r>
      <w:bookmarkStart w:id="6" w:name="CommissionIsOk"/>
      <w:bookmarkEnd w:id="6"/>
    </w:p>
    <w:p w:rsidR="005B53D5" w:rsidRPr="00113CB6" w:rsidRDefault="005D0E16" w:rsidP="005742DE">
      <w:pPr>
        <w:pStyle w:val="a4"/>
        <w:numPr>
          <w:ilvl w:val="0"/>
          <w:numId w:val="1"/>
        </w:numPr>
        <w:spacing w:before="100" w:beforeAutospacing="1" w:after="0"/>
        <w:ind w:left="284" w:hanging="284"/>
        <w:rPr>
          <w:rFonts w:cs="Times New Roman"/>
          <w:sz w:val="22"/>
          <w:szCs w:val="22"/>
        </w:rPr>
      </w:pPr>
      <w:bookmarkStart w:id="7" w:name="ParticipantsCountLabel"/>
      <w:bookmarkEnd w:id="7"/>
      <w:r w:rsidRPr="00113CB6">
        <w:rPr>
          <w:rFonts w:cs="Times New Roman"/>
          <w:b/>
          <w:sz w:val="22"/>
          <w:szCs w:val="22"/>
        </w:rPr>
        <w:t>Сведения о единственной заявке</w:t>
      </w:r>
      <w:r w:rsidRPr="00113CB6">
        <w:rPr>
          <w:rFonts w:cs="Times New Roman"/>
          <w:b/>
          <w:snapToGrid w:val="0"/>
          <w:sz w:val="22"/>
          <w:szCs w:val="22"/>
        </w:rPr>
        <w:t xml:space="preserve"> на участие в аукционе</w:t>
      </w:r>
      <w:r w:rsidRPr="00113CB6">
        <w:rPr>
          <w:rFonts w:cs="Times New Roman"/>
          <w:b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260"/>
        <w:gridCol w:w="4536"/>
      </w:tblGrid>
      <w:tr w:rsidR="005D0E16" w:rsidRPr="00113CB6" w:rsidTr="005D0E16">
        <w:tc>
          <w:tcPr>
            <w:tcW w:w="2410" w:type="dxa"/>
            <w:shd w:val="clear" w:color="auto" w:fill="auto"/>
            <w:vAlign w:val="center"/>
          </w:tcPr>
          <w:p w:rsidR="005D0E16" w:rsidRPr="00113CB6" w:rsidRDefault="004A5DA4" w:rsidP="00145996">
            <w:pPr>
              <w:widowControl/>
              <w:jc w:val="center"/>
              <w:rPr>
                <w:b/>
              </w:rPr>
            </w:pPr>
            <w:r w:rsidRPr="00113CB6">
              <w:rPr>
                <w:b/>
                <w:snapToGrid w:val="0"/>
              </w:rPr>
              <w:t xml:space="preserve">Идентификационный </w:t>
            </w:r>
            <w:r w:rsidR="005D0E16" w:rsidRPr="00113CB6">
              <w:rPr>
                <w:b/>
                <w:snapToGrid w:val="0"/>
              </w:rPr>
              <w:t>номер заявки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D0E16" w:rsidRPr="00113CB6" w:rsidRDefault="005D0E16" w:rsidP="00145996">
            <w:pPr>
              <w:widowControl/>
              <w:jc w:val="center"/>
              <w:rPr>
                <w:b/>
              </w:rPr>
            </w:pPr>
            <w:r w:rsidRPr="00113CB6">
              <w:rPr>
                <w:b/>
                <w:snapToGrid w:val="0"/>
              </w:rPr>
              <w:t>Дата и время регистрации заявки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D0E16" w:rsidRPr="00113CB6" w:rsidRDefault="005D0E16" w:rsidP="00145996">
            <w:pPr>
              <w:widowControl/>
              <w:jc w:val="center"/>
              <w:rPr>
                <w:b/>
              </w:rPr>
            </w:pPr>
            <w:r w:rsidRPr="00113CB6">
              <w:rPr>
                <w:b/>
              </w:rPr>
              <w:t>Сведения об участнике закупки</w:t>
            </w:r>
          </w:p>
        </w:tc>
      </w:tr>
      <w:tr w:rsidR="005D0E16" w:rsidRPr="00113CB6" w:rsidTr="005D0E16">
        <w:tc>
          <w:tcPr>
            <w:tcW w:w="2410" w:type="dxa"/>
            <w:shd w:val="clear" w:color="auto" w:fill="auto"/>
            <w:vAlign w:val="center"/>
          </w:tcPr>
          <w:p w:rsidR="005D0E16" w:rsidRPr="00113CB6" w:rsidRDefault="00684120" w:rsidP="008D5821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ЕА-24679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D0E16" w:rsidRPr="00113CB6" w:rsidRDefault="00684120" w:rsidP="008D5821">
            <w:pPr>
              <w:pStyle w:val="TableContents"/>
              <w:jc w:val="center"/>
              <w:rPr>
                <w:sz w:val="22"/>
                <w:szCs w:val="22"/>
              </w:rPr>
            </w:pPr>
            <w:r w:rsidRPr="00684120">
              <w:rPr>
                <w:sz w:val="22"/>
                <w:szCs w:val="22"/>
              </w:rPr>
              <w:t xml:space="preserve">31.05.2019 09:44:54 </w:t>
            </w:r>
            <w:r w:rsidR="005D0E16" w:rsidRPr="00113CB6">
              <w:rPr>
                <w:sz w:val="22"/>
                <w:szCs w:val="22"/>
              </w:rPr>
              <w:t>(по московскому времени)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D0E16" w:rsidRPr="00113CB6" w:rsidRDefault="00054378" w:rsidP="008D5821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</w:t>
            </w:r>
            <w:bookmarkStart w:id="8" w:name="_GoBack"/>
            <w:bookmarkEnd w:id="8"/>
            <w:r w:rsidR="00684120" w:rsidRPr="00684120">
              <w:rPr>
                <w:sz w:val="22"/>
                <w:szCs w:val="22"/>
              </w:rPr>
              <w:t>БАБЕНКО ИЛЬЯ СЕРГЕЕВИЧ</w:t>
            </w:r>
          </w:p>
        </w:tc>
      </w:tr>
    </w:tbl>
    <w:p w:rsidR="005D0E16" w:rsidRPr="00113CB6" w:rsidRDefault="005D0E16" w:rsidP="005D0E16">
      <w:pPr>
        <w:pStyle w:val="a4"/>
        <w:widowControl/>
        <w:numPr>
          <w:ilvl w:val="0"/>
          <w:numId w:val="1"/>
        </w:numPr>
        <w:spacing w:before="120" w:after="0"/>
        <w:ind w:left="284" w:hanging="284"/>
        <w:jc w:val="both"/>
        <w:rPr>
          <w:rFonts w:cs="Times New Roman"/>
          <w:snapToGrid w:val="0"/>
          <w:sz w:val="22"/>
          <w:szCs w:val="22"/>
        </w:rPr>
      </w:pPr>
      <w:bookmarkStart w:id="9" w:name="ReductionFailed"/>
      <w:bookmarkEnd w:id="9"/>
      <w:r w:rsidRPr="00113CB6">
        <w:rPr>
          <w:rFonts w:cs="Times New Roman"/>
          <w:sz w:val="22"/>
          <w:szCs w:val="22"/>
          <w:lang w:eastAsia="ru-RU" w:bidi="ar-SA"/>
        </w:rPr>
        <w:t xml:space="preserve">Аукционная комиссия, руководствуясь </w:t>
      </w:r>
      <w:r w:rsidRPr="00113CB6">
        <w:rPr>
          <w:rFonts w:cs="Times New Roman"/>
          <w:sz w:val="22"/>
          <w:szCs w:val="22"/>
          <w:lang w:val="ru-RU" w:eastAsia="ru-RU" w:bidi="ar-SA"/>
        </w:rPr>
        <w:t>Федеральным законом</w:t>
      </w:r>
      <w:r w:rsidRPr="00113CB6">
        <w:rPr>
          <w:rFonts w:cs="Times New Roman"/>
          <w:snapToGrid w:val="0"/>
          <w:sz w:val="22"/>
          <w:szCs w:val="22"/>
        </w:rPr>
        <w:t xml:space="preserve"> </w:t>
      </w:r>
      <w:r w:rsidRPr="00113CB6">
        <w:rPr>
          <w:rFonts w:cs="Times New Roman"/>
          <w:sz w:val="22"/>
          <w:szCs w:val="22"/>
          <w:lang w:eastAsia="ru-RU" w:bidi="ar-SA"/>
        </w:rPr>
        <w:t>№44-ФЗ</w:t>
      </w:r>
      <w:r w:rsidRPr="00113CB6">
        <w:rPr>
          <w:rFonts w:cs="Times New Roman"/>
          <w:sz w:val="22"/>
          <w:szCs w:val="22"/>
          <w:lang w:val="ru-RU" w:eastAsia="ru-RU" w:bidi="ar-SA"/>
        </w:rPr>
        <w:t xml:space="preserve"> </w:t>
      </w:r>
      <w:r w:rsidRPr="00113CB6">
        <w:rPr>
          <w:rFonts w:cs="Times New Roman"/>
          <w:sz w:val="22"/>
          <w:szCs w:val="22"/>
          <w:lang w:eastAsia="ru-RU" w:bidi="ar-SA"/>
        </w:rPr>
        <w:t>(далее - Закон о контрактной системе, рассмотрела первую и вторую части поданной заявки на участие в электронном аукционе на предмет соответствия требованиям Закон</w:t>
      </w:r>
      <w:r w:rsidRPr="00113CB6">
        <w:rPr>
          <w:rFonts w:cs="Times New Roman"/>
          <w:sz w:val="22"/>
          <w:szCs w:val="22"/>
          <w:lang w:val="ru-RU" w:eastAsia="ru-RU" w:bidi="ar-SA"/>
        </w:rPr>
        <w:t>а</w:t>
      </w:r>
      <w:r w:rsidRPr="00113CB6">
        <w:rPr>
          <w:rFonts w:cs="Times New Roman"/>
          <w:sz w:val="22"/>
          <w:szCs w:val="22"/>
          <w:lang w:eastAsia="ru-RU" w:bidi="ar-SA"/>
        </w:rPr>
        <w:t xml:space="preserve"> о контрактной системе и документации об электронном аукционе и приняла решение, которое отражено в таблице</w:t>
      </w:r>
      <w:r w:rsidRPr="00113CB6">
        <w:rPr>
          <w:rFonts w:cs="Times New Roman"/>
          <w:snapToGrid w:val="0"/>
          <w:sz w:val="22"/>
          <w:szCs w:val="22"/>
        </w:rPr>
        <w:t xml:space="preserve">: </w:t>
      </w:r>
    </w:p>
    <w:p w:rsidR="00B708ED" w:rsidRPr="00113CB6" w:rsidRDefault="00B708ED" w:rsidP="00B708ED">
      <w:pPr>
        <w:pStyle w:val="a4"/>
        <w:widowControl/>
        <w:spacing w:before="120" w:after="0"/>
        <w:ind w:left="284"/>
        <w:jc w:val="both"/>
        <w:rPr>
          <w:rFonts w:cs="Times New Roman"/>
          <w:snapToGrid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685"/>
        <w:gridCol w:w="2835"/>
        <w:gridCol w:w="2268"/>
      </w:tblGrid>
      <w:tr w:rsidR="005D0E16" w:rsidRPr="00113CB6" w:rsidTr="0064139D">
        <w:tc>
          <w:tcPr>
            <w:tcW w:w="1418" w:type="dxa"/>
            <w:vAlign w:val="center"/>
          </w:tcPr>
          <w:p w:rsidR="005D0E16" w:rsidRPr="00113CB6" w:rsidRDefault="00722057" w:rsidP="004A5DA4">
            <w:pPr>
              <w:pStyle w:val="TableHeading"/>
              <w:rPr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>Идентификационный</w:t>
            </w:r>
            <w:r w:rsidR="005D0E16" w:rsidRPr="00113CB6">
              <w:rPr>
                <w:snapToGrid w:val="0"/>
                <w:sz w:val="22"/>
                <w:szCs w:val="22"/>
              </w:rPr>
              <w:t xml:space="preserve"> номер заявки</w:t>
            </w:r>
          </w:p>
        </w:tc>
        <w:tc>
          <w:tcPr>
            <w:tcW w:w="3685" w:type="dxa"/>
          </w:tcPr>
          <w:p w:rsidR="005D0E16" w:rsidRPr="00113CB6" w:rsidRDefault="005D0E16" w:rsidP="00145996">
            <w:pPr>
              <w:pStyle w:val="a4"/>
              <w:spacing w:after="0"/>
              <w:jc w:val="center"/>
              <w:rPr>
                <w:rFonts w:cs="Times New Roman"/>
                <w:b/>
                <w:sz w:val="22"/>
                <w:szCs w:val="22"/>
                <w:lang w:val="ru-RU"/>
              </w:rPr>
            </w:pP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>Решение о соответствии либо о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  <w:lang w:val="ru-RU"/>
              </w:rPr>
              <w:t xml:space="preserve"> 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>несоответствии участника закупки и поданной им заявки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  <w:lang w:val="ru-RU"/>
              </w:rPr>
              <w:t xml:space="preserve"> 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 xml:space="preserve">требованиям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Закона о</w:t>
            </w:r>
            <w:r w:rsidRPr="00113CB6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контрактной системе и</w:t>
            </w:r>
            <w:r w:rsidRPr="00113CB6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документации об электронном аукционе</w:t>
            </w:r>
          </w:p>
        </w:tc>
        <w:tc>
          <w:tcPr>
            <w:tcW w:w="2835" w:type="dxa"/>
            <w:vAlign w:val="center"/>
          </w:tcPr>
          <w:p w:rsidR="005D0E16" w:rsidRPr="00113CB6" w:rsidRDefault="005D0E16" w:rsidP="00145996">
            <w:pPr>
              <w:pStyle w:val="a4"/>
              <w:spacing w:after="0"/>
              <w:jc w:val="center"/>
              <w:rPr>
                <w:rFonts w:cs="Times New Roman"/>
                <w:b/>
                <w:sz w:val="22"/>
                <w:szCs w:val="22"/>
                <w:lang w:val="ru-RU"/>
              </w:rPr>
            </w:pPr>
            <w:r w:rsidRPr="00113CB6">
              <w:rPr>
                <w:rFonts w:cs="Times New Roman"/>
                <w:b/>
                <w:snapToGrid w:val="0"/>
                <w:sz w:val="22"/>
                <w:szCs w:val="22"/>
                <w:lang w:val="ru-RU"/>
              </w:rPr>
              <w:t>Решение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 xml:space="preserve"> 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  <w:lang w:val="ru-RU"/>
              </w:rPr>
              <w:t xml:space="preserve">каждого члена комиссии </w:t>
            </w:r>
            <w:r w:rsidRPr="00113CB6">
              <w:rPr>
                <w:rFonts w:cs="Times New Roman"/>
                <w:b/>
                <w:snapToGrid w:val="0"/>
                <w:sz w:val="22"/>
                <w:szCs w:val="22"/>
              </w:rPr>
              <w:t xml:space="preserve">о соответствии либо о несоответствии участника закупки и поданной им заявки требованиям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Закона о</w:t>
            </w:r>
            <w:r w:rsidRPr="00113CB6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контрактной системе и</w:t>
            </w:r>
            <w:r w:rsidRPr="00113CB6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</w:t>
            </w:r>
            <w:r w:rsidRPr="00113CB6">
              <w:rPr>
                <w:rFonts w:cs="Times New Roman"/>
                <w:b/>
                <w:sz w:val="22"/>
                <w:szCs w:val="22"/>
                <w:lang w:eastAsia="ru-RU" w:bidi="ar-SA"/>
              </w:rPr>
              <w:t>документации об электронном аукционе</w:t>
            </w:r>
          </w:p>
        </w:tc>
        <w:tc>
          <w:tcPr>
            <w:tcW w:w="2268" w:type="dxa"/>
            <w:vAlign w:val="center"/>
          </w:tcPr>
          <w:p w:rsidR="005D0E16" w:rsidRPr="00113CB6" w:rsidRDefault="005D0E16" w:rsidP="00145996">
            <w:pPr>
              <w:pStyle w:val="a4"/>
              <w:spacing w:after="0"/>
              <w:jc w:val="center"/>
              <w:rPr>
                <w:rFonts w:cs="Times New Roman"/>
                <w:b/>
                <w:sz w:val="22"/>
                <w:szCs w:val="22"/>
                <w:lang w:val="ru-RU"/>
              </w:rPr>
            </w:pPr>
            <w:r w:rsidRPr="00113CB6">
              <w:rPr>
                <w:rFonts w:cs="Times New Roman"/>
                <w:b/>
                <w:sz w:val="22"/>
                <w:szCs w:val="22"/>
                <w:lang w:val="ru-RU"/>
              </w:rPr>
              <w:t>Обоснование принятого решения</w:t>
            </w:r>
          </w:p>
        </w:tc>
      </w:tr>
      <w:tr w:rsidR="005D0E16" w:rsidRPr="00113CB6" w:rsidTr="0064139D">
        <w:trPr>
          <w:trHeight w:val="2008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D0E16" w:rsidRPr="00113CB6" w:rsidRDefault="00684120" w:rsidP="005B5F9B">
            <w:pPr>
              <w:jc w:val="center"/>
              <w:rPr>
                <w:bCs/>
              </w:rPr>
            </w:pPr>
            <w:r>
              <w:rPr>
                <w:bCs/>
              </w:rPr>
              <w:t>ЕА-24679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5D0E16" w:rsidRPr="00113CB6" w:rsidRDefault="005D0E16" w:rsidP="00261267">
            <w:pPr>
              <w:pStyle w:val="TableContents"/>
              <w:spacing w:before="120"/>
              <w:jc w:val="both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Первая часть заявки соответствует требованиям Закона о контрактной системе и документации об электронном аукционе.</w:t>
            </w:r>
          </w:p>
          <w:p w:rsidR="005D0E16" w:rsidRPr="00113CB6" w:rsidRDefault="005D0E16" w:rsidP="00145996">
            <w:pPr>
              <w:pStyle w:val="TableContents"/>
              <w:spacing w:before="120"/>
              <w:jc w:val="both"/>
              <w:rPr>
                <w:sz w:val="22"/>
                <w:szCs w:val="22"/>
                <w:lang w:eastAsia="ru-RU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 xml:space="preserve">Участник закупки и вторая часть заявки соответствуют требованиям Закона о контрактной системе и документации об электронном </w:t>
            </w:r>
            <w:r w:rsidRPr="00113CB6">
              <w:rPr>
                <w:sz w:val="22"/>
                <w:szCs w:val="22"/>
                <w:lang w:eastAsia="ru-RU" w:bidi="ar-SA"/>
              </w:rPr>
              <w:lastRenderedPageBreak/>
              <w:t>аукционе.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113CB6" w:rsidRDefault="00684120" w:rsidP="0064139D">
            <w:pPr>
              <w:pStyle w:val="TableContents"/>
              <w:rPr>
                <w:snapToGrid w:val="0"/>
                <w:sz w:val="22"/>
                <w:szCs w:val="22"/>
              </w:rPr>
            </w:pPr>
            <w:r w:rsidRPr="00684120">
              <w:rPr>
                <w:sz w:val="22"/>
                <w:szCs w:val="22"/>
              </w:rPr>
              <w:lastRenderedPageBreak/>
              <w:t xml:space="preserve">Антошина  Ирина  Владимировна </w:t>
            </w:r>
            <w:r w:rsidR="00113CB6">
              <w:rPr>
                <w:snapToGrid w:val="0"/>
                <w:sz w:val="22"/>
                <w:szCs w:val="22"/>
              </w:rPr>
              <w:t>–</w:t>
            </w:r>
            <w:r w:rsidR="005D0E16" w:rsidRPr="00113CB6">
              <w:rPr>
                <w:snapToGrid w:val="0"/>
                <w:sz w:val="22"/>
                <w:szCs w:val="22"/>
              </w:rPr>
              <w:t xml:space="preserve"> Соответствует</w:t>
            </w:r>
          </w:p>
          <w:p w:rsidR="00684120" w:rsidRDefault="00684120" w:rsidP="006E5498">
            <w:pPr>
              <w:pStyle w:val="TableContents"/>
              <w:rPr>
                <w:sz w:val="22"/>
                <w:szCs w:val="22"/>
              </w:rPr>
            </w:pPr>
            <w:r w:rsidRPr="00684120">
              <w:rPr>
                <w:sz w:val="22"/>
                <w:szCs w:val="22"/>
              </w:rPr>
              <w:t xml:space="preserve">Никитина  Ирина  Алексеевна </w:t>
            </w:r>
            <w:r w:rsidR="00113CB6">
              <w:rPr>
                <w:sz w:val="22"/>
                <w:szCs w:val="22"/>
              </w:rPr>
              <w:t xml:space="preserve">- Соответствует </w:t>
            </w:r>
          </w:p>
          <w:p w:rsidR="005D0E16" w:rsidRPr="00113CB6" w:rsidRDefault="00684120" w:rsidP="006E5498">
            <w:pPr>
              <w:pStyle w:val="TableContents"/>
              <w:rPr>
                <w:snapToGrid w:val="0"/>
                <w:sz w:val="22"/>
                <w:szCs w:val="22"/>
              </w:rPr>
            </w:pPr>
            <w:r w:rsidRPr="00684120">
              <w:rPr>
                <w:snapToGrid w:val="0"/>
                <w:sz w:val="22"/>
                <w:szCs w:val="22"/>
              </w:rPr>
              <w:t xml:space="preserve">Савельева  Екатерина  </w:t>
            </w:r>
            <w:proofErr w:type="gramStart"/>
            <w:r w:rsidRPr="00684120">
              <w:rPr>
                <w:snapToGrid w:val="0"/>
                <w:sz w:val="22"/>
                <w:szCs w:val="22"/>
              </w:rPr>
              <w:t>Игоревна</w:t>
            </w:r>
            <w:r>
              <w:rPr>
                <w:snapToGrid w:val="0"/>
                <w:sz w:val="22"/>
                <w:szCs w:val="22"/>
              </w:rPr>
              <w:t>-Соответствует</w:t>
            </w:r>
            <w:proofErr w:type="gramEnd"/>
            <w:r w:rsidR="005D0E16" w:rsidRPr="00113CB6">
              <w:rPr>
                <w:snapToGrid w:val="0"/>
                <w:sz w:val="22"/>
                <w:szCs w:val="22"/>
              </w:rPr>
              <w:br/>
            </w:r>
            <w:proofErr w:type="spellStart"/>
            <w:r w:rsidR="0064139D" w:rsidRPr="00113CB6">
              <w:rPr>
                <w:sz w:val="22"/>
                <w:szCs w:val="22"/>
              </w:rPr>
              <w:t>Абалухова</w:t>
            </w:r>
            <w:proofErr w:type="spellEnd"/>
            <w:r w:rsidR="0064139D" w:rsidRPr="00113CB6">
              <w:rPr>
                <w:sz w:val="22"/>
                <w:szCs w:val="22"/>
              </w:rPr>
              <w:t xml:space="preserve">  Светлана  </w:t>
            </w:r>
            <w:r w:rsidR="0064139D" w:rsidRPr="00113CB6">
              <w:rPr>
                <w:sz w:val="22"/>
                <w:szCs w:val="22"/>
              </w:rPr>
              <w:lastRenderedPageBreak/>
              <w:t>Валерьевна</w:t>
            </w:r>
            <w:r w:rsidR="0064139D" w:rsidRPr="00113CB6">
              <w:rPr>
                <w:snapToGrid w:val="0"/>
                <w:sz w:val="22"/>
                <w:szCs w:val="22"/>
              </w:rPr>
              <w:t xml:space="preserve"> </w:t>
            </w:r>
            <w:r w:rsidR="005D0E16" w:rsidRPr="00113CB6">
              <w:rPr>
                <w:snapToGrid w:val="0"/>
                <w:sz w:val="22"/>
                <w:szCs w:val="22"/>
              </w:rPr>
              <w:t>- Соответствует</w:t>
            </w:r>
            <w:r w:rsidR="005D0E16" w:rsidRPr="00113CB6">
              <w:rPr>
                <w:snapToGrid w:val="0"/>
                <w:sz w:val="22"/>
                <w:szCs w:val="22"/>
              </w:rPr>
              <w:br/>
            </w:r>
            <w:r w:rsidR="005D0E16" w:rsidRPr="00113CB6">
              <w:rPr>
                <w:snapToGrid w:val="0"/>
                <w:sz w:val="22"/>
                <w:szCs w:val="22"/>
              </w:rPr>
              <w:br/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D0E16" w:rsidRPr="00113CB6" w:rsidRDefault="005D0E16" w:rsidP="0014599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</w:tc>
      </w:tr>
    </w:tbl>
    <w:p w:rsidR="00145996" w:rsidRPr="00113CB6" w:rsidRDefault="00145996" w:rsidP="00145996">
      <w:pPr>
        <w:pStyle w:val="a4"/>
        <w:spacing w:before="120" w:after="0"/>
        <w:jc w:val="both"/>
        <w:rPr>
          <w:rFonts w:cs="Times New Roman"/>
          <w:snapToGrid w:val="0"/>
          <w:sz w:val="22"/>
          <w:szCs w:val="22"/>
        </w:rPr>
      </w:pPr>
      <w:r w:rsidRPr="00113CB6">
        <w:rPr>
          <w:rFonts w:cs="Times New Roman"/>
          <w:snapToGrid w:val="0"/>
          <w:sz w:val="22"/>
          <w:szCs w:val="22"/>
          <w:lang w:val="ru-RU"/>
        </w:rPr>
        <w:lastRenderedPageBreak/>
        <w:t>П</w:t>
      </w:r>
      <w:r w:rsidRPr="00113CB6">
        <w:rPr>
          <w:rFonts w:cs="Times New Roman"/>
          <w:snapToGrid w:val="0"/>
          <w:sz w:val="22"/>
          <w:szCs w:val="22"/>
        </w:rPr>
        <w:t xml:space="preserve">о окончании срока подачи заявок на участие в </w:t>
      </w:r>
      <w:r w:rsidRPr="00113CB6">
        <w:rPr>
          <w:rFonts w:cs="Times New Roman"/>
          <w:snapToGrid w:val="0"/>
          <w:sz w:val="22"/>
          <w:szCs w:val="22"/>
          <w:lang w:val="ru-RU"/>
        </w:rPr>
        <w:t xml:space="preserve">электронном </w:t>
      </w:r>
      <w:r w:rsidRPr="00113CB6">
        <w:rPr>
          <w:rFonts w:cs="Times New Roman"/>
          <w:snapToGrid w:val="0"/>
          <w:sz w:val="22"/>
          <w:szCs w:val="22"/>
        </w:rPr>
        <w:t xml:space="preserve">аукционе подана только одна заявка на участие в </w:t>
      </w:r>
      <w:r w:rsidRPr="00113CB6">
        <w:rPr>
          <w:rFonts w:cs="Times New Roman"/>
          <w:snapToGrid w:val="0"/>
          <w:sz w:val="22"/>
          <w:szCs w:val="22"/>
          <w:lang w:val="ru-RU"/>
        </w:rPr>
        <w:t>данном</w:t>
      </w:r>
      <w:r w:rsidRPr="00113CB6">
        <w:rPr>
          <w:rFonts w:cs="Times New Roman"/>
          <w:snapToGrid w:val="0"/>
          <w:sz w:val="22"/>
          <w:szCs w:val="22"/>
        </w:rPr>
        <w:t xml:space="preserve"> аукционе. На основании части 16 статьи 66 Закона о контрактной системе аукцион признается несостоявшимся.</w:t>
      </w:r>
    </w:p>
    <w:p w:rsidR="0076628E" w:rsidRPr="00113CB6" w:rsidRDefault="00145996" w:rsidP="005D0E16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b/>
          <w:sz w:val="22"/>
          <w:szCs w:val="22"/>
          <w:lang w:eastAsia="ru-RU" w:bidi="ar-SA"/>
        </w:rPr>
      </w:pPr>
      <w:bookmarkStart w:id="10" w:name="EndTimeLabel"/>
      <w:bookmarkEnd w:id="10"/>
      <w:r w:rsidRPr="00113CB6">
        <w:rPr>
          <w:rFonts w:cs="Times New Roman"/>
          <w:b/>
          <w:sz w:val="22"/>
          <w:szCs w:val="22"/>
          <w:lang w:eastAsia="ru-RU" w:bidi="ar-SA"/>
        </w:rPr>
        <w:t xml:space="preserve">Дата и время окончания рассмотрения </w:t>
      </w:r>
      <w:r w:rsidRPr="00113CB6">
        <w:rPr>
          <w:rFonts w:cs="Times New Roman"/>
          <w:b/>
          <w:sz w:val="22"/>
          <w:szCs w:val="22"/>
          <w:lang w:val="ru-RU" w:eastAsia="ru-RU" w:bidi="ar-SA"/>
        </w:rPr>
        <w:t>единственной заявки</w:t>
      </w:r>
      <w:r w:rsidRPr="00113CB6">
        <w:rPr>
          <w:rFonts w:cs="Times New Roman"/>
          <w:b/>
          <w:sz w:val="22"/>
          <w:szCs w:val="22"/>
          <w:lang w:eastAsia="ru-RU" w:bidi="ar-SA"/>
        </w:rPr>
        <w:t xml:space="preserve"> на участие в аукционе:</w:t>
      </w:r>
      <w:r w:rsidR="00B708ED" w:rsidRPr="00113CB6">
        <w:rPr>
          <w:rFonts w:cs="Times New Roman"/>
          <w:b/>
          <w:sz w:val="22"/>
          <w:szCs w:val="22"/>
          <w:lang w:val="ru-RU" w:eastAsia="ru-RU" w:bidi="ar-SA"/>
        </w:rPr>
        <w:t xml:space="preserve"> </w:t>
      </w:r>
      <w:r w:rsidR="00684120">
        <w:rPr>
          <w:rFonts w:cs="Times New Roman"/>
          <w:sz w:val="22"/>
          <w:szCs w:val="22"/>
          <w:lang w:val="ru-RU" w:eastAsia="ru-RU" w:bidi="ar-SA"/>
        </w:rPr>
        <w:t>10</w:t>
      </w:r>
      <w:r w:rsidR="00154740" w:rsidRPr="00113CB6">
        <w:rPr>
          <w:rFonts w:cs="Times New Roman"/>
          <w:sz w:val="22"/>
          <w:szCs w:val="22"/>
          <w:lang w:eastAsia="ru-RU" w:bidi="ar-SA"/>
        </w:rPr>
        <w:t>.</w:t>
      </w:r>
      <w:r w:rsidR="00684120">
        <w:rPr>
          <w:rFonts w:cs="Times New Roman"/>
          <w:sz w:val="22"/>
          <w:szCs w:val="22"/>
          <w:lang w:val="ru-RU" w:eastAsia="ru-RU" w:bidi="ar-SA"/>
        </w:rPr>
        <w:t>06</w:t>
      </w:r>
      <w:r w:rsidR="00154740" w:rsidRPr="00113CB6">
        <w:rPr>
          <w:rFonts w:cs="Times New Roman"/>
          <w:sz w:val="22"/>
          <w:szCs w:val="22"/>
          <w:lang w:eastAsia="ru-RU" w:bidi="ar-SA"/>
        </w:rPr>
        <w:t>.2019 10:</w:t>
      </w:r>
      <w:r w:rsidR="0064139D" w:rsidRPr="00113CB6">
        <w:rPr>
          <w:rFonts w:cs="Times New Roman"/>
          <w:sz w:val="22"/>
          <w:szCs w:val="22"/>
          <w:lang w:val="ru-RU" w:eastAsia="ru-RU" w:bidi="ar-SA"/>
        </w:rPr>
        <w:t>10</w:t>
      </w:r>
      <w:r w:rsidR="00154740" w:rsidRPr="00113CB6">
        <w:rPr>
          <w:rFonts w:cs="Times New Roman"/>
          <w:sz w:val="22"/>
          <w:szCs w:val="22"/>
          <w:lang w:eastAsia="ru-RU" w:bidi="ar-SA"/>
        </w:rPr>
        <w:t>:02 (по московскому времени)</w:t>
      </w:r>
    </w:p>
    <w:p w:rsidR="00325739" w:rsidRPr="00113CB6" w:rsidRDefault="00145996" w:rsidP="005D0E16">
      <w:pPr>
        <w:pStyle w:val="a4"/>
        <w:numPr>
          <w:ilvl w:val="0"/>
          <w:numId w:val="1"/>
        </w:numPr>
        <w:spacing w:before="100" w:beforeAutospacing="1" w:after="0"/>
        <w:ind w:left="284" w:hanging="284"/>
        <w:jc w:val="both"/>
        <w:rPr>
          <w:rFonts w:cs="Times New Roman"/>
          <w:b/>
          <w:sz w:val="22"/>
          <w:szCs w:val="22"/>
          <w:lang w:eastAsia="ru-RU" w:bidi="ar-SA"/>
        </w:rPr>
      </w:pPr>
      <w:r w:rsidRPr="00113CB6">
        <w:rPr>
          <w:rFonts w:cs="Times New Roman"/>
          <w:b/>
          <w:sz w:val="22"/>
          <w:szCs w:val="22"/>
        </w:rPr>
        <w:t xml:space="preserve">Протокол рассмотрения </w:t>
      </w:r>
      <w:r w:rsidRPr="00113CB6">
        <w:rPr>
          <w:rFonts w:cs="Times New Roman"/>
          <w:b/>
          <w:sz w:val="22"/>
          <w:szCs w:val="22"/>
          <w:lang w:val="ru-RU"/>
        </w:rPr>
        <w:t>единственной заявки на участие в электронном аукционе</w:t>
      </w:r>
      <w:r w:rsidRPr="00113CB6">
        <w:rPr>
          <w:rFonts w:cs="Times New Roman"/>
          <w:b/>
          <w:sz w:val="22"/>
          <w:szCs w:val="22"/>
        </w:rPr>
        <w:t xml:space="preserve"> подписан всеми присутствующими на заседании членами аукционной комиссии</w:t>
      </w:r>
      <w:r w:rsidRPr="00113CB6">
        <w:rPr>
          <w:rFonts w:cs="Times New Roman"/>
          <w:b/>
          <w:sz w:val="22"/>
          <w:szCs w:val="22"/>
          <w:lang w:val="ru-RU"/>
        </w:rPr>
        <w:t>,</w:t>
      </w:r>
      <w:r w:rsidRPr="00113CB6">
        <w:rPr>
          <w:rFonts w:cs="Times New Roman"/>
          <w:b/>
          <w:sz w:val="22"/>
          <w:szCs w:val="22"/>
        </w:rPr>
        <w:t xml:space="preserve"> размещен на электронной площадке и в единой информационной системе</w:t>
      </w:r>
      <w:r w:rsidRPr="00113CB6">
        <w:rPr>
          <w:rFonts w:cs="Times New Roman"/>
          <w:b/>
          <w:sz w:val="22"/>
          <w:szCs w:val="22"/>
          <w:lang w:val="ru-RU"/>
        </w:rPr>
        <w:t>.</w:t>
      </w:r>
    </w:p>
    <w:tbl>
      <w:tblPr>
        <w:tblW w:w="500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3118"/>
        <w:gridCol w:w="3854"/>
      </w:tblGrid>
      <w:tr w:rsidR="00971BEC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971BEC" w:rsidRPr="00113CB6" w:rsidRDefault="0076628E" w:rsidP="00C519FC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 w:rsidR="00971BEC" w:rsidRPr="00113CB6">
              <w:rPr>
                <w:snapToGrid w:val="0"/>
                <w:sz w:val="22"/>
                <w:szCs w:val="22"/>
              </w:rPr>
              <w:t>Председатель комиссии</w:t>
            </w:r>
          </w:p>
        </w:tc>
        <w:tc>
          <w:tcPr>
            <w:tcW w:w="3118" w:type="dxa"/>
            <w:vAlign w:val="center"/>
          </w:tcPr>
          <w:p w:rsidR="00971BEC" w:rsidRPr="00113CB6" w:rsidRDefault="00971BEC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971BEC" w:rsidRPr="00113CB6" w:rsidRDefault="00971BEC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971BEC" w:rsidRPr="00113CB6" w:rsidRDefault="00971BEC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971BEC" w:rsidRPr="00113CB6" w:rsidRDefault="00684120" w:rsidP="00C519FC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684120">
              <w:rPr>
                <w:sz w:val="22"/>
                <w:szCs w:val="22"/>
              </w:rPr>
              <w:t>Антошина  Ирина  Владимировна</w:t>
            </w:r>
          </w:p>
        </w:tc>
      </w:tr>
      <w:tr w:rsidR="00113CB6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113CB6" w:rsidRPr="00113CB6" w:rsidRDefault="00113CB6" w:rsidP="00113CB6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>
              <w:rPr>
                <w:snapToGrid w:val="0"/>
                <w:sz w:val="22"/>
                <w:szCs w:val="22"/>
              </w:rPr>
              <w:t>Зам. председателя</w:t>
            </w:r>
            <w:r w:rsidRPr="00113CB6">
              <w:rPr>
                <w:snapToGrid w:val="0"/>
                <w:sz w:val="22"/>
                <w:szCs w:val="22"/>
              </w:rPr>
              <w:t xml:space="preserve"> комиссии</w:t>
            </w:r>
          </w:p>
        </w:tc>
        <w:tc>
          <w:tcPr>
            <w:tcW w:w="3118" w:type="dxa"/>
            <w:vAlign w:val="center"/>
          </w:tcPr>
          <w:p w:rsidR="00113CB6" w:rsidRPr="00113CB6" w:rsidRDefault="00113CB6" w:rsidP="00113CB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113CB6" w:rsidRPr="00113CB6" w:rsidRDefault="00113CB6" w:rsidP="00113CB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113CB6" w:rsidRPr="00113CB6" w:rsidRDefault="00113CB6" w:rsidP="00113CB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113CB6" w:rsidRPr="00113CB6" w:rsidRDefault="00684120" w:rsidP="00113CB6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684120">
              <w:rPr>
                <w:sz w:val="22"/>
                <w:szCs w:val="22"/>
              </w:rPr>
              <w:t>Никитина  Ирина  Алексеевна</w:t>
            </w:r>
          </w:p>
        </w:tc>
      </w:tr>
      <w:tr w:rsidR="00684120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684120" w:rsidRPr="00113CB6" w:rsidRDefault="00684120" w:rsidP="00684120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>
              <w:rPr>
                <w:snapToGrid w:val="0"/>
                <w:sz w:val="22"/>
                <w:szCs w:val="22"/>
              </w:rPr>
              <w:t>Член</w:t>
            </w:r>
            <w:r w:rsidRPr="00113CB6">
              <w:rPr>
                <w:snapToGrid w:val="0"/>
                <w:sz w:val="22"/>
                <w:szCs w:val="22"/>
              </w:rPr>
              <w:t xml:space="preserve"> комиссии</w:t>
            </w:r>
          </w:p>
        </w:tc>
        <w:tc>
          <w:tcPr>
            <w:tcW w:w="3118" w:type="dxa"/>
            <w:vAlign w:val="center"/>
          </w:tcPr>
          <w:p w:rsidR="00684120" w:rsidRPr="00113CB6" w:rsidRDefault="00684120" w:rsidP="001E6A1E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684120" w:rsidRPr="00113CB6" w:rsidRDefault="00684120" w:rsidP="001E6A1E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684120" w:rsidRPr="00113CB6" w:rsidRDefault="00684120" w:rsidP="001E6A1E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684120" w:rsidRPr="00113CB6" w:rsidRDefault="00684120" w:rsidP="001E6A1E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684120">
              <w:rPr>
                <w:sz w:val="22"/>
                <w:szCs w:val="22"/>
                <w:lang w:eastAsia="ru-RU" w:bidi="ar-SA"/>
              </w:rPr>
              <w:t>Савельева  Екатерина  Игоревна</w:t>
            </w:r>
          </w:p>
        </w:tc>
      </w:tr>
      <w:tr w:rsidR="00684120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684120" w:rsidRPr="00113CB6" w:rsidRDefault="00684120" w:rsidP="00C519FC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>  Секретарь комиссии</w:t>
            </w:r>
          </w:p>
        </w:tc>
        <w:tc>
          <w:tcPr>
            <w:tcW w:w="3118" w:type="dxa"/>
            <w:vAlign w:val="center"/>
          </w:tcPr>
          <w:p w:rsidR="00684120" w:rsidRPr="00113CB6" w:rsidRDefault="00684120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684120" w:rsidRPr="00113CB6" w:rsidRDefault="00684120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684120" w:rsidRPr="00113CB6" w:rsidRDefault="00684120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684120" w:rsidRPr="00113CB6" w:rsidRDefault="00684120" w:rsidP="00C519FC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Абалухова  Светлана  Валерьевна</w:t>
            </w:r>
          </w:p>
        </w:tc>
      </w:tr>
    </w:tbl>
    <w:p w:rsidR="0076628E" w:rsidRPr="00113CB6" w:rsidRDefault="0076628E" w:rsidP="00C519FC">
      <w:pPr>
        <w:spacing w:before="100" w:beforeAutospacing="1"/>
        <w:rPr>
          <w:snapToGrid w:val="0"/>
        </w:rPr>
      </w:pPr>
    </w:p>
    <w:sectPr w:rsidR="0076628E" w:rsidRPr="00113CB6" w:rsidSect="005E09D9">
      <w:pgSz w:w="11906" w:h="16838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9B628BFA"/>
    <w:lvl w:ilvl="0">
      <w:start w:val="1"/>
      <w:numFmt w:val="decimal"/>
      <w:lvlText w:val="%1."/>
      <w:lvlJc w:val="left"/>
      <w:pPr>
        <w:ind w:left="283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>
    <w:nsid w:val="1F8E4AA6"/>
    <w:multiLevelType w:val="multilevel"/>
    <w:tmpl w:val="9B628BFA"/>
    <w:lvl w:ilvl="0">
      <w:start w:val="1"/>
      <w:numFmt w:val="decimal"/>
      <w:lvlText w:val="%1."/>
      <w:lvlJc w:val="left"/>
      <w:pPr>
        <w:ind w:left="707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">
    <w:nsid w:val="46B30564"/>
    <w:multiLevelType w:val="multilevel"/>
    <w:tmpl w:val="9B628BFA"/>
    <w:lvl w:ilvl="0">
      <w:start w:val="1"/>
      <w:numFmt w:val="decimal"/>
      <w:lvlText w:val="%1."/>
      <w:lvlJc w:val="left"/>
      <w:pPr>
        <w:ind w:left="707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9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331"/>
    <w:rsid w:val="0001613C"/>
    <w:rsid w:val="00024B0F"/>
    <w:rsid w:val="000504DF"/>
    <w:rsid w:val="00054378"/>
    <w:rsid w:val="00067271"/>
    <w:rsid w:val="000721BB"/>
    <w:rsid w:val="00072C9C"/>
    <w:rsid w:val="00074ACD"/>
    <w:rsid w:val="000A6806"/>
    <w:rsid w:val="000F5E26"/>
    <w:rsid w:val="00113CB6"/>
    <w:rsid w:val="00141820"/>
    <w:rsid w:val="00145996"/>
    <w:rsid w:val="00154740"/>
    <w:rsid w:val="00165DB7"/>
    <w:rsid w:val="001F7F2B"/>
    <w:rsid w:val="00200F7A"/>
    <w:rsid w:val="00214E6D"/>
    <w:rsid w:val="00261267"/>
    <w:rsid w:val="002D45FA"/>
    <w:rsid w:val="00325739"/>
    <w:rsid w:val="00386091"/>
    <w:rsid w:val="00401963"/>
    <w:rsid w:val="00423265"/>
    <w:rsid w:val="004A5DA4"/>
    <w:rsid w:val="004D4840"/>
    <w:rsid w:val="00534353"/>
    <w:rsid w:val="00552D24"/>
    <w:rsid w:val="005742DE"/>
    <w:rsid w:val="005B0079"/>
    <w:rsid w:val="005B3B9C"/>
    <w:rsid w:val="005B53D5"/>
    <w:rsid w:val="005B5F9B"/>
    <w:rsid w:val="005D0E16"/>
    <w:rsid w:val="005E09D9"/>
    <w:rsid w:val="005E5C5C"/>
    <w:rsid w:val="005F48D9"/>
    <w:rsid w:val="0064139D"/>
    <w:rsid w:val="00656314"/>
    <w:rsid w:val="00684120"/>
    <w:rsid w:val="006B7D54"/>
    <w:rsid w:val="006E5498"/>
    <w:rsid w:val="006F1128"/>
    <w:rsid w:val="00715624"/>
    <w:rsid w:val="00716965"/>
    <w:rsid w:val="00722057"/>
    <w:rsid w:val="0076628E"/>
    <w:rsid w:val="007774D1"/>
    <w:rsid w:val="00790CE8"/>
    <w:rsid w:val="007A33AD"/>
    <w:rsid w:val="007A76F4"/>
    <w:rsid w:val="007D6857"/>
    <w:rsid w:val="007E314D"/>
    <w:rsid w:val="00820064"/>
    <w:rsid w:val="00884311"/>
    <w:rsid w:val="008874EB"/>
    <w:rsid w:val="008D29DC"/>
    <w:rsid w:val="008D5821"/>
    <w:rsid w:val="009463EE"/>
    <w:rsid w:val="00971BEC"/>
    <w:rsid w:val="009729DC"/>
    <w:rsid w:val="009734A6"/>
    <w:rsid w:val="00A32248"/>
    <w:rsid w:val="00A37735"/>
    <w:rsid w:val="00A6198D"/>
    <w:rsid w:val="00B708ED"/>
    <w:rsid w:val="00C10653"/>
    <w:rsid w:val="00C26D57"/>
    <w:rsid w:val="00C37A39"/>
    <w:rsid w:val="00C519FC"/>
    <w:rsid w:val="00C56C84"/>
    <w:rsid w:val="00C63C2F"/>
    <w:rsid w:val="00C81844"/>
    <w:rsid w:val="00C91550"/>
    <w:rsid w:val="00C93BFF"/>
    <w:rsid w:val="00CA18F0"/>
    <w:rsid w:val="00CA4446"/>
    <w:rsid w:val="00CD59F4"/>
    <w:rsid w:val="00CF02E6"/>
    <w:rsid w:val="00D53E0A"/>
    <w:rsid w:val="00D66BAC"/>
    <w:rsid w:val="00D710E9"/>
    <w:rsid w:val="00D73309"/>
    <w:rsid w:val="00DA0BF7"/>
    <w:rsid w:val="00DD42DB"/>
    <w:rsid w:val="00E04B89"/>
    <w:rsid w:val="00E5176F"/>
    <w:rsid w:val="00E84728"/>
    <w:rsid w:val="00E94499"/>
    <w:rsid w:val="00E95534"/>
    <w:rsid w:val="00EB5D62"/>
    <w:rsid w:val="00EC1A9C"/>
    <w:rsid w:val="00F20C88"/>
    <w:rsid w:val="00F46903"/>
    <w:rsid w:val="00F7041E"/>
    <w:rsid w:val="00F97E31"/>
    <w:rsid w:val="00FB251E"/>
    <w:rsid w:val="00FD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iPriority="1"/>
    <w:lsdException w:name="Body Text" w:unhideWhenUsed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10"/>
    <w:qFormat/>
    <w:pPr>
      <w:keepNext/>
      <w:spacing w:before="240" w:after="120"/>
    </w:pPr>
    <w:rPr>
      <w:rFonts w:ascii="Cambria" w:hAnsi="Cambria" w:cs="Mangal"/>
      <w:b/>
      <w:bCs/>
      <w:kern w:val="28"/>
      <w:sz w:val="32"/>
      <w:szCs w:val="29"/>
      <w:lang w:val="x-none"/>
    </w:rPr>
  </w:style>
  <w:style w:type="character" w:customStyle="1" w:styleId="a5">
    <w:name w:val="Название Знак"/>
    <w:link w:val="a3"/>
    <w:uiPriority w:val="10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4">
    <w:name w:val="Body Text"/>
    <w:basedOn w:val="a"/>
    <w:link w:val="a6"/>
    <w:uiPriority w:val="99"/>
    <w:pPr>
      <w:spacing w:after="120"/>
    </w:pPr>
    <w:rPr>
      <w:rFonts w:cs="Mangal"/>
      <w:sz w:val="20"/>
      <w:szCs w:val="20"/>
      <w:lang w:val="x-none"/>
    </w:rPr>
  </w:style>
  <w:style w:type="character" w:customStyle="1" w:styleId="a6">
    <w:name w:val="Основной текст Знак"/>
    <w:link w:val="a4"/>
    <w:uiPriority w:val="99"/>
    <w:rPr>
      <w:rFonts w:ascii="Times New Roman" w:eastAsia="Times New Roman" w:hAnsi="Times New Roman" w:cs="Mangal"/>
      <w:szCs w:val="20"/>
      <w:lang w:eastAsia="zh-CN" w:bidi="hi-IN"/>
    </w:rPr>
  </w:style>
  <w:style w:type="paragraph" w:styleId="a7">
    <w:name w:val="List"/>
    <w:basedOn w:val="a4"/>
    <w:uiPriority w:val="99"/>
  </w:style>
  <w:style w:type="paragraph" w:styleId="a8">
    <w:name w:val="caption"/>
    <w:basedOn w:val="a"/>
    <w:uiPriority w:val="99"/>
    <w:qFormat/>
    <w:pPr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cs="Mangal"/>
    </w:rPr>
  </w:style>
  <w:style w:type="paragraph" w:customStyle="1" w:styleId="TableContents">
    <w:name w:val="Table Contents"/>
    <w:basedOn w:val="a"/>
    <w:uiPriority w:val="99"/>
    <w:rPr>
      <w:sz w:val="18"/>
      <w:szCs w:val="18"/>
    </w:r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character" w:customStyle="1" w:styleId="NumberingSymbols">
    <w:name w:val="Numbering Symbols"/>
    <w:uiPriority w:val="99"/>
    <w:rPr>
      <w:rFonts w:eastAsia="Times New Roman" w:cs="Mangal"/>
      <w:lang w:eastAsia="zh-CN" w:bidi="hi-IN"/>
    </w:rPr>
  </w:style>
  <w:style w:type="character" w:customStyle="1" w:styleId="Internetlink">
    <w:name w:val="Internet link"/>
    <w:uiPriority w:val="99"/>
    <w:rPr>
      <w:rFonts w:eastAsia="Times New Roman" w:cs="Mangal"/>
      <w:color w:val="000080"/>
      <w:u w:val="single"/>
    </w:rPr>
  </w:style>
  <w:style w:type="table" w:styleId="a9">
    <w:name w:val="Table Grid"/>
    <w:basedOn w:val="a1"/>
    <w:uiPriority w:val="59"/>
    <w:rsid w:val="00D53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25739"/>
    <w:rPr>
      <w:color w:val="0000FF"/>
      <w:u w:val="single"/>
    </w:rPr>
  </w:style>
  <w:style w:type="character" w:styleId="ab">
    <w:name w:val="Strong"/>
    <w:basedOn w:val="a0"/>
    <w:qFormat/>
    <w:rsid w:val="00B708E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iPriority="1"/>
    <w:lsdException w:name="Body Text" w:unhideWhenUsed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10"/>
    <w:qFormat/>
    <w:pPr>
      <w:keepNext/>
      <w:spacing w:before="240" w:after="120"/>
    </w:pPr>
    <w:rPr>
      <w:rFonts w:ascii="Cambria" w:hAnsi="Cambria" w:cs="Mangal"/>
      <w:b/>
      <w:bCs/>
      <w:kern w:val="28"/>
      <w:sz w:val="32"/>
      <w:szCs w:val="29"/>
      <w:lang w:val="x-none"/>
    </w:rPr>
  </w:style>
  <w:style w:type="character" w:customStyle="1" w:styleId="a5">
    <w:name w:val="Название Знак"/>
    <w:link w:val="a3"/>
    <w:uiPriority w:val="10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4">
    <w:name w:val="Body Text"/>
    <w:basedOn w:val="a"/>
    <w:link w:val="a6"/>
    <w:uiPriority w:val="99"/>
    <w:pPr>
      <w:spacing w:after="120"/>
    </w:pPr>
    <w:rPr>
      <w:rFonts w:cs="Mangal"/>
      <w:sz w:val="20"/>
      <w:szCs w:val="20"/>
      <w:lang w:val="x-none"/>
    </w:rPr>
  </w:style>
  <w:style w:type="character" w:customStyle="1" w:styleId="a6">
    <w:name w:val="Основной текст Знак"/>
    <w:link w:val="a4"/>
    <w:uiPriority w:val="99"/>
    <w:rPr>
      <w:rFonts w:ascii="Times New Roman" w:eastAsia="Times New Roman" w:hAnsi="Times New Roman" w:cs="Mangal"/>
      <w:szCs w:val="20"/>
      <w:lang w:eastAsia="zh-CN" w:bidi="hi-IN"/>
    </w:rPr>
  </w:style>
  <w:style w:type="paragraph" w:styleId="a7">
    <w:name w:val="List"/>
    <w:basedOn w:val="a4"/>
    <w:uiPriority w:val="99"/>
  </w:style>
  <w:style w:type="paragraph" w:styleId="a8">
    <w:name w:val="caption"/>
    <w:basedOn w:val="a"/>
    <w:uiPriority w:val="99"/>
    <w:qFormat/>
    <w:pPr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cs="Mangal"/>
    </w:rPr>
  </w:style>
  <w:style w:type="paragraph" w:customStyle="1" w:styleId="TableContents">
    <w:name w:val="Table Contents"/>
    <w:basedOn w:val="a"/>
    <w:uiPriority w:val="99"/>
    <w:rPr>
      <w:sz w:val="18"/>
      <w:szCs w:val="18"/>
    </w:r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character" w:customStyle="1" w:styleId="NumberingSymbols">
    <w:name w:val="Numbering Symbols"/>
    <w:uiPriority w:val="99"/>
    <w:rPr>
      <w:rFonts w:eastAsia="Times New Roman" w:cs="Mangal"/>
      <w:lang w:eastAsia="zh-CN" w:bidi="hi-IN"/>
    </w:rPr>
  </w:style>
  <w:style w:type="character" w:customStyle="1" w:styleId="Internetlink">
    <w:name w:val="Internet link"/>
    <w:uiPriority w:val="99"/>
    <w:rPr>
      <w:rFonts w:eastAsia="Times New Roman" w:cs="Mangal"/>
      <w:color w:val="000080"/>
      <w:u w:val="single"/>
    </w:rPr>
  </w:style>
  <w:style w:type="table" w:styleId="a9">
    <w:name w:val="Table Grid"/>
    <w:basedOn w:val="a1"/>
    <w:uiPriority w:val="59"/>
    <w:rsid w:val="00D53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25739"/>
    <w:rPr>
      <w:color w:val="0000FF"/>
      <w:u w:val="single"/>
    </w:rPr>
  </w:style>
  <w:style w:type="character" w:styleId="ab">
    <w:name w:val="Strong"/>
    <w:basedOn w:val="a0"/>
    <w:qFormat/>
    <w:rsid w:val="00B708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423</Words>
  <Characters>3081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 в открытом аукционе в электронной форме</vt:lpstr>
    </vt:vector>
  </TitlesOfParts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 в открытом аукционе в электронной форме</dc:title>
  <dc:creator>user</dc:creator>
  <cp:lastModifiedBy>Куртукова Наталья Андреевна</cp:lastModifiedBy>
  <cp:revision>15</cp:revision>
  <cp:lastPrinted>2019-06-10T05:40:00Z</cp:lastPrinted>
  <dcterms:created xsi:type="dcterms:W3CDTF">2019-02-21T07:09:00Z</dcterms:created>
  <dcterms:modified xsi:type="dcterms:W3CDTF">2019-06-10T05:40:00Z</dcterms:modified>
</cp:coreProperties>
</file>