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5812" w:rsidRPr="00C134FA" w:rsidRDefault="00CF5812" w:rsidP="00CF5812">
      <w:pPr>
        <w:spacing w:after="0" w:line="276" w:lineRule="auto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</w:pPr>
      <w:r w:rsidRPr="00C134FA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>Протокол подведения итогов электронного аукциона</w:t>
      </w:r>
    </w:p>
    <w:p w:rsidR="00CF5812" w:rsidRPr="00C134FA" w:rsidRDefault="00CF5812" w:rsidP="00CF5812">
      <w:pPr>
        <w:spacing w:after="0" w:line="276" w:lineRule="auto"/>
        <w:ind w:left="-426"/>
        <w:jc w:val="both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</w:p>
    <w:p w:rsidR="00CF5812" w:rsidRPr="00C134FA" w:rsidRDefault="00CF5812" w:rsidP="00CF5812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134FA">
        <w:rPr>
          <w:rFonts w:ascii="Times New Roman" w:eastAsia="Calibri" w:hAnsi="Times New Roman" w:cs="Times New Roman"/>
          <w:b/>
          <w:sz w:val="24"/>
          <w:szCs w:val="24"/>
        </w:rPr>
        <w:t xml:space="preserve">Место составления: </w:t>
      </w:r>
      <w:r w:rsidR="00031FD2">
        <w:rPr>
          <w:rFonts w:ascii="Times New Roman" w:eastAsia="Calibri" w:hAnsi="Times New Roman" w:cs="Times New Roman"/>
          <w:b/>
          <w:sz w:val="24"/>
          <w:szCs w:val="24"/>
        </w:rPr>
        <w:t>с</w:t>
      </w:r>
      <w:r w:rsidRPr="00C134FA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proofErr w:type="spellStart"/>
      <w:r w:rsidR="00031FD2">
        <w:rPr>
          <w:rFonts w:ascii="Times New Roman" w:eastAsia="Calibri" w:hAnsi="Times New Roman" w:cs="Times New Roman"/>
          <w:b/>
          <w:sz w:val="24"/>
          <w:szCs w:val="24"/>
        </w:rPr>
        <w:t>Хебда</w:t>
      </w:r>
      <w:proofErr w:type="spellEnd"/>
    </w:p>
    <w:p w:rsidR="00CF5812" w:rsidRPr="00C134FA" w:rsidRDefault="00031FD2" w:rsidP="00CF5812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7C4C75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CF5812" w:rsidRPr="00C134FA">
        <w:rPr>
          <w:rFonts w:ascii="Times New Roman" w:eastAsia="Calibri" w:hAnsi="Times New Roman" w:cs="Times New Roman"/>
          <w:b/>
          <w:sz w:val="24"/>
          <w:szCs w:val="24"/>
        </w:rPr>
        <w:t>.0</w:t>
      </w:r>
      <w:r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CF5812" w:rsidRPr="00C134FA">
        <w:rPr>
          <w:rFonts w:ascii="Times New Roman" w:eastAsia="Calibri" w:hAnsi="Times New Roman" w:cs="Times New Roman"/>
          <w:b/>
          <w:sz w:val="24"/>
          <w:szCs w:val="24"/>
        </w:rPr>
        <w:t>.2019 г.</w:t>
      </w:r>
    </w:p>
    <w:p w:rsidR="00CF5812" w:rsidRPr="00CF5812" w:rsidRDefault="00CF5812" w:rsidP="00CF5812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highlight w:val="green"/>
          <w:lang w:eastAsia="ru-RU"/>
        </w:rPr>
      </w:pPr>
    </w:p>
    <w:p w:rsidR="00CF5812" w:rsidRPr="00C134FA" w:rsidRDefault="00CF5812" w:rsidP="00CF5812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:rsidR="00CF5812" w:rsidRPr="00C134FA" w:rsidRDefault="00CF5812" w:rsidP="00CF5812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F5812" w:rsidRPr="00C134FA" w:rsidRDefault="00CF5812" w:rsidP="00CF5812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Заказчик: </w:t>
      </w:r>
      <w:r w:rsidR="00031FD2" w:rsidRPr="00031F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МУНИЦИПАЛЬНОЕ КАЗЕННОЕ УЧРЕЖДЕНИЕ "ОТДЕЛ ОБРАЗОВАНИЯ МУНИЦИПАЛЬНОГО ОБРАЗОВАНИЯ "ШАМИЛЬСКИЙ РАЙОН"</w:t>
      </w:r>
    </w:p>
    <w:p w:rsidR="00CF5812" w:rsidRPr="00C134FA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Номер извещения</w:t>
      </w:r>
      <w:r w:rsidRPr="00C134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="007D13F4" w:rsidRPr="007D13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0803300124619000004</w:t>
      </w:r>
    </w:p>
    <w:p w:rsidR="00CF5812" w:rsidRPr="007C4C75" w:rsidRDefault="00CF5812" w:rsidP="007C4C75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Идентификационный код закупки: </w:t>
      </w:r>
      <w:r w:rsidR="007D13F4" w:rsidRPr="007D13F4">
        <w:rPr>
          <w:rFonts w:ascii="Times New Roman" w:eastAsia="Times New Roman" w:hAnsi="Times New Roman" w:cs="Times New Roman"/>
          <w:sz w:val="24"/>
          <w:szCs w:val="24"/>
          <w:lang w:eastAsia="ru-RU"/>
        </w:rPr>
        <w:t>193052801192405280100100010030510244</w:t>
      </w:r>
    </w:p>
    <w:p w:rsidR="00CF5812" w:rsidRPr="00C134FA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Наименование закупки: </w:t>
      </w:r>
      <w:r w:rsidR="00031FD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твердого топлива</w:t>
      </w:r>
    </w:p>
    <w:p w:rsidR="00CF5812" w:rsidRPr="00C134FA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Объект закупки: </w:t>
      </w:r>
      <w:r w:rsidR="00031FD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твердого топлива</w:t>
      </w:r>
    </w:p>
    <w:p w:rsidR="00CF5812" w:rsidRPr="00793E59" w:rsidRDefault="00CF5812" w:rsidP="007D13F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E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Начальная (максимальная) цена: </w:t>
      </w:r>
      <w:r w:rsidR="007D13F4" w:rsidRPr="007D13F4">
        <w:rPr>
          <w:rFonts w:ascii="Times New Roman" w:eastAsia="Times New Roman" w:hAnsi="Times New Roman" w:cs="Times New Roman"/>
          <w:sz w:val="24"/>
          <w:szCs w:val="24"/>
          <w:lang w:eastAsia="ru-RU"/>
        </w:rPr>
        <w:t>2 911 511.72</w:t>
      </w:r>
    </w:p>
    <w:p w:rsidR="00CF5812" w:rsidRPr="00793E59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3E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7" w:history="1">
        <w:r w:rsidRPr="00793E59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793E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«ЭТП-РАД» </w:t>
      </w:r>
      <w:hyperlink r:id="rId8" w:history="1">
        <w:r w:rsidRPr="00793E59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793E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F5812" w:rsidRPr="00483E4F" w:rsidRDefault="00CF5812" w:rsidP="00CF5812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483E4F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Pr="00483E4F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Состав аукционной комиссии:</w:t>
      </w:r>
    </w:p>
    <w:p w:rsidR="00CF5812" w:rsidRPr="00F227A0" w:rsidRDefault="00CF5812" w:rsidP="00CF5812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F227A0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На заседании аукционной комиссии по рассмотрению заявок на участие в электронном аукционе присутствовали:</w:t>
      </w:r>
    </w:p>
    <w:p w:rsidR="00CF5812" w:rsidRPr="00F227A0" w:rsidRDefault="00CF5812" w:rsidP="00CF5812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</w:p>
    <w:tbl>
      <w:tblPr>
        <w:tblStyle w:val="a4"/>
        <w:tblW w:w="10259" w:type="dxa"/>
        <w:jc w:val="center"/>
        <w:tblInd w:w="0" w:type="dxa"/>
        <w:tblLook w:val="04A0" w:firstRow="1" w:lastRow="0" w:firstColumn="1" w:lastColumn="0" w:noHBand="0" w:noVBand="1"/>
      </w:tblPr>
      <w:tblGrid>
        <w:gridCol w:w="567"/>
        <w:gridCol w:w="4673"/>
        <w:gridCol w:w="3250"/>
        <w:gridCol w:w="1769"/>
      </w:tblGrid>
      <w:tr w:rsidR="00F227A0" w:rsidRPr="00F227A0" w:rsidTr="00546094">
        <w:trPr>
          <w:trHeight w:val="35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F227A0" w:rsidRPr="00F227A0" w:rsidRDefault="00F227A0" w:rsidP="00546094">
            <w:pPr>
              <w:spacing w:line="240" w:lineRule="auto"/>
              <w:ind w:lef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F227A0" w:rsidRPr="00F227A0" w:rsidRDefault="00F227A0" w:rsidP="00546094">
            <w:pPr>
              <w:spacing w:line="240" w:lineRule="auto"/>
              <w:ind w:left="-285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F227A0" w:rsidRPr="00F227A0" w:rsidRDefault="00F227A0" w:rsidP="00546094">
            <w:pPr>
              <w:spacing w:line="240" w:lineRule="auto"/>
              <w:ind w:left="-3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F227A0" w:rsidRPr="00F227A0" w:rsidRDefault="00F227A0" w:rsidP="00546094">
            <w:pPr>
              <w:spacing w:line="240" w:lineRule="auto"/>
              <w:ind w:left="-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F227A0" w:rsidRPr="00F227A0" w:rsidTr="0054609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031FD2" w:rsidP="0054609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31FD2">
              <w:rPr>
                <w:rFonts w:ascii="Times New Roman" w:hAnsi="Times New Roman"/>
                <w:sz w:val="24"/>
                <w:szCs w:val="24"/>
              </w:rPr>
              <w:t>Гамзатов  Г.С.</w:t>
            </w:r>
            <w:proofErr w:type="gramEnd"/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031FD2" w:rsidRPr="00F227A0" w:rsidTr="0054609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1FD2">
              <w:rPr>
                <w:rFonts w:ascii="Times New Roman" w:hAnsi="Times New Roman"/>
                <w:sz w:val="24"/>
                <w:szCs w:val="24"/>
              </w:rPr>
              <w:t>Бутаев</w:t>
            </w:r>
            <w:proofErr w:type="spellEnd"/>
            <w:r w:rsidRPr="00031FD2">
              <w:rPr>
                <w:rFonts w:ascii="Times New Roman" w:hAnsi="Times New Roman"/>
                <w:sz w:val="24"/>
                <w:szCs w:val="24"/>
              </w:rPr>
              <w:t xml:space="preserve"> Г.И.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031FD2" w:rsidRPr="00F227A0" w:rsidTr="0054609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1FD2">
              <w:rPr>
                <w:rFonts w:ascii="Times New Roman" w:hAnsi="Times New Roman"/>
                <w:sz w:val="24"/>
                <w:szCs w:val="24"/>
              </w:rPr>
              <w:t>Махачев М.М.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031FD2" w:rsidRPr="00F227A0" w:rsidTr="0054609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1FD2">
              <w:rPr>
                <w:rFonts w:ascii="Times New Roman" w:hAnsi="Times New Roman"/>
                <w:sz w:val="24"/>
                <w:szCs w:val="24"/>
              </w:rPr>
              <w:t xml:space="preserve">Махмудов </w:t>
            </w:r>
            <w:proofErr w:type="gramStart"/>
            <w:r w:rsidRPr="00031FD2">
              <w:rPr>
                <w:rFonts w:ascii="Times New Roman" w:hAnsi="Times New Roman"/>
                <w:sz w:val="24"/>
                <w:szCs w:val="24"/>
              </w:rPr>
              <w:t>А.А.</w:t>
            </w:r>
            <w:proofErr w:type="gramEnd"/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  <w:tr w:rsidR="00031FD2" w:rsidRPr="00F227A0" w:rsidTr="0054609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1FD2">
              <w:rPr>
                <w:rFonts w:ascii="Times New Roman" w:hAnsi="Times New Roman"/>
                <w:sz w:val="24"/>
                <w:szCs w:val="24"/>
              </w:rPr>
              <w:t>Курахов</w:t>
            </w:r>
            <w:proofErr w:type="spellEnd"/>
            <w:r w:rsidRPr="00031FD2">
              <w:rPr>
                <w:rFonts w:ascii="Times New Roman" w:hAnsi="Times New Roman"/>
                <w:sz w:val="24"/>
                <w:szCs w:val="24"/>
              </w:rPr>
              <w:t xml:space="preserve"> М.Г.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</w:tbl>
    <w:p w:rsidR="00CF5812" w:rsidRPr="00F227A0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</w:p>
    <w:p w:rsidR="00CF5812" w:rsidRPr="00F227A0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F227A0">
        <w:rPr>
          <w:rFonts w:ascii="Times New Roman" w:eastAsia="Calibri" w:hAnsi="Times New Roman" w:cs="Times New Roman"/>
          <w:sz w:val="24"/>
          <w:szCs w:val="24"/>
        </w:rPr>
        <w:t>Всего на заседании присутствовало 3 члена аукционной комиссии. Кворум имеется. Заседание правомочно.</w:t>
      </w:r>
    </w:p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CF5812" w:rsidRPr="0091730E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</w:pPr>
      <w:r w:rsidRPr="0091730E"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Pr="0091730E">
        <w:rPr>
          <w:rFonts w:ascii="Times New Roman" w:eastAsia="Calibri" w:hAnsi="Times New Roman" w:cs="Times New Roman"/>
          <w:b/>
          <w:sz w:val="24"/>
          <w:szCs w:val="24"/>
        </w:rPr>
        <w:t xml:space="preserve">На основании </w:t>
      </w:r>
      <w:r w:rsidR="007D13F4">
        <w:rPr>
          <w:rFonts w:ascii="Times New Roman" w:eastAsia="Calibri" w:hAnsi="Times New Roman" w:cs="Times New Roman"/>
          <w:b/>
          <w:sz w:val="24"/>
          <w:szCs w:val="24"/>
        </w:rPr>
        <w:t>п</w:t>
      </w:r>
      <w:r w:rsidR="007D13F4" w:rsidRPr="007D13F4">
        <w:rPr>
          <w:rFonts w:ascii="Times New Roman" w:eastAsia="Calibri" w:hAnsi="Times New Roman" w:cs="Times New Roman"/>
          <w:b/>
          <w:sz w:val="24"/>
          <w:szCs w:val="24"/>
        </w:rPr>
        <w:t>ротокол</w:t>
      </w:r>
      <w:r w:rsidR="007D13F4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7D13F4" w:rsidRPr="007D13F4">
        <w:rPr>
          <w:rFonts w:ascii="Times New Roman" w:eastAsia="Calibri" w:hAnsi="Times New Roman" w:cs="Times New Roman"/>
          <w:b/>
          <w:sz w:val="24"/>
          <w:szCs w:val="24"/>
        </w:rPr>
        <w:t xml:space="preserve"> проведения электронного аукциона от 07.06.2019 №29776</w:t>
      </w:r>
      <w:r w:rsidR="007D13F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1730E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 xml:space="preserve">были рассмотрены вторые части заявок следующих участников </w:t>
      </w:r>
      <w:r w:rsidR="009F3E17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 xml:space="preserve">электронного </w:t>
      </w:r>
      <w:r w:rsidRPr="0091730E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>аукциона:</w:t>
      </w:r>
    </w:p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highlight w:val="green"/>
          <w:lang w:eastAsia="ru-RU" w:bidi="hi-IN"/>
        </w:rPr>
      </w:pPr>
    </w:p>
    <w:tbl>
      <w:tblPr>
        <w:tblW w:w="4899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90"/>
        <w:gridCol w:w="3916"/>
        <w:gridCol w:w="3315"/>
        <w:gridCol w:w="3939"/>
      </w:tblGrid>
      <w:tr w:rsidR="00CF5812" w:rsidRPr="00CF5812" w:rsidTr="007C4C75">
        <w:trPr>
          <w:cantSplit/>
          <w:tblHeader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137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  <w:tc>
          <w:tcPr>
            <w:tcW w:w="116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13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предложения</w:t>
            </w:r>
          </w:p>
        </w:tc>
      </w:tr>
      <w:tr w:rsidR="00CF5812" w:rsidRPr="00CF5812" w:rsidTr="007C4C75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7D13F4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13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EA-24809</w:t>
            </w:r>
          </w:p>
        </w:tc>
        <w:tc>
          <w:tcPr>
            <w:tcW w:w="137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7D13F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07.06.2019 12:16:39 (MSK+00:00)</w:t>
            </w:r>
          </w:p>
        </w:tc>
        <w:tc>
          <w:tcPr>
            <w:tcW w:w="116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7C4C75" w:rsidRDefault="007C4C75" w:rsidP="007C4C75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7F193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ОБЩЕСТВО С ОГРАНИЧЕННОЙ ОТВЕТСТВЕННОСТЬЮ "МАГМА-М" (ИНН 0510012405)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193F" w:rsidRPr="007F193F" w:rsidRDefault="007F193F" w:rsidP="007F19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13F4" w:rsidRPr="007D13F4" w:rsidRDefault="007D13F4" w:rsidP="007D13F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5812" w:rsidRPr="00DE694F" w:rsidRDefault="007D13F4" w:rsidP="007D13F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1 237 392.42</w:t>
            </w:r>
          </w:p>
        </w:tc>
      </w:tr>
      <w:tr w:rsidR="00CF5812" w:rsidRPr="00CF5812" w:rsidTr="007C4C75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CF5812" w:rsidRDefault="007D13F4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green"/>
                <w:lang w:eastAsia="ru-RU"/>
              </w:rPr>
            </w:pPr>
            <w:r w:rsidRPr="007D13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EA-24833</w:t>
            </w:r>
          </w:p>
        </w:tc>
        <w:tc>
          <w:tcPr>
            <w:tcW w:w="137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CF5812" w:rsidRDefault="007D13F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</w:pPr>
            <w:r w:rsidRPr="007D1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07.06.2019 12:16:15 (MSK+00:00)</w:t>
            </w:r>
          </w:p>
        </w:tc>
        <w:tc>
          <w:tcPr>
            <w:tcW w:w="116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CF5812" w:rsidRDefault="007C4C75" w:rsidP="007C4C7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u w:val="single"/>
                <w:lang w:eastAsia="ru-RU"/>
              </w:rPr>
            </w:pPr>
            <w:r w:rsidRPr="007F193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ОБЩЕСТВО С ОГРАНИЧЕННОЙ ОТВЕТСТВЕННОСТЬЮ "ДОНУГОЛЬ" (ИНН 0572021463)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4C75" w:rsidRPr="007C4C75" w:rsidRDefault="007C4C75" w:rsidP="007C4C7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5812" w:rsidRPr="00CF5812" w:rsidRDefault="007D13F4" w:rsidP="007C4C7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</w:pPr>
            <w:r w:rsidRPr="007D1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1 251 949.98</w:t>
            </w:r>
          </w:p>
        </w:tc>
      </w:tr>
    </w:tbl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F5812" w:rsidRPr="00F30126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30126">
        <w:rPr>
          <w:rFonts w:ascii="Times New Roman" w:hAnsi="Times New Roman" w:cs="Times New Roman"/>
          <w:b/>
          <w:sz w:val="24"/>
          <w:szCs w:val="24"/>
        </w:rPr>
        <w:t>10.</w:t>
      </w:r>
      <w:r w:rsidRPr="00F30126">
        <w:rPr>
          <w:rFonts w:ascii="Times New Roman" w:hAnsi="Times New Roman" w:cs="Times New Roman"/>
          <w:sz w:val="24"/>
          <w:szCs w:val="24"/>
        </w:rPr>
        <w:t xml:space="preserve"> </w:t>
      </w:r>
      <w:r w:rsidR="00F30126" w:rsidRPr="00F30126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tbl>
      <w:tblPr>
        <w:tblpPr w:leftFromText="180" w:rightFromText="180" w:horzAnchor="margin" w:tblpY="-765"/>
        <w:tblW w:w="4919" w:type="pct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ayout w:type="fixed"/>
        <w:tblLook w:val="04A0" w:firstRow="1" w:lastRow="0" w:firstColumn="1" w:lastColumn="0" w:noHBand="0" w:noVBand="1"/>
      </w:tblPr>
      <w:tblGrid>
        <w:gridCol w:w="1845"/>
        <w:gridCol w:w="1950"/>
        <w:gridCol w:w="2872"/>
        <w:gridCol w:w="2153"/>
        <w:gridCol w:w="5498"/>
      </w:tblGrid>
      <w:tr w:rsidR="00B13B58" w:rsidRPr="00123B8F" w:rsidTr="007F193F">
        <w:trPr>
          <w:cantSplit/>
          <w:tblHeader/>
        </w:trPr>
        <w:tc>
          <w:tcPr>
            <w:tcW w:w="64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13B58" w:rsidP="007F193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Идентификационный номер заявки</w:t>
            </w:r>
          </w:p>
        </w:tc>
        <w:tc>
          <w:tcPr>
            <w:tcW w:w="6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13B58" w:rsidP="007F193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и время подачи заявки</w:t>
            </w:r>
          </w:p>
        </w:tc>
        <w:tc>
          <w:tcPr>
            <w:tcW w:w="100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13B58" w:rsidP="007F193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Аккредитационные сведения</w:t>
            </w:r>
          </w:p>
        </w:tc>
        <w:tc>
          <w:tcPr>
            <w:tcW w:w="75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13B58" w:rsidP="007F193F">
            <w:pPr>
              <w:spacing w:after="0" w:line="276" w:lineRule="auto"/>
              <w:ind w:left="-18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Решение по заявке</w:t>
            </w:r>
          </w:p>
        </w:tc>
        <w:tc>
          <w:tcPr>
            <w:tcW w:w="1920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13B58" w:rsidP="007F193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Причины несоответствия заявки требованиям</w:t>
            </w:r>
          </w:p>
        </w:tc>
      </w:tr>
      <w:tr w:rsidR="00B13B58" w:rsidRPr="00123B8F" w:rsidTr="007F193F">
        <w:trPr>
          <w:cantSplit/>
        </w:trPr>
        <w:tc>
          <w:tcPr>
            <w:tcW w:w="64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7D13F4" w:rsidP="007F193F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7D13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EA-24809</w:t>
            </w:r>
          </w:p>
        </w:tc>
        <w:tc>
          <w:tcPr>
            <w:tcW w:w="6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7D13F4" w:rsidP="007F19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7D13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03.06.2019 12:15:43</w:t>
            </w:r>
          </w:p>
        </w:tc>
        <w:tc>
          <w:tcPr>
            <w:tcW w:w="100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7C4C75" w:rsidP="007F193F">
            <w:pPr>
              <w:spacing w:after="0" w:line="276" w:lineRule="auto"/>
              <w:ind w:left="239" w:right="2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u w:val="single"/>
                <w:lang w:eastAsia="ru-RU"/>
              </w:rPr>
            </w:pPr>
            <w:r w:rsidRPr="007C4C7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ОБЩЕСТВО С ОГРАНИЧЕННОЙ ОТВЕТСТВЕННОСТЬЮ "МАГМА-М" (ИНН 0510012405)</w:t>
            </w:r>
          </w:p>
        </w:tc>
        <w:tc>
          <w:tcPr>
            <w:tcW w:w="75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B75AE" w:rsidP="007F193F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bookmarkStart w:id="0" w:name="OLE_LINK5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с</w:t>
            </w:r>
            <w:r w:rsidR="00B13B58" w:rsidRPr="00123B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оответствует</w:t>
            </w:r>
            <w:bookmarkEnd w:id="0"/>
          </w:p>
        </w:tc>
        <w:tc>
          <w:tcPr>
            <w:tcW w:w="1920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3B58" w:rsidRPr="00A754B8" w:rsidRDefault="00076358" w:rsidP="007F193F">
            <w:pPr>
              <w:spacing w:after="0" w:line="276" w:lineRule="auto"/>
              <w:ind w:right="26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</w:pPr>
            <w:r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Непредставление документов и информации, которые предусмотрены частью 11 статьи 24.1, частями 3 и 5 статьи 66 настоящего Федерального закона, несоответствие указанных документов и информации требованиям, установленным документацией о таком аукционе, наличие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аукционе. В первой части заявки участником указано: Объемный выход летучих веществ см3/г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свыше 150 до 200 вкл., однако, согласно ГОСТ 25543-2013, а также ГОСТу 7303-90 объемный выход летучих веществ является средним арифметическим от показателей двух параллельных навесок, следовательно является точным показателем.</w:t>
            </w:r>
          </w:p>
        </w:tc>
      </w:tr>
      <w:tr w:rsidR="00B13B58" w:rsidRPr="00123B8F" w:rsidTr="007F193F">
        <w:trPr>
          <w:cantSplit/>
        </w:trPr>
        <w:tc>
          <w:tcPr>
            <w:tcW w:w="64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7D13F4" w:rsidP="007F193F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green"/>
                <w:lang w:eastAsia="ru-RU"/>
              </w:rPr>
            </w:pPr>
            <w:r w:rsidRPr="007D13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EA-24833</w:t>
            </w:r>
          </w:p>
        </w:tc>
        <w:tc>
          <w:tcPr>
            <w:tcW w:w="6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7D13F4" w:rsidP="007F19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7D13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03.06.2019 16:31:34</w:t>
            </w:r>
          </w:p>
        </w:tc>
        <w:tc>
          <w:tcPr>
            <w:tcW w:w="100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7C4C75" w:rsidP="007F193F">
            <w:pPr>
              <w:spacing w:after="0" w:line="276" w:lineRule="auto"/>
              <w:ind w:left="2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u w:val="single"/>
                <w:lang w:eastAsia="ru-RU"/>
              </w:rPr>
            </w:pPr>
            <w:r w:rsidRPr="007C4C7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ОБЩЕСТВО С ОГРАНИЧЕННОЙ ОТВЕТСТВЕННОСТЬЮ "ДОНУГОЛЬ" (ИНН 0572021463)</w:t>
            </w:r>
          </w:p>
        </w:tc>
        <w:tc>
          <w:tcPr>
            <w:tcW w:w="75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A25991" w:rsidP="007F193F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с</w:t>
            </w:r>
            <w:r w:rsidR="00B13B58" w:rsidRPr="00123B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оответствует</w:t>
            </w:r>
          </w:p>
        </w:tc>
        <w:tc>
          <w:tcPr>
            <w:tcW w:w="1920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3B58" w:rsidRPr="00123B8F" w:rsidRDefault="00076358" w:rsidP="007F193F">
            <w:pPr>
              <w:spacing w:after="0" w:line="276" w:lineRule="auto"/>
              <w:ind w:left="235" w:right="40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Непредставление документов и информации, которые предусмотрены частью 11 статьи 24.1, частями 3 и 5 статьи 66 настоящего Федерального закона, несоответствие указанных документов и информации требованиям, установленным документацией о таком аукционе, наличие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аукционе. В первой части заявки участником указано: Объемный выход летучих веществ см3/г от 100 до 150 вкл., однако, согласно ГОСТ 25543-2013, а также ГОСТу 7303-90 объемный выход летучих веществ является средним арифметическим от показателей двух параллельных навесок, следовательно является точным показателем.</w:t>
            </w:r>
            <w:bookmarkStart w:id="1" w:name="_GoBack"/>
            <w:bookmarkEnd w:id="1"/>
          </w:p>
        </w:tc>
      </w:tr>
    </w:tbl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F5812" w:rsidRPr="000521A5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521A5">
        <w:rPr>
          <w:rFonts w:ascii="Times New Roman" w:hAnsi="Times New Roman" w:cs="Times New Roman"/>
          <w:sz w:val="24"/>
          <w:szCs w:val="24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Style w:val="a4"/>
        <w:tblW w:w="14285" w:type="dxa"/>
        <w:tblInd w:w="562" w:type="dxa"/>
        <w:tblLook w:val="04A0" w:firstRow="1" w:lastRow="0" w:firstColumn="1" w:lastColumn="0" w:noHBand="0" w:noVBand="1"/>
      </w:tblPr>
      <w:tblGrid>
        <w:gridCol w:w="1276"/>
        <w:gridCol w:w="4220"/>
        <w:gridCol w:w="3056"/>
        <w:gridCol w:w="2321"/>
        <w:gridCol w:w="3412"/>
      </w:tblGrid>
      <w:tr w:rsidR="00A25991" w:rsidRPr="00A25991" w:rsidTr="00546094">
        <w:trPr>
          <w:trHeight w:val="35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A25991" w:rsidRPr="006B5B62" w:rsidRDefault="00A25991" w:rsidP="00546094">
            <w:pPr>
              <w:spacing w:line="276" w:lineRule="auto"/>
              <w:ind w:left="31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A25991" w:rsidRPr="006B5B62" w:rsidRDefault="00A25991" w:rsidP="00546094">
            <w:pPr>
              <w:spacing w:line="276" w:lineRule="auto"/>
              <w:ind w:left="-990" w:firstLine="70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A25991" w:rsidRPr="006B5B62" w:rsidRDefault="00A25991" w:rsidP="0054609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A25991" w:rsidRPr="006B5B62" w:rsidRDefault="00A25991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A25991" w:rsidRPr="006B5B62" w:rsidRDefault="00A25991" w:rsidP="00546094">
            <w:pPr>
              <w:spacing w:line="276" w:lineRule="auto"/>
              <w:ind w:left="4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7D13F4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13F4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EA-24809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754B8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4B8">
              <w:rPr>
                <w:rFonts w:ascii="Times New Roman" w:hAnsi="Times New Roman"/>
                <w:sz w:val="24"/>
                <w:szCs w:val="24"/>
              </w:rPr>
              <w:t xml:space="preserve">Гамзатов </w:t>
            </w:r>
            <w:proofErr w:type="gramStart"/>
            <w:r w:rsidR="007D5D4B" w:rsidRPr="00A754B8">
              <w:rPr>
                <w:rFonts w:ascii="Times New Roman" w:hAnsi="Times New Roman"/>
                <w:sz w:val="24"/>
                <w:szCs w:val="24"/>
              </w:rPr>
              <w:t>Г.С.</w:t>
            </w:r>
            <w:proofErr w:type="gram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OLE_LINK12"/>
            <w:bookmarkStart w:id="3" w:name="OLE_LINK13"/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  <w:bookmarkEnd w:id="2"/>
            <w:bookmarkEnd w:id="3"/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7D13F4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13F4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EA-24809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754B8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54B8">
              <w:rPr>
                <w:rFonts w:ascii="Times New Roman" w:hAnsi="Times New Roman"/>
                <w:sz w:val="24"/>
                <w:szCs w:val="24"/>
              </w:rPr>
              <w:t>Бутаев</w:t>
            </w:r>
            <w:proofErr w:type="spellEnd"/>
            <w:r w:rsidRPr="00A754B8">
              <w:rPr>
                <w:rFonts w:ascii="Times New Roman" w:hAnsi="Times New Roman"/>
                <w:sz w:val="24"/>
                <w:szCs w:val="24"/>
              </w:rPr>
              <w:t xml:space="preserve"> Г.И.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7D5D4B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D4B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7D13F4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13F4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EA-24809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754B8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4B8">
              <w:rPr>
                <w:rFonts w:ascii="Times New Roman" w:hAnsi="Times New Roman"/>
                <w:sz w:val="24"/>
                <w:szCs w:val="24"/>
              </w:rPr>
              <w:t>Махачев М.М.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13F4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13F4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EA-24833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5D4B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4B8">
              <w:rPr>
                <w:rFonts w:ascii="Times New Roman" w:hAnsi="Times New Roman"/>
                <w:sz w:val="24"/>
                <w:szCs w:val="24"/>
              </w:rPr>
              <w:t xml:space="preserve">Гамзатов </w:t>
            </w:r>
            <w:proofErr w:type="gramStart"/>
            <w:r w:rsidRPr="00A754B8">
              <w:rPr>
                <w:rFonts w:ascii="Times New Roman" w:hAnsi="Times New Roman"/>
                <w:sz w:val="24"/>
                <w:szCs w:val="24"/>
              </w:rPr>
              <w:t>Г.С.</w:t>
            </w:r>
            <w:proofErr w:type="gram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13F4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13F4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EA-24833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5D4B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54B8">
              <w:rPr>
                <w:rFonts w:ascii="Times New Roman" w:hAnsi="Times New Roman"/>
                <w:sz w:val="24"/>
                <w:szCs w:val="24"/>
              </w:rPr>
              <w:t>Бутаев</w:t>
            </w:r>
            <w:proofErr w:type="spellEnd"/>
            <w:r w:rsidRPr="00A754B8">
              <w:rPr>
                <w:rFonts w:ascii="Times New Roman" w:hAnsi="Times New Roman"/>
                <w:sz w:val="24"/>
                <w:szCs w:val="24"/>
              </w:rPr>
              <w:t xml:space="preserve"> Г.И.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5D4B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D4B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13F4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13F4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EA-24833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5D4B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4B8">
              <w:rPr>
                <w:rFonts w:ascii="Times New Roman" w:hAnsi="Times New Roman"/>
                <w:sz w:val="24"/>
                <w:szCs w:val="24"/>
              </w:rPr>
              <w:t>Махачев М.М.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</w:tbl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F5812" w:rsidRPr="00C2034E" w:rsidRDefault="00CF5812" w:rsidP="00C2034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4E6632">
        <w:rPr>
          <w:rFonts w:ascii="Times New Roman" w:hAnsi="Times New Roman" w:cs="Times New Roman"/>
          <w:b/>
          <w:sz w:val="24"/>
          <w:szCs w:val="24"/>
        </w:rPr>
        <w:t>11</w:t>
      </w:r>
      <w:r w:rsidRPr="00C2034E">
        <w:rPr>
          <w:rFonts w:ascii="Times New Roman" w:hAnsi="Times New Roman" w:cs="Times New Roman"/>
          <w:b/>
          <w:sz w:val="24"/>
          <w:szCs w:val="24"/>
        </w:rPr>
        <w:t>.</w:t>
      </w:r>
      <w:r w:rsidRPr="00C2034E">
        <w:rPr>
          <w:rFonts w:ascii="Times New Roman" w:hAnsi="Times New Roman" w:cs="Times New Roman"/>
          <w:sz w:val="24"/>
          <w:szCs w:val="24"/>
        </w:rPr>
        <w:t xml:space="preserve"> </w:t>
      </w:r>
      <w:r w:rsidR="00C2034E" w:rsidRPr="00C2034E">
        <w:rPr>
          <w:rFonts w:ascii="Times New Roman" w:eastAsia="Calibri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аукционе, аукцион признан не состоявшимся по основанию, предусмотренному </w:t>
      </w:r>
      <w:hyperlink r:id="rId9" w:tgtFrame="_blank" w:history="1">
        <w:r w:rsidR="00C2034E" w:rsidRPr="00C2034E">
          <w:rPr>
            <w:rStyle w:val="a3"/>
            <w:rFonts w:ascii="Times New Roman" w:eastAsia="Calibri" w:hAnsi="Times New Roman" w:cs="Times New Roman"/>
            <w:sz w:val="24"/>
            <w:szCs w:val="24"/>
          </w:rPr>
          <w:t>частью 13 статьи 69</w:t>
        </w:r>
      </w:hyperlink>
      <w:r w:rsidR="00C2034E" w:rsidRPr="00C2034E">
        <w:rPr>
          <w:rFonts w:ascii="Times New Roman" w:eastAsia="Calibri" w:hAnsi="Times New Roman" w:cs="Times New Roman"/>
          <w:sz w:val="24"/>
          <w:szCs w:val="24"/>
        </w:rPr>
        <w:t xml:space="preserve"> настоящего Федерального закона в связи с тем, что </w:t>
      </w:r>
      <w:r w:rsidR="0042738E" w:rsidRPr="0042738E">
        <w:rPr>
          <w:rFonts w:ascii="Times New Roman" w:eastAsia="Calibri" w:hAnsi="Times New Roman" w:cs="Times New Roman"/>
          <w:sz w:val="24"/>
          <w:szCs w:val="24"/>
        </w:rPr>
        <w:t>аукционной комиссией принято решение о несоответствии требованиям, установленным документацией об электронном аукционе, всех вторых частей заявок на участие в нем</w:t>
      </w:r>
      <w:r w:rsidR="0042738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F5812" w:rsidRPr="00C2034E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CF5812" w:rsidRPr="004E6632" w:rsidRDefault="00CF5812" w:rsidP="00CF5812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632">
        <w:rPr>
          <w:rFonts w:ascii="Times New Roman" w:hAnsi="Times New Roman" w:cs="Times New Roman"/>
          <w:b/>
          <w:sz w:val="24"/>
          <w:szCs w:val="24"/>
        </w:rPr>
        <w:t>12.</w:t>
      </w:r>
      <w:r w:rsidRPr="004E6632">
        <w:rPr>
          <w:rFonts w:ascii="Times New Roman" w:hAnsi="Times New Roman" w:cs="Times New Roman"/>
          <w:sz w:val="24"/>
          <w:szCs w:val="24"/>
        </w:rPr>
        <w:t xml:space="preserve"> </w:t>
      </w:r>
      <w:r w:rsidRPr="004E6632">
        <w:rPr>
          <w:rFonts w:ascii="Times New Roman" w:eastAsia="Calibri" w:hAnsi="Times New Roman" w:cs="Times New Roman"/>
          <w:sz w:val="24"/>
          <w:szCs w:val="24"/>
        </w:rPr>
        <w:t>П</w:t>
      </w:r>
      <w:r w:rsidRPr="004E6632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Pr="004E6632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Pr="004E6632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10" w:history="1">
        <w:r w:rsidRPr="004E6632">
          <w:rPr>
            <w:rStyle w:val="a3"/>
            <w:rFonts w:ascii="Times New Roman" w:eastAsia="Calibri" w:hAnsi="Times New Roman" w:cs="Times New Roman"/>
            <w:sz w:val="24"/>
            <w:szCs w:val="24"/>
          </w:rPr>
          <w:t>https://gz.lot-online.ru/</w:t>
        </w:r>
      </w:hyperlink>
      <w:r w:rsidRPr="004E663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F5812" w:rsidRPr="00CF5812" w:rsidRDefault="00CF5812" w:rsidP="00CF5812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highlight w:val="green"/>
        </w:rPr>
      </w:pPr>
    </w:p>
    <w:p w:rsidR="00CF5812" w:rsidRPr="00CF5812" w:rsidRDefault="00CF5812" w:rsidP="00CF5812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highlight w:val="green"/>
        </w:rPr>
      </w:pP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Председатель комиссии     _______________     </w:t>
      </w:r>
      <w:r w:rsidR="007D5D4B">
        <w:rPr>
          <w:rFonts w:ascii="Times New Roman" w:hAnsi="Times New Roman" w:cs="Times New Roman"/>
          <w:sz w:val="24"/>
          <w:szCs w:val="24"/>
        </w:rPr>
        <w:t>Гамзатов</w:t>
      </w:r>
      <w:r w:rsidRPr="0094713E">
        <w:rPr>
          <w:rFonts w:ascii="Times New Roman" w:hAnsi="Times New Roman" w:cs="Times New Roman"/>
          <w:sz w:val="24"/>
          <w:szCs w:val="24"/>
        </w:rPr>
        <w:t xml:space="preserve"> Г. </w:t>
      </w:r>
      <w:r w:rsidR="007D5D4B">
        <w:rPr>
          <w:rFonts w:ascii="Times New Roman" w:hAnsi="Times New Roman" w:cs="Times New Roman"/>
          <w:sz w:val="24"/>
          <w:szCs w:val="24"/>
        </w:rPr>
        <w:t>С</w:t>
      </w:r>
      <w:r w:rsidRPr="0094713E">
        <w:rPr>
          <w:rFonts w:ascii="Times New Roman" w:hAnsi="Times New Roman" w:cs="Times New Roman"/>
          <w:sz w:val="24"/>
          <w:szCs w:val="24"/>
        </w:rPr>
        <w:t>.</w:t>
      </w: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2B2E" w:rsidRPr="0094713E" w:rsidRDefault="007D5D4B" w:rsidP="00082B2E">
      <w:pPr>
        <w:spacing w:after="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Зам. пред. комиссии</w:t>
      </w:r>
      <w:r w:rsidR="00082B2E" w:rsidRPr="0094713E">
        <w:rPr>
          <w:rFonts w:ascii="Times New Roman" w:eastAsia="Calibri" w:hAnsi="Times New Roman" w:cs="Times New Roman"/>
          <w:sz w:val="24"/>
          <w:szCs w:val="24"/>
        </w:rPr>
        <w:t xml:space="preserve">           _______________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Бутаев</w:t>
      </w:r>
      <w:proofErr w:type="spellEnd"/>
      <w:r w:rsidR="00082B2E" w:rsidRPr="009471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</w:t>
      </w:r>
      <w:r w:rsidR="00082B2E" w:rsidRPr="0094713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082B2E" w:rsidRPr="0094713E">
        <w:rPr>
          <w:rFonts w:ascii="Times New Roman" w:hAnsi="Times New Roman" w:cs="Times New Roman"/>
          <w:sz w:val="24"/>
          <w:szCs w:val="24"/>
        </w:rPr>
        <w:t>.</w:t>
      </w: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2B2E" w:rsidRPr="0094713E" w:rsidRDefault="007D5D4B" w:rsidP="00082B2E">
      <w:pPr>
        <w:spacing w:after="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Секретарь</w:t>
      </w:r>
      <w:r w:rsidR="00082B2E" w:rsidRPr="0094713E">
        <w:rPr>
          <w:rFonts w:ascii="Times New Roman" w:eastAsia="Calibri" w:hAnsi="Times New Roman" w:cs="Times New Roman"/>
          <w:sz w:val="24"/>
          <w:szCs w:val="24"/>
        </w:rPr>
        <w:t xml:space="preserve"> комиссии           _______________     </w:t>
      </w:r>
      <w:r>
        <w:rPr>
          <w:rFonts w:ascii="Times New Roman" w:hAnsi="Times New Roman" w:cs="Times New Roman"/>
          <w:sz w:val="24"/>
          <w:szCs w:val="24"/>
        </w:rPr>
        <w:t>Махачев М.М.</w:t>
      </w:r>
    </w:p>
    <w:p w:rsidR="001B06AF" w:rsidRPr="003B05C8" w:rsidRDefault="00082B2E" w:rsidP="003B05C8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94713E"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sectPr w:rsidR="001B06AF" w:rsidRPr="003B05C8" w:rsidSect="00D44316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842" w:rsidRDefault="00981842" w:rsidP="0038522F">
      <w:pPr>
        <w:spacing w:after="0" w:line="240" w:lineRule="auto"/>
      </w:pPr>
      <w:r>
        <w:separator/>
      </w:r>
    </w:p>
  </w:endnote>
  <w:endnote w:type="continuationSeparator" w:id="0">
    <w:p w:rsidR="00981842" w:rsidRDefault="00981842" w:rsidP="00385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842" w:rsidRDefault="00981842" w:rsidP="0038522F">
      <w:pPr>
        <w:spacing w:after="0" w:line="240" w:lineRule="auto"/>
      </w:pPr>
      <w:r>
        <w:separator/>
      </w:r>
    </w:p>
  </w:footnote>
  <w:footnote w:type="continuationSeparator" w:id="0">
    <w:p w:rsidR="00981842" w:rsidRDefault="00981842" w:rsidP="003852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812"/>
    <w:rsid w:val="00015D3E"/>
    <w:rsid w:val="00031FD2"/>
    <w:rsid w:val="000521A5"/>
    <w:rsid w:val="00076358"/>
    <w:rsid w:val="00082B2E"/>
    <w:rsid w:val="00123B8F"/>
    <w:rsid w:val="001B06AF"/>
    <w:rsid w:val="001F1753"/>
    <w:rsid w:val="00234E08"/>
    <w:rsid w:val="0038522F"/>
    <w:rsid w:val="003A75B6"/>
    <w:rsid w:val="003B05C8"/>
    <w:rsid w:val="003B14CE"/>
    <w:rsid w:val="0042738E"/>
    <w:rsid w:val="0044290F"/>
    <w:rsid w:val="00483E4F"/>
    <w:rsid w:val="004E6632"/>
    <w:rsid w:val="00536F7C"/>
    <w:rsid w:val="0062202C"/>
    <w:rsid w:val="006B5B62"/>
    <w:rsid w:val="00793E59"/>
    <w:rsid w:val="007C4C75"/>
    <w:rsid w:val="007D13F4"/>
    <w:rsid w:val="007D5D4B"/>
    <w:rsid w:val="007F193F"/>
    <w:rsid w:val="00841677"/>
    <w:rsid w:val="0086532C"/>
    <w:rsid w:val="0091730E"/>
    <w:rsid w:val="00924DFD"/>
    <w:rsid w:val="00981842"/>
    <w:rsid w:val="009F3E17"/>
    <w:rsid w:val="00A17E12"/>
    <w:rsid w:val="00A25991"/>
    <w:rsid w:val="00A754B8"/>
    <w:rsid w:val="00AA57DF"/>
    <w:rsid w:val="00AE5377"/>
    <w:rsid w:val="00B13B58"/>
    <w:rsid w:val="00B37635"/>
    <w:rsid w:val="00BB75AE"/>
    <w:rsid w:val="00C134FA"/>
    <w:rsid w:val="00C142EE"/>
    <w:rsid w:val="00C2034E"/>
    <w:rsid w:val="00CB7927"/>
    <w:rsid w:val="00CE655B"/>
    <w:rsid w:val="00CF5812"/>
    <w:rsid w:val="00D44316"/>
    <w:rsid w:val="00DE694F"/>
    <w:rsid w:val="00EF158E"/>
    <w:rsid w:val="00F227A0"/>
    <w:rsid w:val="00F30126"/>
    <w:rsid w:val="00F8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5812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5812"/>
    <w:rPr>
      <w:color w:val="0000FF"/>
      <w:u w:val="single"/>
    </w:rPr>
  </w:style>
  <w:style w:type="table" w:styleId="a4">
    <w:name w:val="Table Grid"/>
    <w:basedOn w:val="a1"/>
    <w:uiPriority w:val="39"/>
    <w:rsid w:val="00CF5812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Unresolved Mention"/>
    <w:basedOn w:val="a0"/>
    <w:uiPriority w:val="99"/>
    <w:semiHidden/>
    <w:unhideWhenUsed/>
    <w:rsid w:val="009F3E17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852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8522F"/>
  </w:style>
  <w:style w:type="paragraph" w:styleId="a8">
    <w:name w:val="footer"/>
    <w:basedOn w:val="a"/>
    <w:link w:val="a9"/>
    <w:uiPriority w:val="99"/>
    <w:unhideWhenUsed/>
    <w:rsid w:val="003852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852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4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9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5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34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33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00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8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0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2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95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08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gz.lot-online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xn---44-ydd8d.xn--p1ai/documenty/44_fz_all/44_fz_st_6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740436-542F-4A07-B2A7-2C1C24AB3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881</Words>
  <Characters>5025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2019-05-20T11:41:00Z</dcterms:created>
  <dcterms:modified xsi:type="dcterms:W3CDTF">2019-06-13T08:34:00Z</dcterms:modified>
</cp:coreProperties>
</file>