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40" w:type="dxa"/>
        <w:tblInd w:w="57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40"/>
      </w:tblGrid>
      <w:tr w:rsidR="004D296F">
        <w:tc>
          <w:tcPr>
            <w:tcW w:w="4540" w:type="dxa"/>
            <w:shd w:val="clear" w:color="auto" w:fill="auto"/>
          </w:tcPr>
          <w:p w:rsidR="004D296F" w:rsidRDefault="00D82C5D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УТВЕРЖДАЮ</w:t>
            </w:r>
          </w:p>
          <w:p w:rsidR="004D296F" w:rsidRDefault="00D82C5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Председатель Единой комиссии по осуществлению закупок ГБУЗ РБ Поликлиника № 52 г. Уфа</w:t>
            </w:r>
          </w:p>
          <w:p w:rsidR="004D296F" w:rsidRDefault="00D82C5D">
            <w:pPr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________________ Н.С.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Тухтаметова</w:t>
            </w:r>
            <w:proofErr w:type="spellEnd"/>
          </w:p>
          <w:p w:rsidR="004D296F" w:rsidRDefault="00D82C5D">
            <w:pPr>
              <w:jc w:val="both"/>
              <w:rPr>
                <w:bCs/>
                <w:color w:val="000000"/>
                <w:sz w:val="20"/>
                <w:szCs w:val="20"/>
              </w:rPr>
            </w:pPr>
            <w:bookmarkStart w:id="0" w:name="__DdeLink__49929_4100238952"/>
            <w:bookmarkEnd w:id="0"/>
            <w:r>
              <w:rPr>
                <w:bCs/>
                <w:color w:val="000000"/>
                <w:sz w:val="20"/>
                <w:szCs w:val="20"/>
              </w:rPr>
              <w:t>«______» ______________ 2019 г.</w:t>
            </w:r>
          </w:p>
          <w:p w:rsidR="004D296F" w:rsidRDefault="004D296F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4D296F" w:rsidRDefault="00D82C5D">
      <w:pPr>
        <w:jc w:val="center"/>
      </w:pPr>
      <w:r>
        <w:rPr>
          <w:rFonts w:ascii="Times New Roman" w:hAnsi="Times New Roman"/>
          <w:b/>
          <w:sz w:val="18"/>
          <w:szCs w:val="18"/>
        </w:rPr>
        <w:t xml:space="preserve">Протокол подведения итогов электронного аукциона № </w:t>
      </w:r>
      <w:r>
        <w:rPr>
          <w:rFonts w:ascii="Times New Roman" w:hAnsi="Times New Roman"/>
          <w:b/>
          <w:bCs/>
          <w:sz w:val="20"/>
          <w:szCs w:val="20"/>
          <w:lang w:val="ba-RU"/>
        </w:rPr>
        <w:t xml:space="preserve"> </w:t>
      </w:r>
      <w:r w:rsidR="002C6203">
        <w:rPr>
          <w:rFonts w:ascii="Times New Roman" w:hAnsi="Times New Roman"/>
          <w:b/>
          <w:bCs/>
          <w:sz w:val="20"/>
          <w:szCs w:val="20"/>
        </w:rPr>
        <w:t>0301300072019000049</w:t>
      </w:r>
      <w:r>
        <w:rPr>
          <w:rFonts w:ascii="Times New Roman" w:hAnsi="Times New Roman"/>
          <w:b/>
          <w:bCs/>
          <w:sz w:val="20"/>
          <w:szCs w:val="20"/>
        </w:rPr>
        <w:t xml:space="preserve"> - 3</w:t>
      </w:r>
    </w:p>
    <w:p w:rsidR="004D296F" w:rsidRDefault="00D82C5D">
      <w:pPr>
        <w:jc w:val="center"/>
      </w:pPr>
      <w:r>
        <w:rPr>
          <w:rFonts w:ascii="Times New Roman" w:hAnsi="Times New Roman"/>
          <w:b/>
          <w:bCs/>
          <w:sz w:val="18"/>
          <w:szCs w:val="18"/>
        </w:rPr>
        <w:t xml:space="preserve">ИКЗ: </w:t>
      </w:r>
      <w:r>
        <w:rPr>
          <w:rFonts w:ascii="Times New Roman" w:hAnsi="Times New Roman"/>
          <w:b/>
          <w:bCs/>
          <w:sz w:val="18"/>
          <w:szCs w:val="18"/>
        </w:rPr>
        <w:tab/>
        <w:t xml:space="preserve"> </w:t>
      </w:r>
      <w:r>
        <w:rPr>
          <w:rFonts w:ascii="Times New Roman" w:eastAsia="Calibri" w:hAnsi="Times New Roman"/>
          <w:b/>
          <w:bCs/>
          <w:sz w:val="18"/>
          <w:szCs w:val="18"/>
        </w:rPr>
        <w:t xml:space="preserve"> </w:t>
      </w:r>
      <w:r w:rsidR="002C6203" w:rsidRPr="002C6203">
        <w:rPr>
          <w:rFonts w:ascii="Times New Roman" w:hAnsi="Times New Roman" w:cs="Times New Roman"/>
          <w:b/>
          <w:bCs/>
          <w:sz w:val="20"/>
          <w:szCs w:val="20"/>
        </w:rPr>
        <w:t>193027406583502740100101870012110000</w:t>
      </w:r>
    </w:p>
    <w:tbl>
      <w:tblPr>
        <w:tblW w:w="10264" w:type="dxa"/>
        <w:tblInd w:w="-6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5"/>
        <w:gridCol w:w="5129"/>
      </w:tblGrid>
      <w:tr w:rsidR="004D296F">
        <w:trPr>
          <w:trHeight w:val="100"/>
        </w:trPr>
        <w:tc>
          <w:tcPr>
            <w:tcW w:w="5134" w:type="dxa"/>
            <w:shd w:val="clear" w:color="auto" w:fill="auto"/>
          </w:tcPr>
          <w:p w:rsidR="004D296F" w:rsidRDefault="00D82C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г. Уфа</w:t>
            </w:r>
          </w:p>
        </w:tc>
        <w:tc>
          <w:tcPr>
            <w:tcW w:w="5129" w:type="dxa"/>
            <w:shd w:val="clear" w:color="auto" w:fill="auto"/>
          </w:tcPr>
          <w:p w:rsidR="004D296F" w:rsidRDefault="002C6203">
            <w:pPr>
              <w:jc w:val="right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«18</w:t>
            </w:r>
            <w:r w:rsidR="00D82C5D">
              <w:rPr>
                <w:rFonts w:ascii="Times New Roman" w:hAnsi="Times New Roman"/>
                <w:sz w:val="18"/>
                <w:szCs w:val="18"/>
              </w:rPr>
              <w:t>» июня  2019 г.</w:t>
            </w:r>
          </w:p>
        </w:tc>
      </w:tr>
      <w:tr w:rsidR="004D296F">
        <w:trPr>
          <w:trHeight w:val="100"/>
        </w:trPr>
        <w:tc>
          <w:tcPr>
            <w:tcW w:w="5134" w:type="dxa"/>
            <w:shd w:val="clear" w:color="auto" w:fill="auto"/>
          </w:tcPr>
          <w:p w:rsidR="004D296F" w:rsidRDefault="004D296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29" w:type="dxa"/>
            <w:shd w:val="clear" w:color="auto" w:fill="auto"/>
          </w:tcPr>
          <w:p w:rsidR="004D296F" w:rsidRDefault="004D296F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4D296F" w:rsidRDefault="00D82C5D">
      <w:pPr>
        <w:rPr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Заказчиком является:</w:t>
      </w:r>
      <w:r>
        <w:rPr>
          <w:rFonts w:ascii="Times New Roman" w:hAnsi="Times New Roman"/>
          <w:sz w:val="18"/>
          <w:szCs w:val="18"/>
        </w:rPr>
        <w:t xml:space="preserve"> ГОСУДАРСТВЕННОЕ БЮДЖЕТНОЕ УЧРЕЖДЕНИЕ ЗДРАВООХРАНЕНИЯ РЕСПУБЛИКИ БАШКОРТОСТАН ПОЛИКЛИНИКА № 52 ГОРОДА УФА</w:t>
      </w:r>
    </w:p>
    <w:p w:rsidR="004D296F" w:rsidRDefault="00D82C5D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18"/>
          <w:szCs w:val="18"/>
        </w:rPr>
        <w:t>Определение поставщика осуществляет:</w:t>
      </w:r>
      <w:r>
        <w:rPr>
          <w:rFonts w:ascii="Times New Roman" w:hAnsi="Times New Roman"/>
          <w:sz w:val="18"/>
          <w:szCs w:val="18"/>
        </w:rPr>
        <w:t xml:space="preserve"> ГОСУДАРСТВЕННОЕ БЮДЖЕТНОЕ УЧРЕЖДЕНИЕ ЗДРАВООХРАНЕНИЯ РЕСПУБЛИКИ БАШКОРТОСТАН ПОЛИКЛИНИКА № 52 ГОРОДА УФА</w:t>
      </w:r>
    </w:p>
    <w:p w:rsidR="004D296F" w:rsidRDefault="00D82C5D">
      <w:pPr>
        <w:jc w:val="both"/>
      </w:pPr>
      <w:r>
        <w:rPr>
          <w:rFonts w:ascii="Times New Roman" w:hAnsi="Times New Roman"/>
          <w:sz w:val="18"/>
          <w:szCs w:val="18"/>
        </w:rPr>
        <w:t>Процедура рассмотрения вторых частей заявок на участие в электрон</w:t>
      </w:r>
      <w:r w:rsidR="002C6203">
        <w:rPr>
          <w:rFonts w:ascii="Times New Roman" w:hAnsi="Times New Roman"/>
          <w:sz w:val="18"/>
          <w:szCs w:val="18"/>
        </w:rPr>
        <w:t>ном аукционе 0301300072019000049</w:t>
      </w:r>
      <w:r>
        <w:rPr>
          <w:rFonts w:ascii="Times New Roman" w:hAnsi="Times New Roman"/>
          <w:sz w:val="18"/>
          <w:szCs w:val="18"/>
        </w:rPr>
        <w:t xml:space="preserve"> проводилась Единой комиссией по закупке на поставку товаров, выполнение работ, оказание услуг.</w:t>
      </w:r>
    </w:p>
    <w:p w:rsidR="004D296F" w:rsidRPr="00D82C5D" w:rsidRDefault="00D82C5D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1. Наименование предмета электронного аукциона</w:t>
      </w:r>
      <w:r>
        <w:rPr>
          <w:rFonts w:ascii="Times New Roman" w:hAnsi="Times New Roman" w:cs="Times New Roman"/>
          <w:b/>
          <w:sz w:val="18"/>
          <w:szCs w:val="18"/>
        </w:rPr>
        <w:t>:</w:t>
      </w:r>
      <w:r w:rsidRPr="00D82C5D">
        <w:t xml:space="preserve"> </w:t>
      </w:r>
      <w:r w:rsidR="002C6203" w:rsidRPr="00467400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Закупка </w:t>
      </w:r>
      <w:proofErr w:type="spellStart"/>
      <w:r w:rsidR="002C6203" w:rsidRPr="00467400">
        <w:rPr>
          <w:rFonts w:ascii="Times New Roman" w:eastAsia="Calibri" w:hAnsi="Times New Roman" w:cs="Times New Roman"/>
          <w:bCs/>
          <w:iCs/>
          <w:sz w:val="20"/>
          <w:szCs w:val="20"/>
        </w:rPr>
        <w:t>экстемпоральных</w:t>
      </w:r>
      <w:proofErr w:type="spellEnd"/>
      <w:r w:rsidR="002C6203" w:rsidRPr="00467400">
        <w:rPr>
          <w:rFonts w:ascii="Times New Roman" w:eastAsia="Calibri" w:hAnsi="Times New Roman" w:cs="Times New Roman"/>
          <w:bCs/>
          <w:iCs/>
          <w:sz w:val="20"/>
          <w:szCs w:val="20"/>
        </w:rPr>
        <w:t xml:space="preserve"> препаратов (СПДД) -2.</w:t>
      </w: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На заседании комиссии (Единая комиссия по закупкам для нужд ГБУЗ РБ Поликлиника № 52 г. Уфа), при рассмотрении вторых частей заявок на участие в электронном аукционе присутствовали:</w:t>
      </w: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Председатель комиссии: </w:t>
      </w:r>
      <w:proofErr w:type="spellStart"/>
      <w:r>
        <w:rPr>
          <w:rFonts w:ascii="Times New Roman" w:hAnsi="Times New Roman"/>
          <w:sz w:val="18"/>
          <w:szCs w:val="18"/>
        </w:rPr>
        <w:t>Тухтаметова</w:t>
      </w:r>
      <w:proofErr w:type="spellEnd"/>
      <w:r>
        <w:rPr>
          <w:rFonts w:ascii="Times New Roman" w:hAnsi="Times New Roman"/>
          <w:sz w:val="18"/>
          <w:szCs w:val="18"/>
        </w:rPr>
        <w:t xml:space="preserve"> Наиля </w:t>
      </w:r>
      <w:proofErr w:type="spellStart"/>
      <w:r>
        <w:rPr>
          <w:rFonts w:ascii="Times New Roman" w:hAnsi="Times New Roman"/>
          <w:sz w:val="18"/>
          <w:szCs w:val="18"/>
        </w:rPr>
        <w:t>Серветовна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Член ком</w:t>
      </w:r>
      <w:r w:rsidR="00467400">
        <w:rPr>
          <w:rFonts w:ascii="Times New Roman" w:hAnsi="Times New Roman"/>
          <w:sz w:val="18"/>
          <w:szCs w:val="18"/>
        </w:rPr>
        <w:t xml:space="preserve">иссии: </w:t>
      </w:r>
      <w:proofErr w:type="spellStart"/>
      <w:r w:rsidR="00467400">
        <w:rPr>
          <w:rFonts w:ascii="Times New Roman" w:hAnsi="Times New Roman"/>
          <w:sz w:val="18"/>
          <w:szCs w:val="18"/>
        </w:rPr>
        <w:t>Тиленбаева</w:t>
      </w:r>
      <w:proofErr w:type="spellEnd"/>
      <w:r w:rsidR="00467400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="00467400">
        <w:rPr>
          <w:rFonts w:ascii="Times New Roman" w:hAnsi="Times New Roman"/>
          <w:sz w:val="18"/>
          <w:szCs w:val="18"/>
        </w:rPr>
        <w:t>Зифа</w:t>
      </w:r>
      <w:proofErr w:type="spellEnd"/>
      <w:r w:rsidR="00467400">
        <w:rPr>
          <w:rFonts w:ascii="Times New Roman" w:hAnsi="Times New Roman"/>
          <w:sz w:val="18"/>
          <w:szCs w:val="18"/>
        </w:rPr>
        <w:t xml:space="preserve"> </w:t>
      </w:r>
      <w:proofErr w:type="spellStart"/>
      <w:r w:rsidR="00467400">
        <w:rPr>
          <w:rFonts w:ascii="Times New Roman" w:hAnsi="Times New Roman"/>
          <w:sz w:val="18"/>
          <w:szCs w:val="18"/>
        </w:rPr>
        <w:t>Раисовна</w:t>
      </w:r>
      <w:proofErr w:type="spellEnd"/>
      <w:r w:rsidR="00467400">
        <w:rPr>
          <w:rFonts w:ascii="Times New Roman" w:hAnsi="Times New Roman"/>
          <w:sz w:val="18"/>
          <w:szCs w:val="18"/>
        </w:rPr>
        <w:t>.</w:t>
      </w: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Член к</w:t>
      </w:r>
      <w:r w:rsidR="00467400">
        <w:rPr>
          <w:rFonts w:ascii="Times New Roman" w:hAnsi="Times New Roman"/>
          <w:sz w:val="18"/>
          <w:szCs w:val="18"/>
        </w:rPr>
        <w:t xml:space="preserve">омиссии: </w:t>
      </w:r>
      <w:proofErr w:type="spellStart"/>
      <w:r w:rsidR="00467400">
        <w:rPr>
          <w:rFonts w:ascii="Times New Roman" w:hAnsi="Times New Roman"/>
          <w:sz w:val="18"/>
          <w:szCs w:val="18"/>
        </w:rPr>
        <w:t>Мингазов</w:t>
      </w:r>
      <w:proofErr w:type="spellEnd"/>
      <w:r w:rsidR="00467400">
        <w:rPr>
          <w:rFonts w:ascii="Times New Roman" w:hAnsi="Times New Roman"/>
          <w:sz w:val="18"/>
          <w:szCs w:val="18"/>
        </w:rPr>
        <w:t xml:space="preserve"> Тимур Владимирович.</w:t>
      </w: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Член комиссии: </w:t>
      </w:r>
      <w:proofErr w:type="spellStart"/>
      <w:r>
        <w:rPr>
          <w:rFonts w:ascii="Times New Roman" w:hAnsi="Times New Roman"/>
          <w:sz w:val="18"/>
          <w:szCs w:val="18"/>
        </w:rPr>
        <w:t>Туйгильдин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Айнур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Юнирович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Секретарь комиссии (без права голоса): </w:t>
      </w:r>
      <w:proofErr w:type="spellStart"/>
      <w:r>
        <w:rPr>
          <w:rFonts w:ascii="Times New Roman" w:hAnsi="Times New Roman"/>
          <w:sz w:val="18"/>
          <w:szCs w:val="18"/>
        </w:rPr>
        <w:t>Кабирова</w:t>
      </w:r>
      <w:proofErr w:type="spellEnd"/>
      <w:r>
        <w:rPr>
          <w:rFonts w:ascii="Times New Roman" w:hAnsi="Times New Roman"/>
          <w:sz w:val="18"/>
          <w:szCs w:val="18"/>
        </w:rPr>
        <w:t xml:space="preserve"> Гузель </w:t>
      </w:r>
      <w:proofErr w:type="spellStart"/>
      <w:r>
        <w:rPr>
          <w:rFonts w:ascii="Times New Roman" w:hAnsi="Times New Roman"/>
          <w:sz w:val="18"/>
          <w:szCs w:val="18"/>
        </w:rPr>
        <w:t>Рустемовна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</w:p>
    <w:p w:rsidR="004D296F" w:rsidRDefault="00D82C5D">
      <w:pPr>
        <w:jc w:val="both"/>
      </w:pPr>
      <w:r>
        <w:rPr>
          <w:rFonts w:ascii="Times New Roman" w:hAnsi="Times New Roman"/>
          <w:b/>
          <w:bCs/>
          <w:sz w:val="18"/>
          <w:szCs w:val="18"/>
        </w:rPr>
        <w:t>4.</w:t>
      </w:r>
      <w:r>
        <w:rPr>
          <w:rFonts w:ascii="Times New Roman" w:hAnsi="Times New Roman"/>
          <w:sz w:val="18"/>
          <w:szCs w:val="18"/>
        </w:rPr>
        <w:t xml:space="preserve"> На основании протокола проведения электронн</w:t>
      </w:r>
      <w:r w:rsidR="002C6203">
        <w:rPr>
          <w:rFonts w:ascii="Times New Roman" w:hAnsi="Times New Roman"/>
          <w:sz w:val="18"/>
          <w:szCs w:val="18"/>
        </w:rPr>
        <w:t>ого аукциона 0301300072019000049</w:t>
      </w:r>
      <w:r>
        <w:rPr>
          <w:rFonts w:ascii="Times New Roman" w:hAnsi="Times New Roman"/>
          <w:sz w:val="18"/>
          <w:szCs w:val="18"/>
        </w:rPr>
        <w:t xml:space="preserve"> были рассмотрены вторые части заявок на участие в аукционе следующих участников аукциона:</w:t>
      </w:r>
    </w:p>
    <w:tbl>
      <w:tblPr>
        <w:tblW w:w="10879" w:type="dxa"/>
        <w:tblInd w:w="2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1261"/>
        <w:gridCol w:w="1790"/>
        <w:gridCol w:w="4174"/>
        <w:gridCol w:w="1388"/>
        <w:gridCol w:w="1208"/>
        <w:gridCol w:w="1058"/>
      </w:tblGrid>
      <w:tr w:rsidR="004D296F" w:rsidTr="002C6203">
        <w:trPr>
          <w:trHeight w:val="100"/>
        </w:trPr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 w:bidi="ar-SA"/>
              </w:rPr>
              <w:t>Номер по ранжированию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 w:bidi="ar-SA"/>
              </w:rPr>
              <w:t>Идентификационный номер заявки</w:t>
            </w:r>
          </w:p>
        </w:tc>
        <w:tc>
          <w:tcPr>
            <w:tcW w:w="4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 w:bidi="ar-SA"/>
              </w:rPr>
              <w:t>Наименование участника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 w:bidi="ar-SA"/>
              </w:rPr>
              <w:t>ИНН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 w:bidi="ar-SA"/>
              </w:rPr>
              <w:t>Предложение о цене контракта (руб.)</w:t>
            </w:r>
          </w:p>
        </w:tc>
        <w:tc>
          <w:tcPr>
            <w:tcW w:w="1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 w:bidi="ar-SA"/>
              </w:rPr>
              <w:t>Снижение, %</w:t>
            </w:r>
          </w:p>
        </w:tc>
      </w:tr>
      <w:tr w:rsidR="004D296F" w:rsidTr="002C6203">
        <w:trPr>
          <w:trHeight w:val="100"/>
        </w:trPr>
        <w:tc>
          <w:tcPr>
            <w:tcW w:w="1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1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Pr="002C6203" w:rsidRDefault="002C6203">
            <w:pPr>
              <w:jc w:val="center"/>
              <w:rPr>
                <w:sz w:val="20"/>
                <w:szCs w:val="20"/>
              </w:rPr>
            </w:pPr>
            <w:r w:rsidRPr="002C6203">
              <w:rPr>
                <w:rFonts w:ascii="Times New Roman" w:hAnsi="Times New Roman" w:cs="Times New Roman"/>
                <w:sz w:val="20"/>
                <w:szCs w:val="20"/>
              </w:rPr>
              <w:t>EA-24906</w:t>
            </w:r>
          </w:p>
        </w:tc>
        <w:tc>
          <w:tcPr>
            <w:tcW w:w="4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Pr="00D82C5D" w:rsidRDefault="00D82C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C5D">
              <w:rPr>
                <w:rFonts w:ascii="Times New Roman" w:hAnsi="Times New Roman" w:cs="Times New Roman"/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Pr="00D82C5D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C5D">
              <w:rPr>
                <w:rFonts w:ascii="Times New Roman" w:hAnsi="Times New Roman" w:cs="Times New Roman"/>
                <w:sz w:val="18"/>
                <w:szCs w:val="18"/>
              </w:rPr>
              <w:t>0274036320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Pr="002C6203" w:rsidRDefault="002C62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_DdeLink__533_1704781976"/>
            <w:bookmarkEnd w:id="1"/>
            <w:r w:rsidRPr="002C6203">
              <w:rPr>
                <w:rFonts w:ascii="Times New Roman" w:hAnsi="Times New Roman" w:cs="Times New Roman"/>
                <w:sz w:val="20"/>
                <w:szCs w:val="20"/>
              </w:rPr>
              <w:t>206 725.20</w:t>
            </w:r>
          </w:p>
        </w:tc>
        <w:tc>
          <w:tcPr>
            <w:tcW w:w="1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Pr="002C6203" w:rsidRDefault="002C62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6203">
              <w:rPr>
                <w:rFonts w:ascii="Times New Roman" w:hAnsi="Times New Roman" w:cs="Times New Roman"/>
                <w:sz w:val="20"/>
                <w:szCs w:val="20"/>
              </w:rPr>
              <w:t>0.50</w:t>
            </w:r>
          </w:p>
        </w:tc>
      </w:tr>
    </w:tbl>
    <w:p w:rsidR="004D296F" w:rsidRDefault="004D296F">
      <w:pPr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5. </w:t>
      </w:r>
      <w:proofErr w:type="gramStart"/>
      <w:r>
        <w:rPr>
          <w:rFonts w:ascii="Times New Roman" w:hAnsi="Times New Roman"/>
          <w:sz w:val="18"/>
          <w:szCs w:val="18"/>
        </w:rPr>
        <w:t>Единая</w:t>
      </w:r>
      <w:r>
        <w:rPr>
          <w:rFonts w:ascii="Times New Roman" w:hAnsi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p w:rsidR="004D296F" w:rsidRDefault="004D296F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W w:w="10879" w:type="dxa"/>
        <w:tblInd w:w="2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790"/>
        <w:gridCol w:w="3585"/>
        <w:gridCol w:w="1703"/>
        <w:gridCol w:w="3074"/>
      </w:tblGrid>
      <w:tr w:rsidR="004D296F">
        <w:trPr>
          <w:trHeight w:val="100"/>
        </w:trPr>
        <w:tc>
          <w:tcPr>
            <w:tcW w:w="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3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Участник закупки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Решение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Обоснование решения</w:t>
            </w:r>
          </w:p>
        </w:tc>
      </w:tr>
      <w:tr w:rsidR="004D296F">
        <w:trPr>
          <w:trHeight w:val="100"/>
        </w:trPr>
        <w:tc>
          <w:tcPr>
            <w:tcW w:w="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2C6203">
            <w:pPr>
              <w:jc w:val="center"/>
            </w:pPr>
            <w:r w:rsidRPr="002C6203">
              <w:rPr>
                <w:rFonts w:ascii="Times New Roman" w:hAnsi="Times New Roman" w:cs="Times New Roman"/>
                <w:sz w:val="20"/>
                <w:szCs w:val="20"/>
              </w:rPr>
              <w:t>EA-24906</w:t>
            </w:r>
          </w:p>
        </w:tc>
        <w:tc>
          <w:tcPr>
            <w:tcW w:w="3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13653B">
            <w:pPr>
              <w:jc w:val="both"/>
            </w:pPr>
            <w:r w:rsidRPr="00D82C5D">
              <w:rPr>
                <w:rFonts w:ascii="Times New Roman" w:hAnsi="Times New Roman" w:cs="Times New Roman"/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 w:rsidP="004674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Соответствует требованиям</w:t>
            </w:r>
          </w:p>
        </w:tc>
      </w:tr>
    </w:tbl>
    <w:p w:rsidR="004D296F" w:rsidRDefault="004D296F">
      <w:pPr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4D296F" w:rsidRDefault="004D296F">
      <w:pPr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4D296F" w:rsidRDefault="004D296F">
      <w:pPr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4D296F" w:rsidRDefault="004D296F">
      <w:pPr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4D296F" w:rsidRDefault="004D296F">
      <w:pPr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4D296F" w:rsidRDefault="00D82C5D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Сведения о решении каждого члена </w:t>
      </w:r>
      <w:r>
        <w:rPr>
          <w:rFonts w:ascii="Times New Roman" w:hAnsi="Times New Roman"/>
          <w:b/>
          <w:sz w:val="18"/>
          <w:szCs w:val="18"/>
        </w:rPr>
        <w:t>Единой</w:t>
      </w:r>
      <w:r>
        <w:rPr>
          <w:rFonts w:ascii="Times New Roman" w:hAnsi="Times New Roman"/>
          <w:b/>
          <w:bCs/>
          <w:sz w:val="18"/>
          <w:szCs w:val="18"/>
        </w:rPr>
        <w:t xml:space="preserve"> комиссии:</w:t>
      </w:r>
    </w:p>
    <w:tbl>
      <w:tblPr>
        <w:tblW w:w="10268" w:type="dxa"/>
        <w:tblInd w:w="-4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-5" w:type="dxa"/>
          <w:right w:w="0" w:type="dxa"/>
        </w:tblCellMar>
        <w:tblLook w:val="04A0" w:firstRow="1" w:lastRow="0" w:firstColumn="1" w:lastColumn="0" w:noHBand="0" w:noVBand="1"/>
      </w:tblPr>
      <w:tblGrid>
        <w:gridCol w:w="3068"/>
        <w:gridCol w:w="1350"/>
        <w:gridCol w:w="5850"/>
      </w:tblGrid>
      <w:tr w:rsidR="004D296F" w:rsidTr="00467400">
        <w:trPr>
          <w:trHeight w:val="100"/>
        </w:trPr>
        <w:tc>
          <w:tcPr>
            <w:tcW w:w="306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Фамилия И.О. членов комиссии</w:t>
            </w: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13653B" w:rsidP="00467400">
            <w:pPr>
              <w:jc w:val="center"/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Заявка № </w:t>
            </w:r>
            <w:r w:rsidR="002C6203" w:rsidRPr="002C6203">
              <w:rPr>
                <w:rFonts w:ascii="Times New Roman" w:hAnsi="Times New Roman" w:cs="Times New Roman"/>
                <w:b/>
                <w:sz w:val="20"/>
                <w:szCs w:val="20"/>
              </w:rPr>
              <w:t>EA-24906</w:t>
            </w:r>
          </w:p>
        </w:tc>
      </w:tr>
      <w:tr w:rsidR="004D296F">
        <w:trPr>
          <w:trHeight w:val="100"/>
        </w:trPr>
        <w:tc>
          <w:tcPr>
            <w:tcW w:w="306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4D296F">
            <w:pPr>
              <w:keepNext/>
              <w:keepLines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Решение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Основание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Тухтаметова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Н.С.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 требованиям.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Тиленбаева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З.Р.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 требованиям.</w:t>
            </w:r>
          </w:p>
        </w:tc>
      </w:tr>
      <w:tr w:rsidR="004D296F">
        <w:trPr>
          <w:trHeight w:val="178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4D296F" w:rsidRDefault="004674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Мингазов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Т.В.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 требованиям.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Туйгильдин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А.Ю.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 требованиям.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Соответствует</w:t>
            </w: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Не соответствует</w:t>
            </w: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4D296F" w:rsidTr="00467400">
        <w:trPr>
          <w:trHeight w:val="31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4D296F">
            <w:pPr>
              <w:keepNext/>
              <w:keepLine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D296F" w:rsidRDefault="004D296F">
            <w:pPr>
              <w:keepNext/>
              <w:keepLine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D296F" w:rsidRDefault="004D296F">
            <w:pPr>
              <w:keepNext/>
              <w:keepLine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D296F" w:rsidRDefault="004D296F">
            <w:pPr>
              <w:keepNext/>
              <w:keepLine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D296F" w:rsidRDefault="004D296F">
            <w:pPr>
              <w:keepNext/>
              <w:keepLine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4D296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4D296F" w:rsidRDefault="004D296F">
      <w:pPr>
        <w:rPr>
          <w:rFonts w:ascii="Times New Roman" w:hAnsi="Times New Roman"/>
          <w:sz w:val="18"/>
          <w:szCs w:val="18"/>
        </w:rPr>
      </w:pPr>
    </w:p>
    <w:p w:rsidR="002C6203" w:rsidRDefault="002C6203">
      <w:pPr>
        <w:jc w:val="both"/>
        <w:rPr>
          <w:rFonts w:ascii="Times New Roman" w:hAnsi="Times New Roman"/>
          <w:sz w:val="18"/>
          <w:szCs w:val="18"/>
        </w:rPr>
      </w:pPr>
    </w:p>
    <w:p w:rsidR="002C6203" w:rsidRPr="00467400" w:rsidRDefault="00D82C5D" w:rsidP="0046740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sz w:val="18"/>
          <w:szCs w:val="18"/>
        </w:rPr>
        <w:lastRenderedPageBreak/>
        <w:t>6.</w:t>
      </w:r>
      <w:r>
        <w:rPr>
          <w:rFonts w:ascii="Times New Roman" w:hAnsi="Times New Roman"/>
          <w:sz w:val="18"/>
          <w:szCs w:val="18"/>
        </w:rPr>
        <w:t xml:space="preserve"> </w:t>
      </w:r>
      <w:r w:rsidR="002C6203">
        <w:rPr>
          <w:rFonts w:ascii="Times New Roman" w:hAnsi="Times New Roman"/>
          <w:sz w:val="20"/>
          <w:szCs w:val="20"/>
        </w:rPr>
        <w:t>По результатам рассмотрения вторых частей заявок согласно ч.13 ст. 69 Закона № 44-ФЗ признать аукцион несостоявшимся.</w:t>
      </w:r>
      <w:r w:rsidR="00467400">
        <w:rPr>
          <w:rFonts w:ascii="Arial" w:hAnsi="Arial" w:cs="Arial"/>
          <w:sz w:val="20"/>
          <w:szCs w:val="20"/>
        </w:rPr>
        <w:t xml:space="preserve"> </w:t>
      </w:r>
      <w:r w:rsidR="00467400">
        <w:rPr>
          <w:rFonts w:ascii="Arial" w:hAnsi="Arial" w:cs="Arial"/>
          <w:sz w:val="20"/>
          <w:szCs w:val="20"/>
        </w:rPr>
        <w:br/>
        <w:t xml:space="preserve">         </w:t>
      </w:r>
      <w:r w:rsidR="002C6203">
        <w:rPr>
          <w:rFonts w:ascii="Times New Roman" w:hAnsi="Times New Roman"/>
          <w:sz w:val="20"/>
          <w:szCs w:val="20"/>
        </w:rPr>
        <w:t xml:space="preserve">Признать заявку </w:t>
      </w:r>
      <w:r w:rsidR="00467400" w:rsidRPr="00D82C5D">
        <w:rPr>
          <w:rFonts w:ascii="Times New Roman" w:hAnsi="Times New Roman" w:cs="Times New Roman"/>
          <w:sz w:val="20"/>
          <w:szCs w:val="20"/>
        </w:rPr>
        <w:t>ГОСУДАРСТВЕННОЕ УНИТАРНОЕ ПРЕДПРИЯТИЕ "БАШФАРМАЦИЯ" РЕСПУБЛИКИ БАШКОРТОСТАН</w:t>
      </w:r>
      <w:r w:rsidR="00467400">
        <w:rPr>
          <w:rFonts w:ascii="Times New Roman" w:eastAsia="Times New Roman" w:hAnsi="Times New Roman" w:cs="Times New Roman"/>
          <w:sz w:val="18"/>
          <w:szCs w:val="18"/>
          <w:lang w:eastAsia="ru-RU" w:bidi="ar-SA"/>
        </w:rPr>
        <w:t>,</w:t>
      </w:r>
      <w:r w:rsidR="00467400">
        <w:rPr>
          <w:rFonts w:ascii="Times New Roman" w:hAnsi="Times New Roman"/>
          <w:sz w:val="18"/>
          <w:szCs w:val="18"/>
        </w:rPr>
        <w:t xml:space="preserve"> ИНН </w:t>
      </w:r>
      <w:r w:rsidR="00467400" w:rsidRPr="00D82C5D">
        <w:rPr>
          <w:rFonts w:ascii="Times New Roman" w:hAnsi="Times New Roman" w:cs="Times New Roman"/>
          <w:sz w:val="18"/>
          <w:szCs w:val="18"/>
        </w:rPr>
        <w:t>0274036320</w:t>
      </w:r>
      <w:r w:rsidR="00467400">
        <w:rPr>
          <w:rFonts w:ascii="Times New Roman" w:hAnsi="Times New Roman" w:cs="Times New Roman"/>
          <w:sz w:val="18"/>
          <w:szCs w:val="18"/>
        </w:rPr>
        <w:t xml:space="preserve">, </w:t>
      </w:r>
      <w:r w:rsidR="002C6203">
        <w:rPr>
          <w:rFonts w:ascii="Times New Roman" w:hAnsi="Times New Roman"/>
          <w:sz w:val="20"/>
          <w:szCs w:val="20"/>
        </w:rPr>
        <w:t>соответствующей требованиям аукционной документации и Закона 44-ФЗ. На основании п. 25.1 ч. 1 ст. 93 Закона 44-ФЗ</w:t>
      </w:r>
      <w:r w:rsidR="00467400">
        <w:rPr>
          <w:rFonts w:ascii="Times New Roman" w:hAnsi="Times New Roman"/>
          <w:sz w:val="20"/>
          <w:szCs w:val="20"/>
        </w:rPr>
        <w:t xml:space="preserve"> заключить контракт с </w:t>
      </w:r>
      <w:r w:rsidR="00467400">
        <w:rPr>
          <w:rFonts w:ascii="Times New Roman" w:hAnsi="Times New Roman" w:cs="Times New Roman"/>
          <w:sz w:val="20"/>
          <w:szCs w:val="20"/>
        </w:rPr>
        <w:t>ГУП</w:t>
      </w:r>
      <w:r w:rsidR="00467400" w:rsidRPr="00D82C5D">
        <w:rPr>
          <w:rFonts w:ascii="Times New Roman" w:hAnsi="Times New Roman" w:cs="Times New Roman"/>
          <w:sz w:val="20"/>
          <w:szCs w:val="20"/>
        </w:rPr>
        <w:t xml:space="preserve"> "БАШФАРМАЦИЯ" РЕСПУБЛИКИ БАШКОРТОСТАН</w:t>
      </w:r>
      <w:r w:rsidR="002C6203">
        <w:rPr>
          <w:rFonts w:ascii="Times New Roman" w:hAnsi="Times New Roman"/>
          <w:sz w:val="20"/>
          <w:szCs w:val="20"/>
        </w:rPr>
        <w:t xml:space="preserve"> по цене </w:t>
      </w:r>
      <w:r w:rsidR="00467400">
        <w:rPr>
          <w:rFonts w:ascii="Times New Roman" w:hAnsi="Times New Roman" w:cs="Times New Roman"/>
          <w:b/>
          <w:sz w:val="20"/>
          <w:szCs w:val="20"/>
        </w:rPr>
        <w:t xml:space="preserve">206 </w:t>
      </w:r>
      <w:r w:rsidR="00467400" w:rsidRPr="00467400">
        <w:rPr>
          <w:rFonts w:ascii="Times New Roman" w:hAnsi="Times New Roman" w:cs="Times New Roman"/>
          <w:b/>
          <w:sz w:val="20"/>
          <w:szCs w:val="20"/>
        </w:rPr>
        <w:t>725.20</w:t>
      </w:r>
      <w:r w:rsidR="00467400">
        <w:rPr>
          <w:rFonts w:ascii="Times New Roman" w:hAnsi="Times New Roman" w:cs="Times New Roman"/>
          <w:b/>
          <w:sz w:val="20"/>
          <w:szCs w:val="20"/>
        </w:rPr>
        <w:t xml:space="preserve"> рублей</w:t>
      </w:r>
      <w:bookmarkStart w:id="2" w:name="_GoBack"/>
      <w:bookmarkEnd w:id="2"/>
      <w:r w:rsidR="00467400">
        <w:rPr>
          <w:rFonts w:ascii="Times New Roman" w:hAnsi="Times New Roman" w:cs="Times New Roman"/>
          <w:b/>
          <w:sz w:val="20"/>
          <w:szCs w:val="20"/>
        </w:rPr>
        <w:t xml:space="preserve"> (двести шесть тысяч семьсот двадцать пять рублей 20 коп.).</w:t>
      </w:r>
    </w:p>
    <w:p w:rsidR="004D296F" w:rsidRDefault="00D82C5D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7.</w:t>
      </w:r>
      <w:r>
        <w:rPr>
          <w:rFonts w:ascii="Times New Roman" w:hAnsi="Times New Roman"/>
          <w:sz w:val="18"/>
          <w:szCs w:val="18"/>
        </w:rPr>
        <w:t xml:space="preserve"> Протокол подведения итогов закупки будет размещен на сайте Единой электронной торговой площадк</w:t>
      </w:r>
      <w:r w:rsidR="002C6203">
        <w:rPr>
          <w:rFonts w:ascii="Times New Roman" w:hAnsi="Times New Roman"/>
          <w:sz w:val="18"/>
          <w:szCs w:val="18"/>
        </w:rPr>
        <w:t xml:space="preserve">и, по адресу в сети «Интернет»: </w:t>
      </w:r>
      <w:r w:rsidR="002C6203" w:rsidRPr="002C6203">
        <w:rPr>
          <w:rFonts w:ascii="Times New Roman" w:hAnsi="Times New Roman"/>
          <w:sz w:val="18"/>
          <w:szCs w:val="18"/>
        </w:rPr>
        <w:t>gz.lot-online.ru</w:t>
      </w:r>
      <w:r w:rsidR="002C6203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не позднее рабочего дня, следующего за датой подписания настоящего протокола.</w:t>
      </w:r>
    </w:p>
    <w:p w:rsidR="004D296F" w:rsidRDefault="004D296F">
      <w:pPr>
        <w:ind w:firstLine="567"/>
        <w:jc w:val="both"/>
        <w:rPr>
          <w:rFonts w:ascii="Times New Roman" w:hAnsi="Times New Roman"/>
          <w:sz w:val="18"/>
          <w:szCs w:val="18"/>
        </w:rPr>
      </w:pPr>
    </w:p>
    <w:p w:rsidR="004D296F" w:rsidRDefault="00D82C5D">
      <w:pPr>
        <w:ind w:firstLine="567"/>
        <w:jc w:val="both"/>
        <w:rPr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b/>
          <w:sz w:val="18"/>
          <w:szCs w:val="18"/>
        </w:rPr>
        <w:t>Члены Единой комиссии, присутствующие на заседании:</w:t>
      </w:r>
    </w:p>
    <w:p w:rsidR="004D296F" w:rsidRDefault="004D296F">
      <w:pPr>
        <w:ind w:left="-567" w:firstLine="567"/>
        <w:jc w:val="both"/>
        <w:rPr>
          <w:rFonts w:ascii="Times New Roman" w:hAnsi="Times New Roman"/>
          <w:sz w:val="18"/>
          <w:szCs w:val="18"/>
        </w:rPr>
      </w:pPr>
    </w:p>
    <w:p w:rsidR="004D296F" w:rsidRDefault="00D82C5D">
      <w:pPr>
        <w:ind w:left="-567"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Председатель Единой комиссии:                  _________________      </w:t>
      </w:r>
      <w:proofErr w:type="spellStart"/>
      <w:r>
        <w:rPr>
          <w:rFonts w:ascii="Times New Roman" w:hAnsi="Times New Roman"/>
          <w:sz w:val="18"/>
          <w:szCs w:val="18"/>
        </w:rPr>
        <w:t>Тухтаметова</w:t>
      </w:r>
      <w:proofErr w:type="spellEnd"/>
      <w:r>
        <w:rPr>
          <w:rFonts w:ascii="Times New Roman" w:hAnsi="Times New Roman"/>
          <w:sz w:val="18"/>
          <w:szCs w:val="18"/>
        </w:rPr>
        <w:t xml:space="preserve"> Н.С.</w:t>
      </w:r>
    </w:p>
    <w:p w:rsidR="004D296F" w:rsidRDefault="004D296F">
      <w:pPr>
        <w:jc w:val="both"/>
        <w:rPr>
          <w:rFonts w:ascii="Times New Roman" w:hAnsi="Times New Roman"/>
          <w:sz w:val="18"/>
          <w:szCs w:val="18"/>
        </w:rPr>
      </w:pP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Член комиссии:                                               _________________      </w:t>
      </w:r>
      <w:proofErr w:type="spellStart"/>
      <w:r>
        <w:rPr>
          <w:rFonts w:ascii="Times New Roman" w:hAnsi="Times New Roman"/>
          <w:sz w:val="18"/>
          <w:szCs w:val="18"/>
        </w:rPr>
        <w:t>Тиленбаева</w:t>
      </w:r>
      <w:proofErr w:type="spellEnd"/>
      <w:r>
        <w:rPr>
          <w:rFonts w:ascii="Times New Roman" w:hAnsi="Times New Roman"/>
          <w:sz w:val="18"/>
          <w:szCs w:val="18"/>
        </w:rPr>
        <w:t xml:space="preserve"> З.Р.</w:t>
      </w:r>
    </w:p>
    <w:p w:rsidR="004D296F" w:rsidRDefault="004D296F">
      <w:pPr>
        <w:jc w:val="both"/>
        <w:rPr>
          <w:rFonts w:ascii="Times New Roman" w:hAnsi="Times New Roman"/>
          <w:sz w:val="18"/>
          <w:szCs w:val="18"/>
        </w:rPr>
      </w:pP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Член комиссии:                                               ___</w:t>
      </w:r>
      <w:r w:rsidR="00467400">
        <w:rPr>
          <w:rFonts w:ascii="Times New Roman" w:hAnsi="Times New Roman"/>
          <w:sz w:val="18"/>
          <w:szCs w:val="18"/>
        </w:rPr>
        <w:t xml:space="preserve">______________      </w:t>
      </w:r>
      <w:proofErr w:type="spellStart"/>
      <w:r w:rsidR="00467400">
        <w:rPr>
          <w:rFonts w:ascii="Times New Roman" w:hAnsi="Times New Roman"/>
          <w:sz w:val="18"/>
          <w:szCs w:val="18"/>
        </w:rPr>
        <w:t>Мингазов</w:t>
      </w:r>
      <w:proofErr w:type="spellEnd"/>
      <w:r w:rsidR="00467400">
        <w:rPr>
          <w:rFonts w:ascii="Times New Roman" w:hAnsi="Times New Roman"/>
          <w:sz w:val="18"/>
          <w:szCs w:val="18"/>
        </w:rPr>
        <w:t xml:space="preserve"> Т.В.</w:t>
      </w:r>
    </w:p>
    <w:p w:rsidR="004D296F" w:rsidRDefault="004D296F">
      <w:pPr>
        <w:jc w:val="both"/>
        <w:rPr>
          <w:rFonts w:ascii="Times New Roman" w:hAnsi="Times New Roman"/>
          <w:sz w:val="18"/>
          <w:szCs w:val="18"/>
        </w:rPr>
      </w:pP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Член комиссии:                                               _________________      </w:t>
      </w:r>
      <w:proofErr w:type="spellStart"/>
      <w:r>
        <w:rPr>
          <w:rFonts w:ascii="Times New Roman" w:hAnsi="Times New Roman"/>
          <w:sz w:val="18"/>
          <w:szCs w:val="18"/>
        </w:rPr>
        <w:t>Туйгильдин</w:t>
      </w:r>
      <w:proofErr w:type="spellEnd"/>
      <w:r>
        <w:rPr>
          <w:rFonts w:ascii="Times New Roman" w:hAnsi="Times New Roman"/>
          <w:sz w:val="18"/>
          <w:szCs w:val="18"/>
        </w:rPr>
        <w:t xml:space="preserve"> А.Ю.</w:t>
      </w:r>
    </w:p>
    <w:p w:rsidR="004D296F" w:rsidRDefault="004D296F">
      <w:pPr>
        <w:jc w:val="both"/>
        <w:rPr>
          <w:rFonts w:ascii="Times New Roman" w:hAnsi="Times New Roman"/>
          <w:sz w:val="18"/>
          <w:szCs w:val="18"/>
        </w:rPr>
      </w:pPr>
    </w:p>
    <w:p w:rsidR="004D296F" w:rsidRDefault="00D82C5D">
      <w:pPr>
        <w:jc w:val="both"/>
      </w:pPr>
      <w:r>
        <w:rPr>
          <w:rFonts w:ascii="Times New Roman" w:hAnsi="Times New Roman"/>
          <w:sz w:val="18"/>
          <w:szCs w:val="18"/>
        </w:rPr>
        <w:t xml:space="preserve">Секретарь комиссии:                                      _________________      </w:t>
      </w:r>
      <w:proofErr w:type="spellStart"/>
      <w:r>
        <w:rPr>
          <w:rFonts w:ascii="Times New Roman" w:hAnsi="Times New Roman"/>
          <w:sz w:val="18"/>
          <w:szCs w:val="18"/>
        </w:rPr>
        <w:t>Кабирова</w:t>
      </w:r>
      <w:proofErr w:type="spellEnd"/>
      <w:r>
        <w:rPr>
          <w:rFonts w:ascii="Times New Roman" w:hAnsi="Times New Roman"/>
          <w:sz w:val="18"/>
          <w:szCs w:val="18"/>
        </w:rPr>
        <w:t xml:space="preserve"> Г.Р. </w:t>
      </w:r>
    </w:p>
    <w:sectPr w:rsidR="004D296F">
      <w:headerReference w:type="even" r:id="rId7"/>
      <w:headerReference w:type="default" r:id="rId8"/>
      <w:headerReference w:type="first" r:id="rId9"/>
      <w:pgSz w:w="11906" w:h="16838"/>
      <w:pgMar w:top="1417" w:right="567" w:bottom="964" w:left="426" w:header="1077" w:footer="0" w:gutter="0"/>
      <w:pgNumType w:start="1"/>
      <w:cols w:space="720"/>
      <w:formProt w:val="0"/>
      <w:titlePg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203" w:rsidRDefault="002C6203">
      <w:r>
        <w:separator/>
      </w:r>
    </w:p>
  </w:endnote>
  <w:endnote w:type="continuationSeparator" w:id="0">
    <w:p w:rsidR="002C6203" w:rsidRDefault="002C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203" w:rsidRDefault="002C6203">
      <w:r>
        <w:separator/>
      </w:r>
    </w:p>
  </w:footnote>
  <w:footnote w:type="continuationSeparator" w:id="0">
    <w:p w:rsidR="002C6203" w:rsidRDefault="002C62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203" w:rsidRDefault="002C6203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203" w:rsidRDefault="002C6203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203" w:rsidRDefault="002C6203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D296F"/>
    <w:rsid w:val="000D6C9C"/>
    <w:rsid w:val="0013653B"/>
    <w:rsid w:val="002C6203"/>
    <w:rsid w:val="00467400"/>
    <w:rsid w:val="004D296F"/>
    <w:rsid w:val="00D8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D4A"/>
    <w:pPr>
      <w:widowControl w:val="0"/>
    </w:pPr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EA765A"/>
    <w:rPr>
      <w:color w:val="0000FF" w:themeColor="hyperlink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DA61FB"/>
    <w:rPr>
      <w:rFonts w:ascii="Tahoma" w:hAnsi="Tahoma"/>
      <w:color w:val="00000A"/>
      <w:sz w:val="16"/>
      <w:szCs w:val="14"/>
    </w:rPr>
  </w:style>
  <w:style w:type="character" w:styleId="a4">
    <w:name w:val="Strong"/>
    <w:basedOn w:val="a0"/>
    <w:uiPriority w:val="22"/>
    <w:qFormat/>
    <w:rsid w:val="00972767"/>
    <w:rPr>
      <w:b/>
      <w:bCs/>
    </w:rPr>
  </w:style>
  <w:style w:type="character" w:customStyle="1" w:styleId="WW8Num1z0">
    <w:name w:val="WW8Num1z0"/>
    <w:qFormat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styleId="aa">
    <w:name w:val="header"/>
    <w:basedOn w:val="a"/>
  </w:style>
  <w:style w:type="paragraph" w:customStyle="1" w:styleId="ab">
    <w:name w:val="Содержимое таблицы"/>
    <w:basedOn w:val="a"/>
    <w:qFormat/>
  </w:style>
  <w:style w:type="paragraph" w:customStyle="1" w:styleId="ac">
    <w:name w:val="Верхний колонтитул слева"/>
    <w:basedOn w:val="a"/>
    <w:qFormat/>
  </w:style>
  <w:style w:type="paragraph" w:styleId="ad">
    <w:name w:val="Balloon Text"/>
    <w:basedOn w:val="a"/>
    <w:uiPriority w:val="99"/>
    <w:semiHidden/>
    <w:unhideWhenUsed/>
    <w:qFormat/>
    <w:rsid w:val="00DA61FB"/>
    <w:rPr>
      <w:rFonts w:ascii="Tahoma" w:hAnsi="Tahoma"/>
      <w:sz w:val="16"/>
      <w:szCs w:val="14"/>
    </w:rPr>
  </w:style>
  <w:style w:type="paragraph" w:styleId="ae">
    <w:name w:val="List Paragraph"/>
    <w:basedOn w:val="a"/>
    <w:uiPriority w:val="34"/>
    <w:qFormat/>
    <w:rsid w:val="00252AEA"/>
    <w:pPr>
      <w:ind w:left="720"/>
      <w:contextualSpacing/>
    </w:pPr>
    <w:rPr>
      <w:szCs w:val="21"/>
    </w:rPr>
  </w:style>
  <w:style w:type="paragraph" w:customStyle="1" w:styleId="af">
    <w:name w:val="Заголовок таблицы"/>
    <w:basedOn w:val="ab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3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dc:description/>
  <cp:lastModifiedBy>UserPC</cp:lastModifiedBy>
  <cp:revision>65</cp:revision>
  <cp:lastPrinted>2019-05-17T07:09:00Z</cp:lastPrinted>
  <dcterms:created xsi:type="dcterms:W3CDTF">2017-07-28T05:59:00Z</dcterms:created>
  <dcterms:modified xsi:type="dcterms:W3CDTF">2019-06-18T12:50:00Z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Operator">
    <vt:lpwstr>paggard@dlight.ru</vt:lpwstr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