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50C" w:rsidRDefault="00ED69CE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F550C" w:rsidRPr="00ED69CE" w:rsidRDefault="00ED69CE">
      <w:pPr>
        <w:ind w:firstLine="567"/>
        <w:jc w:val="center"/>
      </w:pPr>
      <w:r w:rsidRPr="00ED69CE">
        <w:rPr>
          <w:rFonts w:eastAsia="Times New Roman"/>
          <w:b/>
          <w:bCs/>
        </w:rPr>
        <w:t xml:space="preserve">"Поставка лекарственного препарата (МНН Гадобутрол)" </w:t>
      </w:r>
    </w:p>
    <w:p w:rsidR="006F550C" w:rsidRPr="00ED69CE" w:rsidRDefault="00ED69CE">
      <w:pPr>
        <w:ind w:firstLine="567"/>
        <w:jc w:val="center"/>
        <w:rPr>
          <w:rFonts w:eastAsia="Times New Roman"/>
          <w:b/>
          <w:bCs/>
        </w:rPr>
      </w:pPr>
      <w:r w:rsidRPr="00ED69C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D69CE">
        <w:rPr>
          <w:rFonts w:eastAsia="Times New Roman"/>
          <w:b/>
          <w:bCs/>
        </w:rPr>
        <w:t xml:space="preserve"> 0362200061419000280) </w:t>
      </w:r>
    </w:p>
    <w:p w:rsidR="006F550C" w:rsidRPr="00ED69CE" w:rsidRDefault="006F550C">
      <w:pPr>
        <w:ind w:firstLine="567"/>
        <w:jc w:val="center"/>
      </w:pPr>
    </w:p>
    <w:p w:rsidR="006F550C" w:rsidRPr="00ED69CE" w:rsidRDefault="00ED69CE">
      <w:pPr>
        <w:ind w:firstLine="567"/>
        <w:jc w:val="right"/>
      </w:pPr>
      <w:r w:rsidRPr="00ED69CE">
        <w:rPr>
          <w:rFonts w:eastAsia="Times New Roman"/>
        </w:rPr>
        <w:t>04.07.19 09:44:14 (</w:t>
      </w:r>
      <w:r>
        <w:rPr>
          <w:rFonts w:eastAsia="Times New Roman"/>
          <w:lang w:val="en-US"/>
        </w:rPr>
        <w:t>MSK</w:t>
      </w:r>
      <w:r w:rsidRPr="00ED69CE">
        <w:rPr>
          <w:rFonts w:eastAsia="Times New Roman"/>
        </w:rPr>
        <w:t>+02:00)</w:t>
      </w:r>
    </w:p>
    <w:p w:rsidR="006F550C" w:rsidRPr="00ED69CE" w:rsidRDefault="006F550C">
      <w:pPr>
        <w:ind w:firstLine="567"/>
        <w:rPr>
          <w:rFonts w:eastAsia="Times New Roman"/>
        </w:rPr>
      </w:pPr>
    </w:p>
    <w:p w:rsidR="006F550C" w:rsidRPr="00ED69CE" w:rsidRDefault="00ED69CE">
      <w:r>
        <w:rPr>
          <w:rFonts w:eastAsia="Times New Roman"/>
        </w:rPr>
        <w:t>Организатор</w:t>
      </w:r>
      <w:r w:rsidRPr="00ED69C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D69CE">
        <w:rPr>
          <w:rFonts w:eastAsia="Times New Roman"/>
        </w:rPr>
        <w:t>: ГОСУДАРСТВЕННОЕ БЮДЖЕТНОЕ УЧРЕЖДЕНИЕ</w:t>
      </w:r>
      <w:r w:rsidRPr="00ED69CE">
        <w:rPr>
          <w:rFonts w:eastAsia="Times New Roman"/>
        </w:rPr>
        <w:t xml:space="preserve">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F550C" w:rsidRPr="00ED69CE" w:rsidRDefault="006F550C">
      <w:pPr>
        <w:rPr>
          <w:rFonts w:eastAsia="Times New Roman"/>
        </w:rPr>
      </w:pPr>
    </w:p>
    <w:p w:rsidR="006F550C" w:rsidRPr="00ED69CE" w:rsidRDefault="00ED69CE">
      <w:r>
        <w:rPr>
          <w:rFonts w:eastAsia="Times New Roman"/>
        </w:rPr>
        <w:t>Заказчик</w:t>
      </w:r>
      <w:r w:rsidRPr="00ED69CE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</w:t>
      </w:r>
      <w:r w:rsidRPr="00ED69CE">
        <w:rPr>
          <w:rFonts w:eastAsia="Times New Roman"/>
        </w:rPr>
        <w:t>ЛОГИЧЕСКИЙ ГОСПИТАЛЬ ДЛЯ ВЕТЕРАНОВ ВОЙН"</w:t>
      </w:r>
    </w:p>
    <w:p w:rsidR="006F550C" w:rsidRPr="00ED69CE" w:rsidRDefault="006F550C">
      <w:pPr>
        <w:rPr>
          <w:rFonts w:eastAsia="Times New Roman"/>
        </w:rPr>
      </w:pPr>
    </w:p>
    <w:p w:rsidR="006F550C" w:rsidRPr="00ED69CE" w:rsidRDefault="00ED69CE">
      <w:r>
        <w:rPr>
          <w:rFonts w:eastAsia="Times New Roman"/>
        </w:rPr>
        <w:t>Наименование</w:t>
      </w:r>
      <w:r w:rsidRPr="00ED69CE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D69CE">
        <w:rPr>
          <w:rFonts w:eastAsia="Times New Roman"/>
        </w:rPr>
        <w:t xml:space="preserve">: Поставка лекарственного препарата (МНН Гадобутрол) </w:t>
      </w:r>
    </w:p>
    <w:p w:rsidR="006F550C" w:rsidRPr="00ED69CE" w:rsidRDefault="006F550C">
      <w:pPr>
        <w:rPr>
          <w:rFonts w:eastAsia="Times New Roman"/>
        </w:rPr>
      </w:pPr>
    </w:p>
    <w:p w:rsidR="006F550C" w:rsidRDefault="00ED69CE">
      <w:r>
        <w:rPr>
          <w:rFonts w:eastAsia="Times New Roman"/>
        </w:rPr>
        <w:t>Начальная (максимальная) цена контракта/Максимальное значение цены контракта: 112394.0</w:t>
      </w:r>
    </w:p>
    <w:p w:rsidR="006F550C" w:rsidRDefault="006F550C">
      <w:pPr>
        <w:rPr>
          <w:rFonts w:eastAsia="Times New Roman"/>
        </w:rPr>
      </w:pPr>
    </w:p>
    <w:p w:rsidR="006F550C" w:rsidRDefault="00ED69C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F550C">
        <w:tc>
          <w:tcPr>
            <w:tcW w:w="4961" w:type="dxa"/>
            <w:shd w:val="clear" w:color="auto" w:fill="auto"/>
          </w:tcPr>
          <w:p w:rsidR="006F550C" w:rsidRDefault="00ED69C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550C" w:rsidRDefault="00ED69CE">
            <w:proofErr w:type="spellStart"/>
            <w:r>
              <w:rPr>
                <w:lang w:val="en-US"/>
              </w:rPr>
              <w:t>Е</w:t>
            </w:r>
            <w:r>
              <w:rPr>
                <w:lang w:val="en-US"/>
              </w:rPr>
              <w:t>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F550C">
        <w:tc>
          <w:tcPr>
            <w:tcW w:w="4961" w:type="dxa"/>
            <w:shd w:val="clear" w:color="auto" w:fill="auto"/>
          </w:tcPr>
          <w:p w:rsidR="006F550C" w:rsidRDefault="00ED69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550C" w:rsidRDefault="00ED69CE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6F550C">
        <w:tc>
          <w:tcPr>
            <w:tcW w:w="4961" w:type="dxa"/>
            <w:shd w:val="clear" w:color="auto" w:fill="auto"/>
          </w:tcPr>
          <w:p w:rsidR="006F550C" w:rsidRDefault="00ED69C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550C" w:rsidRDefault="00ED69CE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6F550C" w:rsidRDefault="006F550C">
      <w:pPr>
        <w:rPr>
          <w:rFonts w:eastAsia="Times New Roman"/>
        </w:rPr>
      </w:pPr>
    </w:p>
    <w:p w:rsidR="006F550C" w:rsidRDefault="00ED69CE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</w:rPr>
        <w:t>предусмотренные частью 11 статьи 24.1 Федерального закона №44-ФЗ</w:t>
      </w:r>
    </w:p>
    <w:p w:rsidR="006F550C" w:rsidRDefault="006F550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6F550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F550C" w:rsidRDefault="00ED69CE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F550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rFonts w:eastAsia="Times New Roman"/>
              </w:rPr>
              <w:t>Обоснование</w:t>
            </w:r>
          </w:p>
        </w:tc>
      </w:tr>
      <w:tr w:rsidR="006F550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Pr>
              <w:pStyle w:val="af0"/>
            </w:pPr>
            <w:r>
              <w:rPr>
                <w:lang w:val="en-US"/>
              </w:rPr>
              <w:t>EA-26014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 w:rsidRPr="00ED69CE">
              <w:t xml:space="preserve">ОБЩЕСТВО С ОГРАНИЧЕННОЙ ОТВЕТСТВЕННОСТЬЮ "РЕГИОНАЛЬНЫЙ </w:t>
            </w:r>
            <w:r w:rsidRPr="00ED69CE">
              <w:t>ФАРМАЦЕВТИЧЕСКИЙ ЦЕНТР" / 7713701259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lang w:val="en-US"/>
              </w:rPr>
              <w:t>-</w:t>
            </w:r>
          </w:p>
        </w:tc>
      </w:tr>
    </w:tbl>
    <w:p w:rsidR="006F550C" w:rsidRDefault="006F550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F550C">
        <w:tc>
          <w:tcPr>
            <w:tcW w:w="9921" w:type="dxa"/>
            <w:gridSpan w:val="4"/>
            <w:shd w:val="clear" w:color="auto" w:fill="auto"/>
          </w:tcPr>
          <w:p w:rsidR="006F550C" w:rsidRDefault="00ED69C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F55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F55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lang w:val="en-US"/>
              </w:rPr>
              <w:t>EA-26014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 w:rsidRPr="00ED69CE">
              <w:t xml:space="preserve">ОБЩЕСТВО С ОГРАНИЧЕННОЙ </w:t>
            </w:r>
            <w:r w:rsidRPr="00ED69CE">
              <w:t>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55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lang w:val="en-US"/>
              </w:rPr>
              <w:t>EA-26014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 w:rsidRPr="00ED69CE">
              <w:t xml:space="preserve">ОБЩЕСТВО С ОГРАНИЧЕННОЙ ОТВЕТСТВЕННОСТЬЮ </w:t>
            </w:r>
            <w:r w:rsidRPr="00ED69CE">
              <w:lastRenderedPageBreak/>
              <w:t>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lastRenderedPageBreak/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55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>
              <w:rPr>
                <w:lang w:val="en-US"/>
              </w:rPr>
              <w:t>EA-26014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r w:rsidRPr="00ED69CE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550C" w:rsidRDefault="00ED69C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F550C" w:rsidRDefault="006F550C">
      <w:pPr>
        <w:rPr>
          <w:rFonts w:eastAsia="Times New Roman"/>
          <w:lang w:val="en-US"/>
        </w:rPr>
      </w:pPr>
    </w:p>
    <w:p w:rsidR="006F550C" w:rsidRDefault="00ED69CE">
      <w:r>
        <w:rPr>
          <w:rFonts w:eastAsia="Times New Roman"/>
        </w:rPr>
        <w:t>Победителем аукциона признается ОБЩЕСТВО С ОГРАНИЧЕННОЙ ОТВЕТСТВЕННОСТЬЮ "РЕГИОНАЛЬНЫЙ ФАРМАЦЕВТИЧЕСКИЙ ЦЕНТР"</w:t>
      </w:r>
    </w:p>
    <w:p w:rsidR="006F550C" w:rsidRDefault="006F550C"/>
    <w:p w:rsidR="006F550C" w:rsidRDefault="00ED69CE">
      <w: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F550C" w:rsidRDefault="006F550C"/>
    <w:p w:rsidR="00ED69CE" w:rsidRDefault="00ED69CE" w:rsidP="00ED69CE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состоявшимся в связи </w:t>
      </w:r>
      <w:r>
        <w:rPr>
          <w:rFonts w:eastAsia="Times New Roman"/>
        </w:rPr>
        <w:t>с тем, что по окончании срока подачи заявок на участие в таком аукционе подана только одна заявка на участие в нем.</w:t>
      </w:r>
    </w:p>
    <w:p w:rsidR="00ED69CE" w:rsidRDefault="00ED69CE" w:rsidP="00ED69CE"/>
    <w:p w:rsidR="00ED69CE" w:rsidRDefault="00ED69CE" w:rsidP="00ED69CE"/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D69CE" w:rsidTr="0031186D">
        <w:tc>
          <w:tcPr>
            <w:tcW w:w="3307" w:type="dxa"/>
            <w:shd w:val="clear" w:color="auto" w:fill="auto"/>
          </w:tcPr>
          <w:p w:rsidR="00ED69CE" w:rsidRDefault="00ED69CE" w:rsidP="0031186D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D69CE" w:rsidRPr="009F0F65" w:rsidRDefault="00ED69CE" w:rsidP="0031186D">
            <w:pPr>
              <w:pStyle w:val="af0"/>
            </w:pPr>
            <w:r>
              <w:t>/________________/</w:t>
            </w:r>
          </w:p>
        </w:tc>
        <w:tc>
          <w:tcPr>
            <w:tcW w:w="3308" w:type="dxa"/>
            <w:shd w:val="clear" w:color="auto" w:fill="auto"/>
          </w:tcPr>
          <w:p w:rsidR="00ED69CE" w:rsidRDefault="00ED69CE" w:rsidP="0031186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  <w:p w:rsidR="00ED69CE" w:rsidRDefault="00ED69CE" w:rsidP="0031186D">
            <w:pPr>
              <w:pStyle w:val="af0"/>
            </w:pPr>
          </w:p>
        </w:tc>
      </w:tr>
      <w:tr w:rsidR="00ED69CE" w:rsidTr="0031186D">
        <w:tc>
          <w:tcPr>
            <w:tcW w:w="3307" w:type="dxa"/>
            <w:shd w:val="clear" w:color="auto" w:fill="auto"/>
          </w:tcPr>
          <w:p w:rsidR="00ED69CE" w:rsidRDefault="00ED69CE" w:rsidP="0031186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D69CE" w:rsidRPr="009F0F65" w:rsidRDefault="00ED69CE" w:rsidP="0031186D">
            <w:pPr>
              <w:pStyle w:val="af0"/>
            </w:pPr>
            <w:r>
              <w:t>/________________/</w:t>
            </w:r>
          </w:p>
        </w:tc>
        <w:tc>
          <w:tcPr>
            <w:tcW w:w="3308" w:type="dxa"/>
            <w:shd w:val="clear" w:color="auto" w:fill="auto"/>
          </w:tcPr>
          <w:p w:rsidR="00ED69CE" w:rsidRDefault="00ED69CE" w:rsidP="0031186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ED69CE" w:rsidRDefault="00ED69CE" w:rsidP="0031186D">
            <w:pPr>
              <w:pStyle w:val="af0"/>
            </w:pPr>
          </w:p>
        </w:tc>
      </w:tr>
      <w:tr w:rsidR="00ED69CE" w:rsidTr="0031186D">
        <w:tc>
          <w:tcPr>
            <w:tcW w:w="3307" w:type="dxa"/>
            <w:shd w:val="clear" w:color="auto" w:fill="auto"/>
          </w:tcPr>
          <w:p w:rsidR="00ED69CE" w:rsidRDefault="00ED69CE" w:rsidP="0031186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D69CE" w:rsidRPr="009F0F65" w:rsidRDefault="00ED69CE" w:rsidP="0031186D">
            <w:pPr>
              <w:pStyle w:val="af0"/>
            </w:pPr>
            <w:r>
              <w:t>/________________/</w:t>
            </w:r>
          </w:p>
        </w:tc>
        <w:tc>
          <w:tcPr>
            <w:tcW w:w="3308" w:type="dxa"/>
            <w:shd w:val="clear" w:color="auto" w:fill="auto"/>
          </w:tcPr>
          <w:p w:rsidR="00ED69CE" w:rsidRDefault="00ED69CE" w:rsidP="0031186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ED69CE" w:rsidRDefault="00ED69CE" w:rsidP="0031186D">
            <w:pPr>
              <w:pStyle w:val="af0"/>
            </w:pPr>
          </w:p>
        </w:tc>
      </w:tr>
    </w:tbl>
    <w:p w:rsidR="00000000" w:rsidRDefault="00ED69CE" w:rsidP="00ED69CE">
      <w:bookmarkStart w:id="0" w:name="_GoBack"/>
      <w:bookmarkEnd w:id="0"/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50C"/>
    <w:rsid w:val="006F550C"/>
    <w:rsid w:val="00ED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08003"/>
  <w15:docId w15:val="{ABD118DC-577C-492F-955F-1267A9EA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2197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2019-07-04T04:46:00Z</cp:lastPrinted>
  <dcterms:created xsi:type="dcterms:W3CDTF">2019-07-04T04:48:00Z</dcterms:created>
  <dcterms:modified xsi:type="dcterms:W3CDTF">2019-07-04T04:48:00Z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