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""Благоустройство с элементами освещения в с. Старый Курдым муниципального района Татышлинский район Республики Башкортостан - 2 этап""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0101300087619000002)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08.07.19 14:08:18 (MSK+02:00)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АДМИНИСТРАЦИЯ СЕЛЬСКОГО ПОСЕЛЕНИЯ КУРДЫМСКИЙ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АДМИНИСТРАЦИЯ СЕЛЬСКОГО ПОСЕЛЕНИЯ КУРДЫМСКИЙ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"Благоустройство с элементами освещения в с. Старый Курдым муниципального района Татышлинский район Республики Башкортостан - 2 этап"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1798299.0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Ахметов Рамир Хузиевич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Нисапова Лариса Хамисовна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Хинсурова Алсу Азатовна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Башарова Джамиля Имамгалиевна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Башарова Джамиля Имамгалиевна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Ахметов Рамир Хузиевич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Нисапова Лариса Хамисовна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Хинсурова Алсу Азатовна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Башарова Джамиля Имамгалиевна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Башарова Джамиля Имамгалиевна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7"/>
        <w:gridCol w:w="1729"/>
        <w:gridCol w:w="1834"/>
        <w:gridCol w:w="1821"/>
        <w:gridCol w:w="2326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EA-26075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1789307.5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0"/>
        <w:gridCol w:w="1838"/>
        <w:gridCol w:w="2286"/>
        <w:gridCol w:w="191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EA-26075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1789307.5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Ахметов Рамир Хузиевич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EA-26075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1789307.5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Нисапова Лариса Хамисовна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EA-26075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1789307.5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Гарифянова Алесия Григорьевна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EA-26075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1789307.5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Хинсурова Алсу Азатовна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EA-26075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1789307.5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Башарова Джамиля Имамгалиевна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EA-26075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1789307.5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Гарифянова Алесия Григорьевна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EA-26075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1789307.5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Башарова Джамиля Имамгалиевна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Ахметов Рамир Хузиевич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Нисапова Лариса Хамисовна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Хинсурова Алсу Азатовна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Башарова Джамиля Имамгалиевна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Башарова Джамиля Имамгалиевна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Application>LibreOffice/5.2.7.2$Linux_X86_64 LibreOffice_project/20m0$Build-2</Application>
  <Pages>2</Pages>
  <Words>141</Words>
  <Characters>1546</Characters>
  <CharactersWithSpaces>1640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2019-06-21T16:02:43Z</dcterms:modified>
  <cp:revision>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