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D4" w:rsidRDefault="006F6BA7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№17-2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0A1ED4" w:rsidRDefault="006F6BA7">
      <w:pPr>
        <w:ind w:firstLine="567"/>
        <w:jc w:val="center"/>
      </w:pPr>
      <w:r>
        <w:rPr>
          <w:rFonts w:eastAsia="Times New Roman"/>
          <w:b/>
          <w:bCs/>
        </w:rPr>
        <w:t>"Поставка хозяйственных товаров"</w:t>
      </w:r>
    </w:p>
    <w:p w:rsidR="000A1ED4" w:rsidRPr="004A2B5C" w:rsidRDefault="006F6BA7">
      <w:pPr>
        <w:ind w:firstLine="567"/>
        <w:jc w:val="center"/>
        <w:rPr>
          <w:rFonts w:eastAsia="Times New Roman"/>
          <w:b/>
          <w:bCs/>
        </w:rPr>
      </w:pPr>
      <w:r w:rsidRPr="004A2B5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A2B5C">
        <w:rPr>
          <w:rFonts w:eastAsia="Times New Roman"/>
          <w:b/>
          <w:bCs/>
        </w:rPr>
        <w:t xml:space="preserve"> 0101100007119000135) </w:t>
      </w:r>
    </w:p>
    <w:p w:rsidR="000A1ED4" w:rsidRPr="004A2B5C" w:rsidRDefault="000A1ED4">
      <w:pPr>
        <w:ind w:firstLine="567"/>
        <w:jc w:val="center"/>
      </w:pPr>
    </w:p>
    <w:p w:rsidR="000A1ED4" w:rsidRPr="004A2B5C" w:rsidRDefault="006F6BA7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4A2B5C">
        <w:rPr>
          <w:rFonts w:eastAsia="Times New Roman"/>
        </w:rPr>
        <w:t>12.07.</w:t>
      </w:r>
      <w:r>
        <w:rPr>
          <w:rFonts w:eastAsia="Times New Roman"/>
        </w:rPr>
        <w:t>20</w:t>
      </w:r>
      <w:r w:rsidRPr="004A2B5C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0A1ED4" w:rsidRPr="004A2B5C" w:rsidRDefault="000A1ED4">
      <w:pPr>
        <w:ind w:firstLine="567"/>
        <w:rPr>
          <w:rFonts w:eastAsia="Times New Roman"/>
        </w:rPr>
      </w:pPr>
    </w:p>
    <w:p w:rsidR="000A1ED4" w:rsidRPr="004A2B5C" w:rsidRDefault="006F6BA7">
      <w:r>
        <w:rPr>
          <w:rFonts w:eastAsia="Times New Roman"/>
        </w:rPr>
        <w:t>Организатор</w:t>
      </w:r>
      <w:r w:rsidRPr="004A2B5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A2B5C">
        <w:rPr>
          <w:rFonts w:eastAsia="Times New Roman"/>
        </w:rPr>
        <w:t xml:space="preserve">: ТЕРРИТОРИАЛЬНЫЙ ОРГАН ФЕДЕРАЛЬНОЙ СЛУЖБЫ ГОСУДАРСТВЕННОЙ СТАТИСТИКИ ПО РЕСПУБЛИКЕ </w:t>
      </w:r>
      <w:r w:rsidRPr="004A2B5C">
        <w:rPr>
          <w:rFonts w:eastAsia="Times New Roman"/>
        </w:rPr>
        <w:t>БАШКОРТОСТАН</w:t>
      </w:r>
    </w:p>
    <w:p w:rsidR="000A1ED4" w:rsidRPr="004A2B5C" w:rsidRDefault="000A1ED4">
      <w:pPr>
        <w:rPr>
          <w:rFonts w:eastAsia="Times New Roman"/>
        </w:rPr>
      </w:pPr>
    </w:p>
    <w:p w:rsidR="000A1ED4" w:rsidRPr="004A2B5C" w:rsidRDefault="006F6BA7">
      <w:r>
        <w:rPr>
          <w:rFonts w:eastAsia="Times New Roman"/>
        </w:rPr>
        <w:t>Заказчик</w:t>
      </w:r>
      <w:r w:rsidRPr="004A2B5C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0A1ED4" w:rsidRPr="004A2B5C" w:rsidRDefault="000A1ED4">
      <w:pPr>
        <w:rPr>
          <w:rFonts w:eastAsia="Times New Roman"/>
        </w:rPr>
      </w:pPr>
    </w:p>
    <w:p w:rsidR="000A1ED4" w:rsidRDefault="006F6BA7">
      <w:r>
        <w:rPr>
          <w:rFonts w:eastAsia="Times New Roman"/>
        </w:rPr>
        <w:t>Наименование закупки: Поставка хозяйственных товаров</w:t>
      </w:r>
    </w:p>
    <w:p w:rsidR="000A1ED4" w:rsidRDefault="000A1ED4">
      <w:pPr>
        <w:rPr>
          <w:rFonts w:eastAsia="Times New Roman"/>
        </w:rPr>
      </w:pPr>
    </w:p>
    <w:p w:rsidR="000A1ED4" w:rsidRDefault="006F6BA7">
      <w:r>
        <w:rPr>
          <w:rFonts w:eastAsia="Times New Roman"/>
        </w:rPr>
        <w:t>Начальная (максимальная) цена контракта: 38886.6</w:t>
      </w:r>
    </w:p>
    <w:p w:rsidR="000A1ED4" w:rsidRDefault="000A1ED4">
      <w:pPr>
        <w:rPr>
          <w:rFonts w:eastAsia="Times New Roman"/>
        </w:rPr>
      </w:pPr>
    </w:p>
    <w:p w:rsidR="000A1ED4" w:rsidRDefault="006F6BA7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Пред</w:t>
            </w:r>
            <w:r>
              <w:rPr>
                <w:lang w:val="en-US"/>
              </w:rPr>
              <w:t>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A1ED4" w:rsidRDefault="000A1ED4">
      <w:pPr>
        <w:rPr>
          <w:rFonts w:eastAsia="Times New Roman"/>
        </w:rPr>
      </w:pPr>
    </w:p>
    <w:p w:rsidR="000A1ED4" w:rsidRDefault="006F6BA7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0A1ED4">
        <w:tc>
          <w:tcPr>
            <w:tcW w:w="4961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ED4" w:rsidRDefault="006F6BA7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A1ED4" w:rsidRDefault="000A1ED4">
      <w:pPr>
        <w:rPr>
          <w:rFonts w:eastAsia="Times New Roman"/>
        </w:rPr>
      </w:pPr>
    </w:p>
    <w:p w:rsidR="000A1ED4" w:rsidRDefault="006F6BA7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</w:rPr>
        <w:t>частью 11 статьи 24.1 Федерального закона №44-ФЗ.</w:t>
      </w:r>
    </w:p>
    <w:p w:rsidR="000A1ED4" w:rsidRDefault="000A1ED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0A1E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1ED4" w:rsidRDefault="006F6BA7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A1ED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>
              <w:rPr>
                <w:rFonts w:eastAsia="Times New Roman"/>
              </w:rPr>
              <w:t>Обоснование</w:t>
            </w:r>
          </w:p>
        </w:tc>
      </w:tr>
      <w:tr w:rsidR="000A1ED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"ДОРСТРОЙСЕРВИС-УФА" / 0276027634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A1ED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lastRenderedPageBreak/>
              <w:t>EA-26216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"ОПТТОРГЛИДЕР" / 0272905542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27803.94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A1ED4" w:rsidRDefault="000A1ED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2"/>
        <w:gridCol w:w="1881"/>
        <w:gridCol w:w="1706"/>
      </w:tblGrid>
      <w:tr w:rsidR="000A1ED4">
        <w:tc>
          <w:tcPr>
            <w:tcW w:w="9977" w:type="dxa"/>
            <w:gridSpan w:val="5"/>
            <w:shd w:val="clear" w:color="auto" w:fill="auto"/>
          </w:tcPr>
          <w:p w:rsidR="000A1ED4" w:rsidRDefault="006F6BA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 xml:space="preserve">ОБЩЕСТВО С ОГРАНИЧЕННОЙ ОТВЕТСТВЕННОСТЬЮ "ДОРСТРОЙСЕРВИС-УФА" / </w:t>
            </w:r>
            <w:r w:rsidRPr="004A2B5C">
              <w:t>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"ДОРС</w:t>
            </w:r>
            <w:r w:rsidRPr="004A2B5C">
              <w:t>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EA-26154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 xml:space="preserve">ОБЩЕСТВО С ОГРАНИЧЕННОЙ </w:t>
            </w:r>
            <w:r w:rsidRPr="004A2B5C">
              <w:t>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25859.61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"ОПТТОРГЛИДЕР" / 0272905542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27803.94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 xml:space="preserve">ОБЩЕСТВО С </w:t>
            </w:r>
            <w:r w:rsidRPr="004A2B5C">
              <w:t xml:space="preserve">ОГРАНИЧЕННОЙ ОТВЕТСТВЕННОСТЬЮ "ОПТТОРГЛИДЕР" / </w:t>
            </w:r>
            <w:r w:rsidRPr="004A2B5C">
              <w:lastRenderedPageBreak/>
              <w:t>0272905542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lastRenderedPageBreak/>
              <w:t>27803.94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lastRenderedPageBreak/>
              <w:t>EA-26216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"ОПТТОРГЛИДЕР" / 0272905542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27803.94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 xml:space="preserve">ОБЩЕСТВО С </w:t>
            </w:r>
            <w:r w:rsidRPr="004A2B5C">
              <w:t>ОГРАНИЧЕННОЙ ОТВЕТСТВЕННОСТЬЮ "ОПТТОРГЛИДЕР" / 0272905542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27803.94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A1E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EA-26216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r w:rsidRPr="004A2B5C">
              <w:t>ОБЩЕСТВО С ОГРАНИЧЕННОЙ ОТВЕТСТВЕННОСТЬЮ "ОПТТОРГЛИДЕР" / 0272905542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r>
              <w:rPr>
                <w:lang w:val="en-US"/>
              </w:rPr>
              <w:t>27803.94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A1ED4" w:rsidRDefault="000A1ED4">
      <w:pPr>
        <w:rPr>
          <w:rFonts w:eastAsia="Times New Roman"/>
        </w:rPr>
      </w:pPr>
    </w:p>
    <w:p w:rsidR="006F6BA7" w:rsidRDefault="006F6BA7">
      <w:pPr>
        <w:rPr>
          <w:rFonts w:eastAsia="Times New Roman"/>
        </w:rPr>
      </w:pPr>
    </w:p>
    <w:p w:rsidR="006F6BA7" w:rsidRDefault="006F6BA7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6F6BA7" w:rsidRPr="006F6BA7" w:rsidRDefault="006F6BA7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0A1ED4" w:rsidTr="006F6BA7">
        <w:tc>
          <w:tcPr>
            <w:tcW w:w="330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1ED4" w:rsidRDefault="000A1ED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0A1ED4" w:rsidTr="006F6BA7">
        <w:tc>
          <w:tcPr>
            <w:tcW w:w="330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1ED4" w:rsidRDefault="000A1ED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0A1ED4" w:rsidTr="006F6BA7">
        <w:tc>
          <w:tcPr>
            <w:tcW w:w="330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1ED4" w:rsidRDefault="000A1ED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0A1ED4" w:rsidTr="006F6BA7">
        <w:tc>
          <w:tcPr>
            <w:tcW w:w="330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1ED4" w:rsidRDefault="000A1ED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0A1ED4" w:rsidTr="006F6BA7">
        <w:tc>
          <w:tcPr>
            <w:tcW w:w="330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1ED4" w:rsidRDefault="000A1ED4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6F6BA7" w:rsidRDefault="006F6BA7">
            <w:pPr>
              <w:pStyle w:val="af1"/>
            </w:pPr>
          </w:p>
          <w:p w:rsidR="000A1ED4" w:rsidRDefault="006F6BA7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6F6B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D4"/>
    <w:rsid w:val="000A1ED4"/>
    <w:rsid w:val="004A2B5C"/>
    <w:rsid w:val="006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2019-07-12T08:34:00Z</dcterms:created>
  <dcterms:modified xsi:type="dcterms:W3CDTF">2019-07-12T08:35:00Z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