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57B" w:rsidRDefault="00F05B04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A4557B" w:rsidRDefault="00F05B04">
      <w:pPr>
        <w:ind w:firstLine="567"/>
        <w:jc w:val="center"/>
      </w:pPr>
      <w:r>
        <w:rPr>
          <w:rFonts w:eastAsia="Times New Roman"/>
          <w:b/>
          <w:bCs/>
        </w:rPr>
        <w:t>"Поставка медицинского изделия электрокардиограф, ввод в эксплуатацию медицинского изделия, обучение правилам эксплуатации специалистов, эксплуатирующих медицинское изделие"</w:t>
      </w:r>
    </w:p>
    <w:p w:rsidR="00A4557B" w:rsidRDefault="00F05B04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0345300115719000056) </w:t>
      </w:r>
    </w:p>
    <w:p w:rsidR="00A4557B" w:rsidRDefault="00A4557B">
      <w:pPr>
        <w:ind w:firstLine="567"/>
        <w:jc w:val="center"/>
        <w:rPr>
          <w:lang w:val="en-US"/>
        </w:rPr>
      </w:pPr>
    </w:p>
    <w:p w:rsidR="00A4557B" w:rsidRDefault="00F05B04">
      <w:pPr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16.07.19 13:57:51 (MSK+00:00)</w:t>
      </w:r>
    </w:p>
    <w:p w:rsidR="00A4557B" w:rsidRDefault="00A4557B">
      <w:pPr>
        <w:ind w:firstLine="567"/>
        <w:rPr>
          <w:rFonts w:eastAsia="Times New Roman"/>
          <w:lang w:val="en-US"/>
        </w:rPr>
      </w:pPr>
    </w:p>
    <w:p w:rsidR="00A4557B" w:rsidRDefault="00F05B04">
      <w:pPr>
        <w:rPr>
          <w:lang w:val="en-US"/>
        </w:rPr>
      </w:pPr>
      <w:r>
        <w:rPr>
          <w:rFonts w:eastAsia="Times New Roman"/>
        </w:rPr>
        <w:t>Организатораукциона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ЛЕНИНГРАДСКОЙ ОБЛАСТИ "ПОДПОРОЖСКАЯ МЕЖРАЙОННАЯ БОЛЬНИЦА"</w:t>
      </w:r>
    </w:p>
    <w:p w:rsidR="00A4557B" w:rsidRDefault="00A4557B">
      <w:pPr>
        <w:rPr>
          <w:rFonts w:eastAsia="Times New Roman"/>
          <w:lang w:val="en-US"/>
        </w:rPr>
      </w:pPr>
    </w:p>
    <w:p w:rsidR="00A4557B" w:rsidRDefault="00F05B04">
      <w:pPr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ЛЕНИН</w:t>
      </w:r>
      <w:r>
        <w:rPr>
          <w:rFonts w:eastAsia="Times New Roman"/>
          <w:lang w:val="en-US"/>
        </w:rPr>
        <w:t>ГРАДСКОЙ ОБЛАСТИ "ПОДПОРОЖСКАЯ МЕЖРАЙОННАЯ БОЛЬНИЦА"</w:t>
      </w:r>
    </w:p>
    <w:p w:rsidR="00A4557B" w:rsidRDefault="00A4557B">
      <w:pPr>
        <w:rPr>
          <w:rFonts w:eastAsia="Times New Roman"/>
          <w:lang w:val="en-US"/>
        </w:rPr>
      </w:pPr>
    </w:p>
    <w:p w:rsidR="00A4557B" w:rsidRDefault="00F05B04">
      <w:r>
        <w:rPr>
          <w:rFonts w:eastAsia="Times New Roman"/>
        </w:rPr>
        <w:t>Наименование закупки: Поставка медицинского изделия электрокардиограф, ввод в эксплуатацию медицинского изделия, обучение правилам эксплуатации специалистов, эксплуатирующих медицинское изделие</w:t>
      </w:r>
    </w:p>
    <w:p w:rsidR="00A4557B" w:rsidRDefault="00A4557B">
      <w:pPr>
        <w:rPr>
          <w:rFonts w:eastAsia="Times New Roman"/>
        </w:rPr>
      </w:pPr>
    </w:p>
    <w:p w:rsidR="00A4557B" w:rsidRDefault="00F05B04">
      <w:r>
        <w:rPr>
          <w:rFonts w:eastAsia="Times New Roman"/>
        </w:rPr>
        <w:t>Начальн</w:t>
      </w:r>
      <w:r>
        <w:rPr>
          <w:rFonts w:eastAsia="Times New Roman"/>
        </w:rPr>
        <w:t>ая (максимальная) цена контракта: 434186.52</w:t>
      </w:r>
    </w:p>
    <w:p w:rsidR="00A4557B" w:rsidRDefault="00A4557B">
      <w:pPr>
        <w:rPr>
          <w:rFonts w:eastAsia="Times New Roman"/>
        </w:rPr>
      </w:pPr>
    </w:p>
    <w:p w:rsidR="00A4557B" w:rsidRDefault="00F05B04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A4557B">
        <w:tc>
          <w:tcPr>
            <w:tcW w:w="4961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Медведев Андрей Ясонович</w:t>
            </w:r>
          </w:p>
        </w:tc>
      </w:tr>
      <w:tr w:rsidR="00A4557B">
        <w:tc>
          <w:tcPr>
            <w:tcW w:w="4961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Саурина Екатерина Николаевна</w:t>
            </w:r>
          </w:p>
        </w:tc>
      </w:tr>
      <w:tr w:rsidR="00A4557B">
        <w:tc>
          <w:tcPr>
            <w:tcW w:w="4961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Романова Евгения Павловна</w:t>
            </w:r>
          </w:p>
        </w:tc>
      </w:tr>
      <w:tr w:rsidR="00A4557B">
        <w:tc>
          <w:tcPr>
            <w:tcW w:w="4961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Юкаева Елена Михайловна</w:t>
            </w:r>
          </w:p>
        </w:tc>
      </w:tr>
      <w:tr w:rsidR="00A4557B">
        <w:tc>
          <w:tcPr>
            <w:tcW w:w="4961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 xml:space="preserve">Член </w:t>
            </w:r>
            <w:r>
              <w:rPr>
                <w:lang w:val="en-US"/>
              </w:rPr>
              <w:t>комиссии</w:t>
            </w:r>
          </w:p>
        </w:tc>
        <w:tc>
          <w:tcPr>
            <w:tcW w:w="4960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Ишанина Наталья Александровна</w:t>
            </w:r>
          </w:p>
        </w:tc>
      </w:tr>
      <w:tr w:rsidR="00A4557B">
        <w:tc>
          <w:tcPr>
            <w:tcW w:w="4961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Ашичева Александра Сергеевна</w:t>
            </w:r>
          </w:p>
        </w:tc>
      </w:tr>
      <w:tr w:rsidR="00A4557B">
        <w:tc>
          <w:tcPr>
            <w:tcW w:w="4961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Вахрамеева Ольга Мироновна</w:t>
            </w:r>
          </w:p>
        </w:tc>
      </w:tr>
    </w:tbl>
    <w:p w:rsidR="00A4557B" w:rsidRDefault="00A4557B">
      <w:pPr>
        <w:rPr>
          <w:rFonts w:eastAsia="Times New Roman"/>
        </w:rPr>
      </w:pPr>
    </w:p>
    <w:p w:rsidR="00A4557B" w:rsidRDefault="00F05B04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A4557B">
        <w:tc>
          <w:tcPr>
            <w:tcW w:w="4961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Медведев Андрей Ясонович</w:t>
            </w:r>
          </w:p>
        </w:tc>
      </w:tr>
      <w:tr w:rsidR="00A4557B">
        <w:tc>
          <w:tcPr>
            <w:tcW w:w="4961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 xml:space="preserve">Член </w:t>
            </w:r>
            <w:r>
              <w:rPr>
                <w:lang w:val="en-US"/>
              </w:rPr>
              <w:t>комиссии</w:t>
            </w:r>
          </w:p>
        </w:tc>
        <w:tc>
          <w:tcPr>
            <w:tcW w:w="4960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Саурина Екатерина Николаевна</w:t>
            </w:r>
          </w:p>
        </w:tc>
      </w:tr>
      <w:tr w:rsidR="00A4557B">
        <w:tc>
          <w:tcPr>
            <w:tcW w:w="4961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Романова Евгения Павловна</w:t>
            </w:r>
          </w:p>
        </w:tc>
      </w:tr>
      <w:tr w:rsidR="00A4557B">
        <w:tc>
          <w:tcPr>
            <w:tcW w:w="4961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Юкаева Елена Михайловна</w:t>
            </w:r>
          </w:p>
        </w:tc>
      </w:tr>
      <w:tr w:rsidR="00A4557B">
        <w:tc>
          <w:tcPr>
            <w:tcW w:w="4961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Ишанина Наталья Александровна</w:t>
            </w:r>
          </w:p>
        </w:tc>
      </w:tr>
      <w:tr w:rsidR="00A4557B">
        <w:tc>
          <w:tcPr>
            <w:tcW w:w="4961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A4557B" w:rsidRDefault="00F05B04">
            <w:r>
              <w:rPr>
                <w:lang w:val="en-US"/>
              </w:rPr>
              <w:t>Ашичева Александра Сергеевна</w:t>
            </w:r>
          </w:p>
        </w:tc>
      </w:tr>
    </w:tbl>
    <w:p w:rsidR="00A4557B" w:rsidRDefault="00A4557B">
      <w:pPr>
        <w:rPr>
          <w:rFonts w:eastAsia="Times New Roman"/>
        </w:rPr>
      </w:pPr>
    </w:p>
    <w:p w:rsidR="00A4557B" w:rsidRDefault="00F05B04">
      <w:r>
        <w:rPr>
          <w:rFonts w:eastAsia="Times New Roman"/>
        </w:rPr>
        <w:t xml:space="preserve">Аукционной комиссией рассмотрены вторые части </w:t>
      </w:r>
      <w:r>
        <w:rPr>
          <w:rFonts w:eastAsia="Times New Roman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4557B" w:rsidRDefault="00A4557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2699"/>
        <w:gridCol w:w="1625"/>
        <w:gridCol w:w="1654"/>
        <w:gridCol w:w="1703"/>
      </w:tblGrid>
      <w:tr w:rsidR="00A4557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4557B" w:rsidRDefault="00F05B04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A4557B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</w:t>
            </w:r>
            <w:r>
              <w:rPr>
                <w:rFonts w:eastAsia="Times New Roman"/>
              </w:rPr>
              <w:t>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rFonts w:eastAsia="Times New Roman"/>
              </w:rPr>
              <w:t>Обоснование</w:t>
            </w:r>
          </w:p>
        </w:tc>
      </w:tr>
      <w:tr w:rsidR="00A4557B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lastRenderedPageBreak/>
              <w:t>EA-26545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>ОБЩЕСТВО С ОГРАНИЧЕННОЙ ОТВЕТСТВЕННОСТЬЮ "ЭКОМЕД" / 7816346359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330068.61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A4557B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EA-26465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 xml:space="preserve">ОБЩЕСТВО С ОГРАНИЧЕННОЙ </w:t>
            </w:r>
            <w:r>
              <w:rPr>
                <w:lang w:val="en-US"/>
              </w:rPr>
              <w:t>ОТВЕТСТВЕННОСТЬЮ "КЛИНИКАЛ РЕСЕЧ КОНСАЛТИНГ" / 7813547882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332239.54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A4557B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EA-26368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>ОБЩЕСТВО С ОГРАНИЧЕННОЙ ОТВЕТСТВЕННОСТЬЮ "М-ГРУПП" / 7813246860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432015.59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A4557B" w:rsidRDefault="00A4557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39"/>
        <w:gridCol w:w="2699"/>
        <w:gridCol w:w="1547"/>
        <w:gridCol w:w="1890"/>
        <w:gridCol w:w="1702"/>
      </w:tblGrid>
      <w:tr w:rsidR="00A4557B">
        <w:tc>
          <w:tcPr>
            <w:tcW w:w="9977" w:type="dxa"/>
            <w:gridSpan w:val="5"/>
            <w:shd w:val="clear" w:color="auto" w:fill="auto"/>
          </w:tcPr>
          <w:p w:rsidR="00A4557B" w:rsidRDefault="00F05B04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A4557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ind w:right="-157"/>
            </w:pPr>
            <w:r>
              <w:rPr>
                <w:rFonts w:eastAsia="Times New Roman"/>
              </w:rPr>
              <w:t xml:space="preserve">Идентификационный </w:t>
            </w:r>
            <w:r>
              <w:rPr>
                <w:rFonts w:eastAsia="Times New Roman"/>
              </w:rPr>
              <w:t>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A4557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EA-26545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>ОБЩЕСТВО С ОГРАНИЧЕННОЙ ОТВЕТСТВЕННОСТЬЮ "ЭКОМЕД" / 7816346359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330068.61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Медведев Андрей</w:t>
            </w:r>
            <w:r>
              <w:rPr>
                <w:lang w:val="en-US"/>
              </w:rPr>
              <w:t xml:space="preserve"> Ясонович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A4557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EA-26545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>ОБЩЕСТВО С ОГРАНИЧЕННОЙ ОТВЕТСТВЕННОСТЬЮ "ЭКОМЕД" / 7816346359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330068.61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Саурина Екатерина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A4557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EA-26545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>ОБЩЕСТВО С ОГРАНИЧЕННОЙ ОТВЕТСТВЕННОСТЬЮ "ЭКОМЕД" / 7816346359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330068.61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 xml:space="preserve">Романова Евгения </w:t>
            </w:r>
            <w:r>
              <w:rPr>
                <w:lang w:val="en-US"/>
              </w:rPr>
              <w:t>Павловна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A4557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EA-26545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>ОБЩЕСТВО С ОГРАНИЧЕННОЙ ОТВЕТСТВЕННОСТЬЮ "ЭКОМЕД" / 7816346359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330068.61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Юкаева Елена Михайловна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A4557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EA-26545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 xml:space="preserve">ОБЩЕСТВО С ОГРАНИЧЕННОЙ ОТВЕТСТВЕННОСТЬЮ </w:t>
            </w:r>
            <w:r>
              <w:rPr>
                <w:lang w:val="en-US"/>
              </w:rPr>
              <w:lastRenderedPageBreak/>
              <w:t>"ЭКОМЕД" / 7816346359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lastRenderedPageBreak/>
              <w:t>330068.61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Ишанина Наталья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A4557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lastRenderedPageBreak/>
              <w:t>EA-26545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>ОБЩЕСТВО С ОГРАНИЧЕННОЙ ОТВЕТСТВЕННОСТЬЮ "ЭКОМЕД" / 7816346359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330068.61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Ашичева Александра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A4557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EA-26465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>ОБЩЕСТВО С ОГРАНИЧЕННОЙ ОТВЕТСТВЕННОСТЬЮ "КЛИНИКАЛ РЕСЕЧ КОНСАЛТИНГ" / 7813547882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332239.54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 xml:space="preserve">Медведев </w:t>
            </w:r>
            <w:r>
              <w:rPr>
                <w:lang w:val="en-US"/>
              </w:rPr>
              <w:t>Андрей Ясонович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A4557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EA-26465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>ОБЩЕСТВО С ОГРАНИЧЕННОЙ ОТВЕТСТВЕННОСТЬЮ "КЛИНИКАЛ РЕСЕЧ КОНСАЛТИНГ" / 7813547882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332239.54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Саурина Екатерина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A4557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EA-26465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 xml:space="preserve">ОБЩЕСТВО С ОГРАНИЧЕННОЙ ОТВЕТСТВЕННОСТЬЮ "КЛИНИКАЛ РЕСЕЧ КОНСАЛТИНГ" / </w:t>
            </w:r>
            <w:r>
              <w:rPr>
                <w:lang w:val="en-US"/>
              </w:rPr>
              <w:t>7813547882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332239.54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Романова Евгения Павловна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A4557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EA-26465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>ОБЩЕСТВО С ОГРАНИЧЕННОЙ ОТВЕТСТВЕННОСТЬЮ "КЛИНИКАЛ РЕСЕЧ КОНСАЛТИНГ" / 7813547882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332239.54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Юкаева Елена Михайловна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A4557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EA-26465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 xml:space="preserve">ОБЩЕСТВО С ОГРАНИЧЕННОЙ ОТВЕТСТВЕННОСТЬЮ </w:t>
            </w:r>
            <w:r>
              <w:rPr>
                <w:lang w:val="en-US"/>
              </w:rPr>
              <w:t>"КЛИНИКАЛ РЕСЕЧ КОНСАЛТИНГ" / 7813547882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332239.54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Ишанина Наталья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A4557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EA-26465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>ОБЩЕСТВО С ОГРАНИЧЕННОЙ ОТВЕТСТВЕННОСТЬЮ "КЛИНИКАЛ РЕСЕЧ КОНСАЛТИНГ" / 7813547882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332239.54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Ашичева Александра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A4557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EA-26368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>ОБЩЕСТВО С ОГРАНИЧЕННОЙ ОТВЕТСТВЕННОСТЬЮ "М-ГРУПП" / 7813246860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432015.59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Медведев Андрей Ясонович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A4557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lastRenderedPageBreak/>
              <w:t>EA-26368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>ОБЩЕСТВО С ОГРАНИЧЕННОЙ ОТВЕТСТВЕННОСТЬЮ "М-ГРУПП" / 7813246860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432015.59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Саурина Екатерина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A4557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EA-26368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>ОБЩЕСТВО С ОГРАНИЧЕННОЙ ОТВЕТСТВЕННОСТЬЮ "М-ГРУПП" / 7813246860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432015.59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Романова Евгения Павловна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A4557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EA-26368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>ОБЩЕСТВО С ОГРАНИЧЕННОЙ ОТВЕТСТВЕННОСТЬЮ "М-ГРУПП" / 7813246860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432015.59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Юкаева Елена Михайловна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A4557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EA-26368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>ОБЩЕСТВО С</w:t>
            </w:r>
            <w:r>
              <w:rPr>
                <w:lang w:val="en-US"/>
              </w:rPr>
              <w:t xml:space="preserve"> ОГРАНИЧЕННОЙ ОТВЕТСТВЕННОСТЬЮ "М-ГРУПП" / 7813246860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432015.59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Ишанина Наталья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A4557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EA-26368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r>
              <w:rPr>
                <w:lang w:val="en-US"/>
              </w:rPr>
              <w:t>ОБЩЕСТВО С ОГРАНИЧЕННОЙ ОТВЕТСТВЕННОСТЬЮ "М-ГРУПП" / 7813246860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432015.59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Ашичева Александра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</w:tbl>
    <w:p w:rsidR="00A4557B" w:rsidRDefault="00A4557B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A4557B">
        <w:tc>
          <w:tcPr>
            <w:tcW w:w="3307" w:type="dxa"/>
            <w:shd w:val="clear" w:color="auto" w:fill="auto"/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 xml:space="preserve">Председатель </w:t>
            </w:r>
            <w:r>
              <w:rPr>
                <w:lang w:val="en-US"/>
              </w:rPr>
              <w:t>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4557B" w:rsidRDefault="00A4557B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Медведев Андрей Ясонович</w:t>
            </w:r>
          </w:p>
        </w:tc>
      </w:tr>
      <w:tr w:rsidR="00A4557B">
        <w:tc>
          <w:tcPr>
            <w:tcW w:w="3307" w:type="dxa"/>
            <w:shd w:val="clear" w:color="auto" w:fill="auto"/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4557B" w:rsidRDefault="00A4557B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Саурина Екатерина Николаевна</w:t>
            </w:r>
          </w:p>
        </w:tc>
      </w:tr>
      <w:tr w:rsidR="00A4557B">
        <w:tc>
          <w:tcPr>
            <w:tcW w:w="3307" w:type="dxa"/>
            <w:shd w:val="clear" w:color="auto" w:fill="auto"/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4557B" w:rsidRDefault="00A4557B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Романова Евгения Павловна</w:t>
            </w:r>
          </w:p>
        </w:tc>
      </w:tr>
      <w:tr w:rsidR="00A4557B">
        <w:tc>
          <w:tcPr>
            <w:tcW w:w="3307" w:type="dxa"/>
            <w:shd w:val="clear" w:color="auto" w:fill="auto"/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4557B" w:rsidRDefault="00A4557B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Юкаева Елена Михайловна</w:t>
            </w:r>
          </w:p>
        </w:tc>
      </w:tr>
      <w:tr w:rsidR="00A4557B">
        <w:tc>
          <w:tcPr>
            <w:tcW w:w="3307" w:type="dxa"/>
            <w:shd w:val="clear" w:color="auto" w:fill="auto"/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4557B" w:rsidRDefault="00A4557B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Ишанина Наталья Александровна</w:t>
            </w:r>
          </w:p>
        </w:tc>
      </w:tr>
      <w:tr w:rsidR="00A4557B">
        <w:tc>
          <w:tcPr>
            <w:tcW w:w="3307" w:type="dxa"/>
            <w:shd w:val="clear" w:color="auto" w:fill="auto"/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4557B" w:rsidRDefault="00A4557B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4557B" w:rsidRDefault="00F05B04">
            <w:pPr>
              <w:pStyle w:val="af1"/>
            </w:pPr>
            <w:r>
              <w:rPr>
                <w:lang w:val="en-US"/>
              </w:rPr>
              <w:t>Ашичева Александра Сергеевна</w:t>
            </w:r>
          </w:p>
        </w:tc>
      </w:tr>
    </w:tbl>
    <w:p w:rsidR="00F05B04" w:rsidRDefault="00F05B04"/>
    <w:sectPr w:rsidR="00F05B04" w:rsidSect="00A4557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4557B"/>
    <w:rsid w:val="00A4557B"/>
    <w:rsid w:val="00F05B04"/>
    <w:rsid w:val="00F11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57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4557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4557B"/>
    <w:pPr>
      <w:spacing w:after="140" w:line="288" w:lineRule="auto"/>
    </w:pPr>
  </w:style>
  <w:style w:type="paragraph" w:styleId="a9">
    <w:name w:val="List"/>
    <w:basedOn w:val="a8"/>
    <w:rsid w:val="00A4557B"/>
    <w:rPr>
      <w:rFonts w:cs="Noto Sans Devanagari"/>
    </w:rPr>
  </w:style>
  <w:style w:type="paragraph" w:customStyle="1" w:styleId="Caption">
    <w:name w:val="Caption"/>
    <w:basedOn w:val="a"/>
    <w:qFormat/>
    <w:rsid w:val="00A4557B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4557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4557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4557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4557B"/>
    <w:pPr>
      <w:spacing w:beforeAutospacing="1" w:afterAutospacing="1"/>
    </w:pPr>
  </w:style>
  <w:style w:type="paragraph" w:customStyle="1" w:styleId="th">
    <w:name w:val="th"/>
    <w:basedOn w:val="a"/>
    <w:qFormat/>
    <w:rsid w:val="00A4557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4557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4557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4557B"/>
    <w:pPr>
      <w:spacing w:beforeAutospacing="1" w:after="200"/>
    </w:pPr>
  </w:style>
  <w:style w:type="paragraph" w:customStyle="1" w:styleId="usual2">
    <w:name w:val="usual2"/>
    <w:basedOn w:val="a"/>
    <w:qFormat/>
    <w:rsid w:val="00A4557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4557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4557B"/>
    <w:pPr>
      <w:spacing w:beforeAutospacing="1" w:afterAutospacing="1"/>
    </w:pPr>
  </w:style>
  <w:style w:type="paragraph" w:customStyle="1" w:styleId="requests">
    <w:name w:val="requests"/>
    <w:basedOn w:val="a"/>
    <w:qFormat/>
    <w:rsid w:val="00A4557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4557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4557B"/>
  </w:style>
  <w:style w:type="paragraph" w:customStyle="1" w:styleId="af2">
    <w:name w:val="Заголовок таблицы"/>
    <w:basedOn w:val="af1"/>
    <w:qFormat/>
    <w:rsid w:val="00A4557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753</Words>
  <Characters>4297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2019-07-16T10:58:00Z</dcterms:created>
  <dcterms:modified xsi:type="dcterms:W3CDTF">2019-07-16T10:58:00Z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