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146" w:rsidRDefault="00EE7980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C30146" w:rsidRPr="00EE7980" w:rsidRDefault="00EE7980">
      <w:pPr>
        <w:ind w:firstLine="567"/>
        <w:jc w:val="center"/>
      </w:pPr>
      <w:r w:rsidRPr="00EE7980">
        <w:rPr>
          <w:rFonts w:eastAsia="Times New Roman"/>
          <w:b/>
          <w:bCs/>
        </w:rPr>
        <w:t xml:space="preserve">"Оказание услуг по сопровождению и обслуживанию лабораторного программного обеспечения" </w:t>
      </w:r>
    </w:p>
    <w:p w:rsidR="00C30146" w:rsidRPr="00EE7980" w:rsidRDefault="00EE7980">
      <w:pPr>
        <w:ind w:firstLine="567"/>
        <w:jc w:val="center"/>
        <w:rPr>
          <w:rFonts w:eastAsia="Times New Roman"/>
          <w:b/>
          <w:bCs/>
        </w:rPr>
      </w:pPr>
      <w:r w:rsidRPr="00EE798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E7980">
        <w:rPr>
          <w:rFonts w:eastAsia="Times New Roman"/>
          <w:b/>
          <w:bCs/>
        </w:rPr>
        <w:t xml:space="preserve"> 0301200081219000062</w:t>
      </w:r>
      <w:r w:rsidR="005E77FA">
        <w:rPr>
          <w:rFonts w:eastAsia="Times New Roman"/>
          <w:b/>
          <w:bCs/>
        </w:rPr>
        <w:t>-1</w:t>
      </w:r>
      <w:bookmarkStart w:id="0" w:name="_GoBack"/>
      <w:bookmarkEnd w:id="0"/>
      <w:r w:rsidRPr="00EE7980">
        <w:rPr>
          <w:rFonts w:eastAsia="Times New Roman"/>
          <w:b/>
          <w:bCs/>
        </w:rPr>
        <w:t xml:space="preserve">) </w:t>
      </w:r>
    </w:p>
    <w:p w:rsidR="00C30146" w:rsidRPr="00EE7980" w:rsidRDefault="00C30146">
      <w:pPr>
        <w:ind w:firstLine="567"/>
        <w:jc w:val="center"/>
      </w:pPr>
    </w:p>
    <w:p w:rsidR="00C30146" w:rsidRPr="00EE7980" w:rsidRDefault="00EE7980">
      <w:pPr>
        <w:ind w:firstLine="567"/>
        <w:jc w:val="right"/>
      </w:pPr>
      <w:r w:rsidRPr="00EE7980">
        <w:rPr>
          <w:rFonts w:eastAsia="Times New Roman"/>
        </w:rPr>
        <w:t>17.07.19 09:55:38 (</w:t>
      </w:r>
      <w:r>
        <w:rPr>
          <w:rFonts w:eastAsia="Times New Roman"/>
          <w:lang w:val="en-US"/>
        </w:rPr>
        <w:t>MSK</w:t>
      </w:r>
      <w:r w:rsidRPr="00EE7980">
        <w:rPr>
          <w:rFonts w:eastAsia="Times New Roman"/>
        </w:rPr>
        <w:t>+02:00)</w:t>
      </w:r>
    </w:p>
    <w:p w:rsidR="00C30146" w:rsidRPr="00EE7980" w:rsidRDefault="00C30146">
      <w:pPr>
        <w:ind w:firstLine="567"/>
        <w:rPr>
          <w:rFonts w:eastAsia="Times New Roman"/>
        </w:rPr>
      </w:pPr>
    </w:p>
    <w:p w:rsidR="00C30146" w:rsidRPr="00EE7980" w:rsidRDefault="00EE7980">
      <w:r>
        <w:rPr>
          <w:rFonts w:eastAsia="Times New Roman"/>
        </w:rPr>
        <w:t>Организатор</w:t>
      </w:r>
      <w:r w:rsidRPr="00EE798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E7980">
        <w:rPr>
          <w:rFonts w:eastAsia="Times New Roman"/>
        </w:rPr>
        <w:t>: ГОСУДАРСТВЕННОЕ КАЗЕННОЕ УЧРЕЖДЕНИЕ "ИСПЫТАТЕЛЬНЫЙ ЦЕНТР"</w:t>
      </w:r>
    </w:p>
    <w:p w:rsidR="00C30146" w:rsidRPr="00EE7980" w:rsidRDefault="00C30146">
      <w:pPr>
        <w:rPr>
          <w:rFonts w:eastAsia="Times New Roman"/>
        </w:rPr>
      </w:pPr>
    </w:p>
    <w:p w:rsidR="00C30146" w:rsidRPr="00EE7980" w:rsidRDefault="00EE7980">
      <w:r>
        <w:rPr>
          <w:rFonts w:eastAsia="Times New Roman"/>
        </w:rPr>
        <w:t>Заказчик</w:t>
      </w:r>
      <w:r w:rsidRPr="00EE7980">
        <w:rPr>
          <w:rFonts w:eastAsia="Times New Roman"/>
        </w:rPr>
        <w:t>: ГОСУДАРСТВЕННОЕ КАЗЕННОЕ УЧРЕЖДЕНИЕ "ИСПЫТАТЕЛЬНЫЙ ЦЕНТР"</w:t>
      </w:r>
    </w:p>
    <w:p w:rsidR="00C30146" w:rsidRPr="00EE7980" w:rsidRDefault="00C30146">
      <w:pPr>
        <w:rPr>
          <w:rFonts w:eastAsia="Times New Roman"/>
        </w:rPr>
      </w:pPr>
    </w:p>
    <w:p w:rsidR="00C30146" w:rsidRPr="00EE7980" w:rsidRDefault="00EE7980">
      <w:r>
        <w:rPr>
          <w:rFonts w:eastAsia="Times New Roman"/>
        </w:rPr>
        <w:t>Наименование</w:t>
      </w:r>
      <w:r w:rsidRPr="00EE7980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EE7980">
        <w:rPr>
          <w:rFonts w:eastAsia="Times New Roman"/>
        </w:rPr>
        <w:t xml:space="preserve">: Оказание услуг по сопровождению и обслуживанию лабораторного программного обеспечения </w:t>
      </w:r>
    </w:p>
    <w:p w:rsidR="00C30146" w:rsidRPr="00EE7980" w:rsidRDefault="00C30146">
      <w:pPr>
        <w:rPr>
          <w:rFonts w:eastAsia="Times New Roman"/>
        </w:rPr>
      </w:pPr>
    </w:p>
    <w:p w:rsidR="00C30146" w:rsidRDefault="00EE7980">
      <w:r>
        <w:rPr>
          <w:rFonts w:eastAsia="Times New Roman"/>
        </w:rPr>
        <w:t>Начальная (максимальная) цена контракта: 99750.0</w:t>
      </w:r>
    </w:p>
    <w:p w:rsidR="00C30146" w:rsidRDefault="00C30146">
      <w:pPr>
        <w:rPr>
          <w:rFonts w:eastAsia="Times New Roman"/>
        </w:rPr>
      </w:pPr>
    </w:p>
    <w:p w:rsidR="00C30146" w:rsidRDefault="00EE7980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30146">
        <w:tc>
          <w:tcPr>
            <w:tcW w:w="4961" w:type="dxa"/>
            <w:shd w:val="clear" w:color="auto" w:fill="auto"/>
          </w:tcPr>
          <w:p w:rsidR="00C30146" w:rsidRDefault="00EE798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0146" w:rsidRDefault="00EE7980">
            <w:r>
              <w:rPr>
                <w:lang w:val="en-US"/>
              </w:rPr>
              <w:t>Баянов Айдар Расулович</w:t>
            </w:r>
          </w:p>
        </w:tc>
      </w:tr>
      <w:tr w:rsidR="00C30146">
        <w:tc>
          <w:tcPr>
            <w:tcW w:w="4961" w:type="dxa"/>
            <w:shd w:val="clear" w:color="auto" w:fill="auto"/>
          </w:tcPr>
          <w:p w:rsidR="00C30146" w:rsidRDefault="00EE7980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0146" w:rsidRDefault="00EE7980">
            <w:r>
              <w:rPr>
                <w:lang w:val="en-US"/>
              </w:rPr>
              <w:t>Куканова Галина Павловна</w:t>
            </w:r>
          </w:p>
        </w:tc>
      </w:tr>
      <w:tr w:rsidR="00C30146">
        <w:tc>
          <w:tcPr>
            <w:tcW w:w="4961" w:type="dxa"/>
            <w:shd w:val="clear" w:color="auto" w:fill="auto"/>
          </w:tcPr>
          <w:p w:rsidR="00C30146" w:rsidRDefault="00EE798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0146" w:rsidRDefault="00EE7980"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C30146">
        <w:tc>
          <w:tcPr>
            <w:tcW w:w="4961" w:type="dxa"/>
            <w:shd w:val="clear" w:color="auto" w:fill="auto"/>
          </w:tcPr>
          <w:p w:rsidR="00C30146" w:rsidRDefault="00EE798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0146" w:rsidRDefault="00EE7980">
            <w:r>
              <w:rPr>
                <w:lang w:val="en-US"/>
              </w:rPr>
              <w:t>Теплов Александр Сергеевич</w:t>
            </w:r>
          </w:p>
        </w:tc>
      </w:tr>
      <w:tr w:rsidR="00C30146">
        <w:tc>
          <w:tcPr>
            <w:tcW w:w="4961" w:type="dxa"/>
            <w:shd w:val="clear" w:color="auto" w:fill="auto"/>
          </w:tcPr>
          <w:p w:rsidR="00C30146" w:rsidRDefault="00EE7980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30146" w:rsidRDefault="00EE7980">
            <w:r>
              <w:rPr>
                <w:lang w:val="en-US"/>
              </w:rPr>
              <w:t>Садыкова Гузель Домировна</w:t>
            </w:r>
          </w:p>
        </w:tc>
      </w:tr>
    </w:tbl>
    <w:p w:rsidR="00C30146" w:rsidRDefault="00C30146">
      <w:pPr>
        <w:rPr>
          <w:rFonts w:eastAsia="Times New Roman"/>
        </w:rPr>
      </w:pPr>
    </w:p>
    <w:p w:rsidR="00C30146" w:rsidRDefault="00EE7980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30146" w:rsidRDefault="00C3014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C3014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30146" w:rsidRDefault="00EE798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3014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rFonts w:eastAsia="Times New Roman"/>
              </w:rPr>
              <w:t>Обоснование</w:t>
            </w:r>
          </w:p>
        </w:tc>
      </w:tr>
      <w:tr w:rsidR="00C30146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Pr>
              <w:pStyle w:val="af1"/>
            </w:pPr>
            <w:r>
              <w:rPr>
                <w:lang w:val="en-US"/>
              </w:rPr>
              <w:t>EA-26702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 w:rsidRPr="00EE7980">
              <w:t>ОБЩЕСТВО С ОГРАНИЧЕННОЙ ОТВЕТСТВЕННОСТЬЮ "ИТ ЭНИГМА УФА" / 0272020010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-</w:t>
            </w:r>
          </w:p>
        </w:tc>
      </w:tr>
    </w:tbl>
    <w:p w:rsidR="00C30146" w:rsidRDefault="00C3014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30146">
        <w:tc>
          <w:tcPr>
            <w:tcW w:w="9921" w:type="dxa"/>
            <w:gridSpan w:val="4"/>
            <w:shd w:val="clear" w:color="auto" w:fill="auto"/>
          </w:tcPr>
          <w:p w:rsidR="00C30146" w:rsidRDefault="00EE7980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C301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C301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EA-26702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 w:rsidRPr="00EE7980">
              <w:t>ОБЩЕСТВО С ОГРАНИЧЕННОЙ ОТВЕТСТВЕННОСТЬЮ "ИТ ЭНИГМА УФА" / 0272020010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Баянов Айдар Расулович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301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EA-26702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 w:rsidRPr="00EE7980">
              <w:t>ОБЩЕСТВО С ОГРАНИЧЕННОЙ ОТВЕТСТВЕННОСТЬЮ "ИТ ЭНИГМА УФА" / 0272020010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301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EA-26702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 w:rsidRPr="00EE7980">
              <w:t xml:space="preserve">ОБЩЕСТВО С </w:t>
            </w:r>
            <w:r w:rsidRPr="00EE7980">
              <w:lastRenderedPageBreak/>
              <w:t>ОГРАНИЧЕННОЙ ОТВЕТСТВЕННОСТЬЮ "ИТ ЭНИГМА УФА" / 0272020010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lastRenderedPageBreak/>
              <w:t xml:space="preserve">Валиахметова </w:t>
            </w:r>
            <w:r>
              <w:rPr>
                <w:lang w:val="en-US"/>
              </w:rPr>
              <w:lastRenderedPageBreak/>
              <w:t>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roofErr w:type="spellStart"/>
            <w:r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301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lastRenderedPageBreak/>
              <w:t>EA-26702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 w:rsidRPr="00EE7980">
              <w:t>ОБЩЕСТВО С ОГРАНИЧЕННОЙ ОТВЕТСТВЕННОСТЬЮ "ИТ ЭНИГМА УФА" / 0272020010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C3014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EA-26702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 w:rsidRPr="00EE7980">
              <w:t>ОБЩЕСТВО С ОГРАНИЧЕННОЙ ОТВЕТСТВЕННОСТЬЮ "ИТ ЭНИГМА УФА" / 0272020010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r>
              <w:rPr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C30146" w:rsidRDefault="00EE7980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30146" w:rsidRDefault="00C30146">
      <w:pPr>
        <w:rPr>
          <w:rFonts w:eastAsia="Times New Roman"/>
          <w:lang w:val="en-US"/>
        </w:rPr>
      </w:pPr>
    </w:p>
    <w:p w:rsidR="00C30146" w:rsidRDefault="00EE7980">
      <w:r>
        <w:rPr>
          <w:rFonts w:eastAsia="Times New Roman"/>
        </w:rPr>
        <w:t>Победителем аукциона признается ОБЩЕСТВО С ОГРАНИЧЕННОЙ ОТВЕТСТВЕННОСТЬЮ "ИТ ЭНИГМА УФА"</w:t>
      </w:r>
    </w:p>
    <w:p w:rsidR="00C30146" w:rsidRDefault="00C30146"/>
    <w:p w:rsidR="00C30146" w:rsidRDefault="00EE7980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C30146" w:rsidRDefault="00C3014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30146">
        <w:tc>
          <w:tcPr>
            <w:tcW w:w="3307" w:type="dxa"/>
            <w:shd w:val="clear" w:color="auto" w:fill="auto"/>
          </w:tcPr>
          <w:p w:rsidR="00C30146" w:rsidRDefault="00EE7980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0146" w:rsidRDefault="00C30146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0146" w:rsidRDefault="00EE7980">
            <w:pPr>
              <w:pStyle w:val="af1"/>
            </w:pPr>
            <w:r>
              <w:rPr>
                <w:lang w:val="en-US"/>
              </w:rPr>
              <w:t>Баянов Айдар Расулович</w:t>
            </w:r>
          </w:p>
        </w:tc>
      </w:tr>
      <w:tr w:rsidR="00C30146">
        <w:tc>
          <w:tcPr>
            <w:tcW w:w="3307" w:type="dxa"/>
            <w:shd w:val="clear" w:color="auto" w:fill="auto"/>
          </w:tcPr>
          <w:p w:rsidR="00C30146" w:rsidRDefault="00EE7980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0146" w:rsidRDefault="00C30146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0146" w:rsidRDefault="00EE7980">
            <w:pPr>
              <w:pStyle w:val="af1"/>
            </w:pPr>
            <w:r>
              <w:rPr>
                <w:lang w:val="en-US"/>
              </w:rPr>
              <w:t>Куканова Галина Павловна</w:t>
            </w:r>
          </w:p>
        </w:tc>
      </w:tr>
      <w:tr w:rsidR="00C30146">
        <w:tc>
          <w:tcPr>
            <w:tcW w:w="3307" w:type="dxa"/>
            <w:shd w:val="clear" w:color="auto" w:fill="auto"/>
          </w:tcPr>
          <w:p w:rsidR="00C30146" w:rsidRDefault="00EE7980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0146" w:rsidRDefault="00C30146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0146" w:rsidRDefault="00EE7980">
            <w:pPr>
              <w:pStyle w:val="af1"/>
            </w:pPr>
            <w:r>
              <w:rPr>
                <w:lang w:val="en-US"/>
              </w:rPr>
              <w:t>Валиахметова Гульнара Рафаиловна</w:t>
            </w:r>
          </w:p>
        </w:tc>
      </w:tr>
      <w:tr w:rsidR="00C30146">
        <w:tc>
          <w:tcPr>
            <w:tcW w:w="3307" w:type="dxa"/>
            <w:shd w:val="clear" w:color="auto" w:fill="auto"/>
          </w:tcPr>
          <w:p w:rsidR="00C30146" w:rsidRDefault="00EE7980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0146" w:rsidRDefault="00C30146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0146" w:rsidRDefault="00EE7980">
            <w:pPr>
              <w:pStyle w:val="af1"/>
            </w:pPr>
            <w:r>
              <w:rPr>
                <w:lang w:val="en-US"/>
              </w:rPr>
              <w:t>Теплов Александр Сергеевич</w:t>
            </w:r>
          </w:p>
        </w:tc>
      </w:tr>
      <w:tr w:rsidR="00C30146">
        <w:tc>
          <w:tcPr>
            <w:tcW w:w="3307" w:type="dxa"/>
            <w:shd w:val="clear" w:color="auto" w:fill="auto"/>
          </w:tcPr>
          <w:p w:rsidR="00C30146" w:rsidRDefault="00EE7980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30146" w:rsidRDefault="00C30146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30146" w:rsidRDefault="00EE7980">
            <w:pPr>
              <w:pStyle w:val="af1"/>
            </w:pPr>
            <w:r>
              <w:rPr>
                <w:lang w:val="en-US"/>
              </w:rPr>
              <w:t>Садыкова Гузель Домировна</w:t>
            </w:r>
          </w:p>
        </w:tc>
      </w:tr>
    </w:tbl>
    <w:p w:rsidR="00E43F7D" w:rsidRDefault="00E43F7D"/>
    <w:sectPr w:rsidR="00E43F7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46"/>
    <w:rsid w:val="005E77FA"/>
    <w:rsid w:val="00C30146"/>
    <w:rsid w:val="00E43F7D"/>
    <w:rsid w:val="00EE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3</cp:revision>
  <cp:lastPrinted>2019-07-17T05:17:00Z</cp:lastPrinted>
  <dcterms:created xsi:type="dcterms:W3CDTF">2019-07-17T04:58:00Z</dcterms:created>
  <dcterms:modified xsi:type="dcterms:W3CDTF">2019-07-17T05:20:00Z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