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"Приобретение и поставка отопительного котла для котельной №1 с. Анучино"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0120300006319000100)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18.07.19 12:15:43 (MSK+07:00)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Приобретение и поставка отопительного котла для котельной №1 с. Анучино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1246724.0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94"/>
        <w:gridCol w:w="3392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EA-26512</w:t>
            </w:r>
          </w:p>
        </w:tc>
        <w:tc>
          <w:tcPr>
            <w:tcW w:w="3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"ДАЛЬСТАМ" / 2543035835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"ДАЛЬСТАМ" / 2543035835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"ДАЛЬСТАМ" / 2543035835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"ДАЛЬСТАМ" / 2543035835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"ДАЛЬСТАМ" / 2543035835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"ДАЛЬСТАМ"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LibreOffice/6.1.4.2$Windows_x86 LibreOffice_project/9d0f32d1f0b509096fd65e0d4bec26ddd1938fd3</Application>
  <Pages>2</Pages>
  <Words>248</Words>
  <Characters>1898</Characters>
  <CharactersWithSpaces>2099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2019-07-18T12:13:04Z</cp:lastPrinted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