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80" w:rsidRDefault="00AD65E3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№23 </w:t>
      </w:r>
      <w:r>
        <w:rPr>
          <w:rFonts w:eastAsia="Times New Roman"/>
          <w:b/>
          <w:bCs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</w:rPr>
        <w:t>аукционе</w:t>
      </w:r>
      <w:proofErr w:type="gramEnd"/>
    </w:p>
    <w:p w:rsidR="00342480" w:rsidRPr="00200105" w:rsidRDefault="00AD65E3">
      <w:pPr>
        <w:ind w:firstLine="567"/>
        <w:jc w:val="center"/>
      </w:pPr>
      <w:r w:rsidRPr="00200105">
        <w:rPr>
          <w:rFonts w:eastAsia="Times New Roman"/>
          <w:b/>
          <w:bCs/>
        </w:rPr>
        <w:t xml:space="preserve">"Выполнение работ по текущему ремонту помещений отдела государственной статистики в г. Стерлитамак" </w:t>
      </w:r>
    </w:p>
    <w:p w:rsidR="00342480" w:rsidRPr="00200105" w:rsidRDefault="00AD65E3">
      <w:pPr>
        <w:ind w:firstLine="567"/>
        <w:jc w:val="center"/>
        <w:rPr>
          <w:rFonts w:eastAsia="Times New Roman"/>
          <w:b/>
          <w:bCs/>
        </w:rPr>
      </w:pPr>
      <w:r w:rsidRPr="0020010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00105">
        <w:rPr>
          <w:rFonts w:eastAsia="Times New Roman"/>
          <w:b/>
          <w:bCs/>
        </w:rPr>
        <w:t xml:space="preserve"> 0101100007119000142) </w:t>
      </w:r>
    </w:p>
    <w:p w:rsidR="00342480" w:rsidRPr="00200105" w:rsidRDefault="00342480">
      <w:pPr>
        <w:ind w:firstLine="567"/>
        <w:jc w:val="center"/>
      </w:pPr>
    </w:p>
    <w:p w:rsidR="00342480" w:rsidRPr="00200105" w:rsidRDefault="00AD65E3">
      <w:pPr>
        <w:ind w:firstLine="567"/>
        <w:jc w:val="right"/>
      </w:pPr>
      <w:r w:rsidRPr="00200105">
        <w:rPr>
          <w:rFonts w:eastAsia="Times New Roman"/>
        </w:rPr>
        <w:t>25.07.</w:t>
      </w:r>
      <w:r>
        <w:rPr>
          <w:rFonts w:eastAsia="Times New Roman"/>
        </w:rPr>
        <w:t>20</w:t>
      </w:r>
      <w:r w:rsidRPr="00200105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342480" w:rsidRPr="00200105" w:rsidRDefault="00342480">
      <w:pPr>
        <w:ind w:firstLine="567"/>
        <w:rPr>
          <w:rFonts w:eastAsia="Times New Roman"/>
        </w:rPr>
      </w:pPr>
    </w:p>
    <w:p w:rsidR="00342480" w:rsidRPr="00200105" w:rsidRDefault="00AD65E3">
      <w:r>
        <w:rPr>
          <w:rFonts w:eastAsia="Times New Roman"/>
        </w:rPr>
        <w:t>Организатор</w:t>
      </w:r>
      <w:r w:rsidRPr="0020010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00105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342480" w:rsidRPr="00200105" w:rsidRDefault="00342480">
      <w:pPr>
        <w:rPr>
          <w:rFonts w:eastAsia="Times New Roman"/>
        </w:rPr>
      </w:pPr>
    </w:p>
    <w:p w:rsidR="00342480" w:rsidRPr="00200105" w:rsidRDefault="00AD65E3">
      <w:r>
        <w:rPr>
          <w:rFonts w:eastAsia="Times New Roman"/>
        </w:rPr>
        <w:t>Заказчик</w:t>
      </w:r>
      <w:r w:rsidRPr="00200105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342480" w:rsidRPr="00200105" w:rsidRDefault="00342480">
      <w:pPr>
        <w:rPr>
          <w:rFonts w:eastAsia="Times New Roman"/>
        </w:rPr>
      </w:pPr>
    </w:p>
    <w:p w:rsidR="00342480" w:rsidRPr="00200105" w:rsidRDefault="00AD65E3">
      <w:r>
        <w:rPr>
          <w:rFonts w:eastAsia="Times New Roman"/>
        </w:rPr>
        <w:t>Наименование</w:t>
      </w:r>
      <w:r w:rsidRPr="00200105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00105">
        <w:rPr>
          <w:rFonts w:eastAsia="Times New Roman"/>
        </w:rPr>
        <w:t>: Выполнение работ по т</w:t>
      </w:r>
      <w:r w:rsidRPr="00200105">
        <w:rPr>
          <w:rFonts w:eastAsia="Times New Roman"/>
        </w:rPr>
        <w:t xml:space="preserve">екущему ремонту помещений отдела государственной статистики в г. Стерлитамак </w:t>
      </w:r>
    </w:p>
    <w:p w:rsidR="00342480" w:rsidRPr="00200105" w:rsidRDefault="00342480">
      <w:pPr>
        <w:rPr>
          <w:rFonts w:eastAsia="Times New Roman"/>
        </w:rPr>
      </w:pPr>
    </w:p>
    <w:p w:rsidR="00342480" w:rsidRDefault="00AD65E3">
      <w:r>
        <w:rPr>
          <w:rFonts w:eastAsia="Times New Roman"/>
        </w:rPr>
        <w:t>Начальная (максимальная) цена контракта: 67212.01</w:t>
      </w:r>
    </w:p>
    <w:p w:rsidR="00342480" w:rsidRDefault="00342480">
      <w:pPr>
        <w:rPr>
          <w:rFonts w:eastAsia="Times New Roman"/>
        </w:rPr>
      </w:pPr>
    </w:p>
    <w:p w:rsidR="00342480" w:rsidRDefault="00AD65E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42480">
        <w:tc>
          <w:tcPr>
            <w:tcW w:w="4961" w:type="dxa"/>
            <w:shd w:val="clear" w:color="auto" w:fill="auto"/>
          </w:tcPr>
          <w:p w:rsidR="00342480" w:rsidRDefault="00AD65E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2480" w:rsidRDefault="00AD65E3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342480">
        <w:tc>
          <w:tcPr>
            <w:tcW w:w="4961" w:type="dxa"/>
            <w:shd w:val="clear" w:color="auto" w:fill="auto"/>
          </w:tcPr>
          <w:p w:rsidR="00342480" w:rsidRDefault="00AD65E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2480" w:rsidRDefault="00AD65E3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342480">
        <w:tc>
          <w:tcPr>
            <w:tcW w:w="4961" w:type="dxa"/>
            <w:shd w:val="clear" w:color="auto" w:fill="auto"/>
          </w:tcPr>
          <w:p w:rsidR="00342480" w:rsidRDefault="00AD65E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2480" w:rsidRDefault="00AD65E3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342480">
        <w:tc>
          <w:tcPr>
            <w:tcW w:w="4961" w:type="dxa"/>
            <w:shd w:val="clear" w:color="auto" w:fill="auto"/>
          </w:tcPr>
          <w:p w:rsidR="00342480" w:rsidRDefault="00AD65E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2480" w:rsidRDefault="00AD65E3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342480" w:rsidRDefault="00342480">
      <w:pPr>
        <w:rPr>
          <w:rFonts w:eastAsia="Times New Roman"/>
        </w:rPr>
      </w:pPr>
    </w:p>
    <w:p w:rsidR="00342480" w:rsidRDefault="00AD65E3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</w:rPr>
        <w:t>атьи 24.1 Федерального закона №44-ФЗ</w:t>
      </w:r>
    </w:p>
    <w:p w:rsidR="00342480" w:rsidRDefault="003424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34248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2480" w:rsidRDefault="00AD65E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4248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rFonts w:eastAsia="Times New Roman"/>
              </w:rPr>
              <w:t>Обоснование</w:t>
            </w:r>
          </w:p>
        </w:tc>
      </w:tr>
      <w:tr w:rsidR="0034248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Pr>
              <w:pStyle w:val="af1"/>
            </w:pPr>
            <w:r>
              <w:rPr>
                <w:lang w:val="en-US"/>
              </w:rPr>
              <w:t>EA-26879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 w:rsidRPr="00200105">
              <w:t>ОБЩЕСТВО С ОГРАНИЧЕННОЙ ОТВЕТСТВЕННОСТЬЮ "ПРОМЕТЕЙ ПЛАСТ" / 0268065918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>-</w:t>
            </w:r>
          </w:p>
        </w:tc>
      </w:tr>
    </w:tbl>
    <w:p w:rsidR="00342480" w:rsidRDefault="003424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2480">
        <w:tc>
          <w:tcPr>
            <w:tcW w:w="9921" w:type="dxa"/>
            <w:gridSpan w:val="4"/>
            <w:shd w:val="clear" w:color="auto" w:fill="auto"/>
          </w:tcPr>
          <w:p w:rsidR="00342480" w:rsidRDefault="00AD65E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424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424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>EA-26879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 w:rsidRPr="00200105">
              <w:t>ОБЩЕСТВО С ОГРАНИЧЕННОЙ ОТВЕТСТВЕННОСТЬЮ "ПРОМЕТЕЙ ПЛАСТ" / 0268065918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24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>EA-26879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 w:rsidRPr="00200105">
              <w:t xml:space="preserve">ОБЩЕСТВО С ОГРАНИЧЕННОЙ ОТВЕТСТВЕННОСТЬЮ </w:t>
            </w:r>
            <w:r w:rsidRPr="00200105">
              <w:lastRenderedPageBreak/>
              <w:t>"ПРОМЕТЕЙ ПЛАСТ" / 0268065918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lastRenderedPageBreak/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24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lastRenderedPageBreak/>
              <w:t>EA-26879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 w:rsidRPr="00200105">
              <w:t>ОБЩЕСТВО С ОГРАНИЧЕННОЙ ОТВЕТСТВЕННОСТЬЮ "ПРОМЕТЕЙ ПЛАСТ" / 0268065918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С</w:t>
            </w:r>
            <w:r>
              <w:rPr>
                <w:lang w:val="en-US"/>
              </w:rPr>
              <w:t>оответствует</w:t>
            </w:r>
            <w:proofErr w:type="spellEnd"/>
          </w:p>
        </w:tc>
      </w:tr>
      <w:tr w:rsidR="003424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>
              <w:rPr>
                <w:lang w:val="en-US"/>
              </w:rPr>
              <w:t>EA-26879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r w:rsidRPr="00200105">
              <w:t>ОБЩЕСТВО С ОГРАНИЧЕННОЙ ОТВЕТСТВЕННОСТЬЮ "ПРОМЕТЕЙ ПЛАСТ" / 0268065918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2480" w:rsidRDefault="00AD65E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42480" w:rsidRDefault="00342480">
      <w:pPr>
        <w:rPr>
          <w:rFonts w:eastAsia="Times New Roman"/>
          <w:lang w:val="en-US"/>
        </w:rPr>
      </w:pPr>
    </w:p>
    <w:p w:rsidR="00342480" w:rsidRDefault="00AD65E3">
      <w:r>
        <w:rPr>
          <w:rFonts w:eastAsia="Times New Roman"/>
        </w:rPr>
        <w:t>Победителем аукциона признается ОБЩЕСТВО С ОГРАНИЧЕННОЙ ОТВЕТСТВЕННОСТЬЮ "ПРОМЕТЕЙ ПЛАСТ"</w:t>
      </w:r>
    </w:p>
    <w:p w:rsidR="00342480" w:rsidRDefault="00342480"/>
    <w:p w:rsidR="00342480" w:rsidRDefault="00AD65E3">
      <w:r>
        <w:rPr>
          <w:rFonts w:eastAsia="Times New Roman"/>
        </w:rPr>
        <w:t xml:space="preserve">Электронный аукцион признан </w:t>
      </w:r>
      <w:r>
        <w:rPr>
          <w:rFonts w:eastAsia="Times New Roman"/>
        </w:rPr>
        <w:t>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42480" w:rsidRDefault="00342480">
      <w:pPr>
        <w:rPr>
          <w:rFonts w:eastAsia="Times New Roman"/>
        </w:rPr>
      </w:pPr>
    </w:p>
    <w:p w:rsidR="00AD65E3" w:rsidRDefault="00AD65E3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AD65E3" w:rsidRDefault="00AD65E3">
      <w:pPr>
        <w:rPr>
          <w:rFonts w:eastAsia="Times New Roman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827"/>
      </w:tblGrid>
      <w:tr w:rsidR="00342480" w:rsidTr="00AD65E3">
        <w:tc>
          <w:tcPr>
            <w:tcW w:w="330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2480" w:rsidRDefault="00342480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342480" w:rsidTr="00AD65E3">
        <w:tc>
          <w:tcPr>
            <w:tcW w:w="330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2480" w:rsidRDefault="00342480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342480" w:rsidTr="00AD65E3">
        <w:tc>
          <w:tcPr>
            <w:tcW w:w="330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2480" w:rsidRDefault="00342480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342480" w:rsidTr="00AD65E3">
        <w:tc>
          <w:tcPr>
            <w:tcW w:w="330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2480" w:rsidRDefault="00342480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AD65E3" w:rsidRDefault="00AD65E3">
            <w:pPr>
              <w:pStyle w:val="af1"/>
            </w:pPr>
          </w:p>
          <w:p w:rsidR="00342480" w:rsidRDefault="00AD65E3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AD65E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480"/>
    <w:rsid w:val="00200105"/>
    <w:rsid w:val="00342480"/>
    <w:rsid w:val="00A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2019-07-25T06:53:00Z</dcterms:created>
  <dcterms:modified xsi:type="dcterms:W3CDTF">2019-07-25T06:54:00Z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