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EDF" w:rsidRDefault="00D66662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61EDF" w:rsidRPr="00D66662" w:rsidRDefault="00D66662">
      <w:pPr>
        <w:ind w:firstLine="567"/>
        <w:jc w:val="center"/>
      </w:pPr>
      <w:r w:rsidRPr="00D66662">
        <w:rPr>
          <w:rFonts w:eastAsia="Times New Roman"/>
          <w:b/>
          <w:bCs/>
        </w:rPr>
        <w:t xml:space="preserve">"Поставка лекарственного препарата (МНН Железа карбоксимальтозат)" </w:t>
      </w:r>
    </w:p>
    <w:p w:rsidR="00761EDF" w:rsidRPr="00D66662" w:rsidRDefault="00D66662">
      <w:pPr>
        <w:ind w:firstLine="567"/>
        <w:jc w:val="center"/>
        <w:rPr>
          <w:rFonts w:eastAsia="Times New Roman"/>
          <w:b/>
          <w:bCs/>
        </w:rPr>
      </w:pPr>
      <w:r w:rsidRPr="00D6666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66662">
        <w:rPr>
          <w:rFonts w:eastAsia="Times New Roman"/>
          <w:b/>
          <w:bCs/>
        </w:rPr>
        <w:t xml:space="preserve"> 0362200061419000377) </w:t>
      </w:r>
    </w:p>
    <w:p w:rsidR="00761EDF" w:rsidRPr="00D66662" w:rsidRDefault="00761EDF">
      <w:pPr>
        <w:ind w:firstLine="567"/>
        <w:jc w:val="center"/>
      </w:pPr>
    </w:p>
    <w:p w:rsidR="00761EDF" w:rsidRPr="00D66662" w:rsidRDefault="00D66662">
      <w:pPr>
        <w:ind w:firstLine="567"/>
        <w:jc w:val="right"/>
      </w:pPr>
      <w:r w:rsidRPr="00D66662">
        <w:rPr>
          <w:rFonts w:eastAsia="Times New Roman"/>
        </w:rPr>
        <w:t>25.07.19 13:56:50 (</w:t>
      </w:r>
      <w:r>
        <w:rPr>
          <w:rFonts w:eastAsia="Times New Roman"/>
          <w:lang w:val="en-US"/>
        </w:rPr>
        <w:t>MSK</w:t>
      </w:r>
      <w:r w:rsidRPr="00D66662">
        <w:rPr>
          <w:rFonts w:eastAsia="Times New Roman"/>
        </w:rPr>
        <w:t>+02:00)</w:t>
      </w:r>
    </w:p>
    <w:p w:rsidR="00761EDF" w:rsidRPr="00D66662" w:rsidRDefault="00761EDF">
      <w:pPr>
        <w:ind w:firstLine="567"/>
        <w:rPr>
          <w:rFonts w:eastAsia="Times New Roman"/>
        </w:rPr>
      </w:pPr>
    </w:p>
    <w:p w:rsidR="00761EDF" w:rsidRPr="00D66662" w:rsidRDefault="00D66662">
      <w:r>
        <w:rPr>
          <w:rFonts w:eastAsia="Times New Roman"/>
        </w:rPr>
        <w:t>Организатор</w:t>
      </w:r>
      <w:r w:rsidRPr="00D6666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66662">
        <w:rPr>
          <w:rFonts w:eastAsia="Times New Roman"/>
        </w:rPr>
        <w:t xml:space="preserve">: ГОСУДАРСТВЕННОЕ </w:t>
      </w:r>
      <w:r w:rsidRPr="00D66662">
        <w:rPr>
          <w:rFonts w:eastAsia="Times New Roman"/>
        </w:rPr>
        <w:t>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61EDF" w:rsidRPr="00D66662" w:rsidRDefault="00761EDF">
      <w:pPr>
        <w:rPr>
          <w:rFonts w:eastAsia="Times New Roman"/>
        </w:rPr>
      </w:pPr>
    </w:p>
    <w:p w:rsidR="00761EDF" w:rsidRPr="00D66662" w:rsidRDefault="00D66662">
      <w:r>
        <w:rPr>
          <w:rFonts w:eastAsia="Times New Roman"/>
        </w:rPr>
        <w:t>Заказчик</w:t>
      </w:r>
      <w:r w:rsidRPr="00D66662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</w:t>
      </w:r>
      <w:r w:rsidRPr="00D66662">
        <w:rPr>
          <w:rFonts w:eastAsia="Times New Roman"/>
        </w:rPr>
        <w:t>ИНИЧЕСКИЙ ПСИХОНЕВРОЛОГИЧЕСКИЙ ГОСПИТАЛЬ ДЛЯ ВЕТЕРАНОВ ВОЙН"</w:t>
      </w:r>
    </w:p>
    <w:p w:rsidR="00761EDF" w:rsidRPr="00D66662" w:rsidRDefault="00761EDF">
      <w:pPr>
        <w:rPr>
          <w:rFonts w:eastAsia="Times New Roman"/>
        </w:rPr>
      </w:pPr>
    </w:p>
    <w:p w:rsidR="00761EDF" w:rsidRPr="00D66662" w:rsidRDefault="00D66662">
      <w:r>
        <w:rPr>
          <w:rFonts w:eastAsia="Times New Roman"/>
        </w:rPr>
        <w:t>Наименование</w:t>
      </w:r>
      <w:r w:rsidRPr="00D66662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D66662">
        <w:rPr>
          <w:rFonts w:eastAsia="Times New Roman"/>
        </w:rPr>
        <w:t xml:space="preserve">: Поставка лекарственного препарата (МНН </w:t>
      </w:r>
      <w:bookmarkStart w:id="0" w:name="_GoBack"/>
      <w:r w:rsidRPr="00D66662">
        <w:rPr>
          <w:rFonts w:eastAsia="Times New Roman"/>
        </w:rPr>
        <w:t>Железа карбоксимальтозат</w:t>
      </w:r>
      <w:bookmarkEnd w:id="0"/>
      <w:r w:rsidRPr="00D66662">
        <w:rPr>
          <w:rFonts w:eastAsia="Times New Roman"/>
        </w:rPr>
        <w:t xml:space="preserve">) </w:t>
      </w:r>
    </w:p>
    <w:p w:rsidR="00761EDF" w:rsidRPr="00D66662" w:rsidRDefault="00761EDF">
      <w:pPr>
        <w:rPr>
          <w:rFonts w:eastAsia="Times New Roman"/>
        </w:rPr>
      </w:pPr>
    </w:p>
    <w:p w:rsidR="00761EDF" w:rsidRDefault="00D66662">
      <w:r>
        <w:rPr>
          <w:rFonts w:eastAsia="Times New Roman"/>
        </w:rPr>
        <w:t>Начальная (максимальная) цена контракта: 184692.0</w:t>
      </w:r>
    </w:p>
    <w:p w:rsidR="00761EDF" w:rsidRDefault="00761EDF">
      <w:pPr>
        <w:rPr>
          <w:rFonts w:eastAsia="Times New Roman"/>
        </w:rPr>
      </w:pPr>
    </w:p>
    <w:p w:rsidR="00761EDF" w:rsidRDefault="00D6666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61EDF">
        <w:tc>
          <w:tcPr>
            <w:tcW w:w="4961" w:type="dxa"/>
            <w:shd w:val="clear" w:color="auto" w:fill="auto"/>
          </w:tcPr>
          <w:p w:rsidR="00761EDF" w:rsidRDefault="00D6666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61EDF" w:rsidRDefault="00D66662">
            <w:proofErr w:type="spellStart"/>
            <w:r>
              <w:rPr>
                <w:lang w:val="en-US"/>
              </w:rPr>
              <w:t>Миль</w:t>
            </w:r>
            <w:r>
              <w:rPr>
                <w:lang w:val="en-US"/>
              </w:rPr>
              <w:t>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761EDF">
        <w:tc>
          <w:tcPr>
            <w:tcW w:w="4961" w:type="dxa"/>
            <w:shd w:val="clear" w:color="auto" w:fill="auto"/>
          </w:tcPr>
          <w:p w:rsidR="00761EDF" w:rsidRDefault="00D6666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61EDF" w:rsidRDefault="00D66662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761EDF">
        <w:tc>
          <w:tcPr>
            <w:tcW w:w="4961" w:type="dxa"/>
            <w:shd w:val="clear" w:color="auto" w:fill="auto"/>
          </w:tcPr>
          <w:p w:rsidR="00761EDF" w:rsidRDefault="00D6666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61EDF" w:rsidRDefault="00D66662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761EDF" w:rsidRDefault="00761EDF">
      <w:pPr>
        <w:rPr>
          <w:rFonts w:eastAsia="Times New Roman"/>
        </w:rPr>
      </w:pPr>
    </w:p>
    <w:p w:rsidR="00761EDF" w:rsidRDefault="00D66662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</w:rPr>
        <w:t>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761EDF" w:rsidTr="00D66662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61EDF" w:rsidRDefault="00D66662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61EDF" w:rsidTr="00D66662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rPr>
                <w:rFonts w:eastAsia="Times New Roman"/>
              </w:rPr>
              <w:t>Обоснование</w:t>
            </w:r>
          </w:p>
        </w:tc>
      </w:tr>
      <w:tr w:rsidR="00761EDF" w:rsidTr="00D66662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Pr>
              <w:pStyle w:val="af0"/>
            </w:pPr>
            <w:r>
              <w:rPr>
                <w:lang w:val="en-US"/>
              </w:rPr>
              <w:t>EA-27267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 w:rsidRPr="00D66662">
              <w:t xml:space="preserve">ОБЩЕСТВО С ОГРАНИЧЕННОЙ ОТВЕТСТВЕННОСТЬЮ </w:t>
            </w:r>
            <w:r w:rsidRPr="00D66662">
              <w:t>"ЭКОМЕДИКА" / 7724419198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rPr>
                <w:lang w:val="en-US"/>
              </w:rPr>
              <w:t>-</w:t>
            </w:r>
          </w:p>
        </w:tc>
      </w:tr>
    </w:tbl>
    <w:p w:rsidR="00761EDF" w:rsidRDefault="00761ED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61EDF">
        <w:tc>
          <w:tcPr>
            <w:tcW w:w="9921" w:type="dxa"/>
            <w:gridSpan w:val="4"/>
            <w:shd w:val="clear" w:color="auto" w:fill="auto"/>
          </w:tcPr>
          <w:p w:rsidR="00761EDF" w:rsidRDefault="00D6666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61ED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61ED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rPr>
                <w:lang w:val="en-US"/>
              </w:rPr>
              <w:t>EA-27267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 w:rsidRPr="00D66662">
              <w:t xml:space="preserve">ОБЩЕСТВО С ОГРАНИЧЕННОЙ ОТВЕТСТВЕННОСТЬЮ </w:t>
            </w:r>
            <w:r w:rsidRPr="00D66662">
              <w:t>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61ED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rPr>
                <w:lang w:val="en-US"/>
              </w:rPr>
              <w:t>EA-27267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 w:rsidRPr="00D66662">
              <w:t>ОБЩЕСТВО С 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61ED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>
              <w:rPr>
                <w:lang w:val="en-US"/>
              </w:rPr>
              <w:t>EA-27267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r w:rsidRPr="00D66662">
              <w:t xml:space="preserve">ОБЩЕСТВО С ОГРАНИЧЕННОЙ ОТВЕТСТВЕННОСТЬЮ "ЭКОМЕДИКА" / </w:t>
            </w:r>
            <w:r w:rsidRPr="00D66662">
              <w:t>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61EDF" w:rsidRDefault="00D6666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61EDF" w:rsidRDefault="00761EDF">
      <w:pPr>
        <w:rPr>
          <w:rFonts w:eastAsia="Times New Roman"/>
          <w:lang w:val="en-US"/>
        </w:rPr>
      </w:pPr>
    </w:p>
    <w:p w:rsidR="00761EDF" w:rsidRDefault="00D66662">
      <w:r>
        <w:rPr>
          <w:rFonts w:eastAsia="Times New Roman"/>
        </w:rPr>
        <w:t>Победителем аукциона признается ОБЩЕСТВО С ОГРАНИЧЕННОЙ ОТВЕТСТВЕННОСТЬЮ "ЭКОМЕДИКА"</w:t>
      </w:r>
    </w:p>
    <w:p w:rsidR="00761EDF" w:rsidRDefault="00761EDF"/>
    <w:p w:rsidR="00761EDF" w:rsidRDefault="00D66662">
      <w:r>
        <w:t xml:space="preserve">Заявка участника закупки содержит предложение о поставке товаров из иностранного государства или группы </w:t>
      </w:r>
      <w:r>
        <w:t>иностранных государств, работ, услуг, соответственно выполняемых, оказываемых иностранными лицами.</w:t>
      </w:r>
    </w:p>
    <w:p w:rsidR="00761EDF" w:rsidRDefault="00761EDF"/>
    <w:p w:rsidR="00D66662" w:rsidRDefault="00D66662" w:rsidP="00D66662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</w:t>
      </w:r>
      <w:r>
        <w:rPr>
          <w:rFonts w:eastAsia="Times New Roman"/>
        </w:rPr>
        <w:t>стие в нем.</w:t>
      </w:r>
    </w:p>
    <w:p w:rsidR="00D66662" w:rsidRDefault="00D66662" w:rsidP="00D66662"/>
    <w:p w:rsidR="00D66662" w:rsidRDefault="00D66662" w:rsidP="00D66662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D66662" w:rsidTr="003B6A90">
        <w:tc>
          <w:tcPr>
            <w:tcW w:w="3326" w:type="dxa"/>
            <w:hideMark/>
          </w:tcPr>
          <w:p w:rsidR="00D66662" w:rsidRDefault="00D66662" w:rsidP="003B6A90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66662" w:rsidRDefault="00D66662" w:rsidP="003B6A90">
            <w:r>
              <w:t>/______________/</w:t>
            </w:r>
          </w:p>
        </w:tc>
        <w:tc>
          <w:tcPr>
            <w:tcW w:w="3826" w:type="dxa"/>
          </w:tcPr>
          <w:p w:rsidR="00D66662" w:rsidRDefault="00D66662" w:rsidP="003B6A9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D66662" w:rsidRDefault="00D66662" w:rsidP="003B6A90">
            <w:pPr>
              <w:pStyle w:val="af0"/>
            </w:pPr>
          </w:p>
        </w:tc>
      </w:tr>
      <w:tr w:rsidR="00D66662" w:rsidTr="003B6A90">
        <w:tc>
          <w:tcPr>
            <w:tcW w:w="3326" w:type="dxa"/>
            <w:hideMark/>
          </w:tcPr>
          <w:p w:rsidR="00D66662" w:rsidRDefault="00D66662" w:rsidP="003B6A90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66662" w:rsidRDefault="00D66662" w:rsidP="003B6A90">
            <w:r>
              <w:t>/______________/</w:t>
            </w:r>
          </w:p>
        </w:tc>
        <w:tc>
          <w:tcPr>
            <w:tcW w:w="3826" w:type="dxa"/>
          </w:tcPr>
          <w:p w:rsidR="00D66662" w:rsidRDefault="00D66662" w:rsidP="003B6A9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D66662" w:rsidRDefault="00D66662" w:rsidP="003B6A90"/>
        </w:tc>
      </w:tr>
      <w:tr w:rsidR="00D66662" w:rsidTr="003B6A90">
        <w:tc>
          <w:tcPr>
            <w:tcW w:w="3326" w:type="dxa"/>
            <w:hideMark/>
          </w:tcPr>
          <w:p w:rsidR="00D66662" w:rsidRDefault="00D66662" w:rsidP="003B6A90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66662" w:rsidRDefault="00D66662" w:rsidP="003B6A90">
            <w:r>
              <w:t>/______________/</w:t>
            </w:r>
          </w:p>
        </w:tc>
        <w:tc>
          <w:tcPr>
            <w:tcW w:w="3826" w:type="dxa"/>
          </w:tcPr>
          <w:p w:rsidR="00D66662" w:rsidRDefault="00D66662" w:rsidP="003B6A90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000000" w:rsidRDefault="00D66662" w:rsidP="00D66662"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EDF"/>
    <w:rsid w:val="00761EDF"/>
    <w:rsid w:val="00D6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D219"/>
  <w15:docId w15:val="{D7457E83-3AE7-4C43-8901-D998D24B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2109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2019-07-25T08:57:00Z</cp:lastPrinted>
  <dcterms:created xsi:type="dcterms:W3CDTF">2019-07-25T08:58:00Z</dcterms:created>
  <dcterms:modified xsi:type="dcterms:W3CDTF">2019-07-25T08:58:00Z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