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4A9" w:rsidRDefault="001675DA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244A9" w:rsidRPr="001675DA" w:rsidRDefault="001675DA">
      <w:pPr>
        <w:ind w:firstLine="567"/>
        <w:jc w:val="center"/>
      </w:pPr>
      <w:r w:rsidRPr="001675DA"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 w:rsidRPr="001675DA">
        <w:rPr>
          <w:rFonts w:eastAsia="Times New Roman"/>
          <w:b/>
          <w:bCs/>
        </w:rPr>
        <w:t>Имидазолилэтанамид</w:t>
      </w:r>
      <w:proofErr w:type="spellEnd"/>
      <w:r w:rsidRPr="001675DA">
        <w:rPr>
          <w:rFonts w:eastAsia="Times New Roman"/>
          <w:b/>
          <w:bCs/>
        </w:rPr>
        <w:t xml:space="preserve"> </w:t>
      </w:r>
      <w:proofErr w:type="spellStart"/>
      <w:r w:rsidRPr="001675DA">
        <w:rPr>
          <w:rFonts w:eastAsia="Times New Roman"/>
          <w:b/>
          <w:bCs/>
        </w:rPr>
        <w:t>пентандиовой</w:t>
      </w:r>
      <w:proofErr w:type="spellEnd"/>
      <w:r w:rsidRPr="001675DA">
        <w:rPr>
          <w:rFonts w:eastAsia="Times New Roman"/>
          <w:b/>
          <w:bCs/>
        </w:rPr>
        <w:t xml:space="preserve"> кислоты)" </w:t>
      </w:r>
    </w:p>
    <w:p w:rsidR="007244A9" w:rsidRPr="001675DA" w:rsidRDefault="001675DA">
      <w:pPr>
        <w:ind w:firstLine="567"/>
        <w:jc w:val="center"/>
        <w:rPr>
          <w:rFonts w:eastAsia="Times New Roman"/>
          <w:b/>
          <w:bCs/>
        </w:rPr>
      </w:pPr>
      <w:r w:rsidRPr="001675DA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675DA">
        <w:rPr>
          <w:rFonts w:eastAsia="Times New Roman"/>
          <w:b/>
          <w:bCs/>
        </w:rPr>
        <w:t xml:space="preserve"> 0362200061419000379) </w:t>
      </w:r>
    </w:p>
    <w:p w:rsidR="007244A9" w:rsidRPr="001675DA" w:rsidRDefault="007244A9">
      <w:pPr>
        <w:ind w:firstLine="567"/>
        <w:jc w:val="center"/>
      </w:pPr>
    </w:p>
    <w:p w:rsidR="007244A9" w:rsidRPr="001675DA" w:rsidRDefault="001675DA">
      <w:pPr>
        <w:ind w:firstLine="567"/>
        <w:jc w:val="right"/>
      </w:pPr>
      <w:r w:rsidRPr="001675DA">
        <w:rPr>
          <w:rFonts w:eastAsia="Times New Roman"/>
        </w:rPr>
        <w:t>25.07.19 14:04:32 (</w:t>
      </w:r>
      <w:r>
        <w:rPr>
          <w:rFonts w:eastAsia="Times New Roman"/>
          <w:lang w:val="en-US"/>
        </w:rPr>
        <w:t>MSK</w:t>
      </w:r>
      <w:r w:rsidRPr="001675DA">
        <w:rPr>
          <w:rFonts w:eastAsia="Times New Roman"/>
        </w:rPr>
        <w:t>+02:00)</w:t>
      </w:r>
    </w:p>
    <w:p w:rsidR="007244A9" w:rsidRPr="001675DA" w:rsidRDefault="007244A9">
      <w:pPr>
        <w:ind w:firstLine="567"/>
        <w:rPr>
          <w:rFonts w:eastAsia="Times New Roman"/>
        </w:rPr>
      </w:pPr>
    </w:p>
    <w:p w:rsidR="007244A9" w:rsidRPr="001675DA" w:rsidRDefault="001675DA">
      <w:r>
        <w:rPr>
          <w:rFonts w:eastAsia="Times New Roman"/>
        </w:rPr>
        <w:t>Организатор</w:t>
      </w:r>
      <w:r w:rsidRPr="001675DA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675DA">
        <w:rPr>
          <w:rFonts w:eastAsia="Times New Roman"/>
        </w:rPr>
        <w:t xml:space="preserve">: </w:t>
      </w:r>
      <w:r w:rsidRPr="001675DA">
        <w:rPr>
          <w:rFonts w:eastAsia="Times New Roman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244A9" w:rsidRPr="001675DA" w:rsidRDefault="007244A9">
      <w:pPr>
        <w:rPr>
          <w:rFonts w:eastAsia="Times New Roman"/>
        </w:rPr>
      </w:pPr>
    </w:p>
    <w:p w:rsidR="007244A9" w:rsidRPr="001675DA" w:rsidRDefault="001675DA">
      <w:r>
        <w:rPr>
          <w:rFonts w:eastAsia="Times New Roman"/>
        </w:rPr>
        <w:t>Заказчик</w:t>
      </w:r>
      <w:r w:rsidRPr="001675DA">
        <w:rPr>
          <w:rFonts w:eastAsia="Times New Roman"/>
        </w:rPr>
        <w:t>: ГОСУДАРСТВЕННОЕ БЮДЖЕТНОЕ УЧРЕЖДЕНИЕ ЗДРАВООХРАНЕНИЯ СВЕРДЛОВСКОЙ ОБЛАСТИ "СВЕРДЛОВС</w:t>
      </w:r>
      <w:r w:rsidRPr="001675DA">
        <w:rPr>
          <w:rFonts w:eastAsia="Times New Roman"/>
        </w:rPr>
        <w:t>КИЙ ОБЛАСТНОЙ КЛИНИЧЕСКИЙ ПСИХОНЕВРОЛОГИЧЕСКИЙ ГОСПИТАЛЬ ДЛЯ ВЕТЕРАНОВ ВОЙН"</w:t>
      </w:r>
    </w:p>
    <w:p w:rsidR="007244A9" w:rsidRPr="001675DA" w:rsidRDefault="007244A9">
      <w:pPr>
        <w:rPr>
          <w:rFonts w:eastAsia="Times New Roman"/>
        </w:rPr>
      </w:pPr>
    </w:p>
    <w:p w:rsidR="007244A9" w:rsidRPr="001675DA" w:rsidRDefault="001675DA">
      <w:pPr>
        <w:rPr>
          <w:rFonts w:eastAsia="Times New Roman"/>
        </w:rPr>
      </w:pPr>
      <w:r>
        <w:rPr>
          <w:rFonts w:eastAsia="Times New Roman"/>
        </w:rPr>
        <w:t>Наименование</w:t>
      </w:r>
      <w:r w:rsidRPr="001675DA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1675DA">
        <w:rPr>
          <w:rFonts w:eastAsia="Times New Roman"/>
        </w:rPr>
        <w:t xml:space="preserve">: Поставка лекарственного препарата (МНН </w:t>
      </w:r>
      <w:bookmarkStart w:id="0" w:name="_GoBack"/>
      <w:proofErr w:type="spellStart"/>
      <w:r w:rsidRPr="001675DA">
        <w:rPr>
          <w:rFonts w:eastAsia="Times New Roman"/>
        </w:rPr>
        <w:t>Имидазолилэтанамид</w:t>
      </w:r>
      <w:proofErr w:type="spellEnd"/>
      <w:r w:rsidRPr="001675DA">
        <w:rPr>
          <w:rFonts w:eastAsia="Times New Roman"/>
        </w:rPr>
        <w:t xml:space="preserve"> </w:t>
      </w:r>
      <w:bookmarkEnd w:id="0"/>
      <w:proofErr w:type="spellStart"/>
      <w:r w:rsidRPr="001675DA">
        <w:rPr>
          <w:rFonts w:eastAsia="Times New Roman"/>
        </w:rPr>
        <w:t>пентандиовой</w:t>
      </w:r>
      <w:proofErr w:type="spellEnd"/>
      <w:r w:rsidRPr="001675DA">
        <w:rPr>
          <w:rFonts w:eastAsia="Times New Roman"/>
        </w:rPr>
        <w:t xml:space="preserve"> кислоты) </w:t>
      </w:r>
    </w:p>
    <w:p w:rsidR="007244A9" w:rsidRDefault="001675DA">
      <w:r>
        <w:rPr>
          <w:rFonts w:eastAsia="Times New Roman"/>
        </w:rPr>
        <w:t>Начальная (максимальная) цена контракта: 130707.5</w:t>
      </w:r>
    </w:p>
    <w:p w:rsidR="007244A9" w:rsidRDefault="007244A9">
      <w:pPr>
        <w:rPr>
          <w:rFonts w:eastAsia="Times New Roman"/>
        </w:rPr>
      </w:pPr>
    </w:p>
    <w:p w:rsidR="007244A9" w:rsidRDefault="001675D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</w:t>
      </w:r>
      <w:r>
        <w:rPr>
          <w:rFonts w:eastAsia="Times New Roman"/>
        </w:rPr>
        <w:t>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244A9">
        <w:tc>
          <w:tcPr>
            <w:tcW w:w="4961" w:type="dxa"/>
            <w:shd w:val="clear" w:color="auto" w:fill="auto"/>
          </w:tcPr>
          <w:p w:rsidR="007244A9" w:rsidRDefault="001675D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4A9" w:rsidRDefault="001675DA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7244A9">
        <w:tc>
          <w:tcPr>
            <w:tcW w:w="4961" w:type="dxa"/>
            <w:shd w:val="clear" w:color="auto" w:fill="auto"/>
          </w:tcPr>
          <w:p w:rsidR="007244A9" w:rsidRDefault="001675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4A9" w:rsidRDefault="001675DA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7244A9">
        <w:tc>
          <w:tcPr>
            <w:tcW w:w="4961" w:type="dxa"/>
            <w:shd w:val="clear" w:color="auto" w:fill="auto"/>
          </w:tcPr>
          <w:p w:rsidR="007244A9" w:rsidRDefault="001675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4A9" w:rsidRDefault="001675DA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7244A9" w:rsidRDefault="007244A9">
      <w:pPr>
        <w:rPr>
          <w:rFonts w:eastAsia="Times New Roman"/>
        </w:rPr>
      </w:pPr>
    </w:p>
    <w:p w:rsidR="007244A9" w:rsidRDefault="001675DA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</w:t>
      </w:r>
      <w:r>
        <w:rPr>
          <w:rFonts w:eastAsia="Times New Roman"/>
        </w:rPr>
        <w:t xml:space="preserve">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996"/>
        <w:gridCol w:w="1985"/>
        <w:gridCol w:w="1645"/>
      </w:tblGrid>
      <w:tr w:rsidR="007244A9" w:rsidTr="001675D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244A9" w:rsidRDefault="001675DA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244A9" w:rsidTr="001675DA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rPr>
                <w:rFonts w:eastAsia="Times New Roman"/>
              </w:rPr>
              <w:t>Обоснование</w:t>
            </w:r>
          </w:p>
        </w:tc>
      </w:tr>
      <w:tr w:rsidR="007244A9" w:rsidTr="001675DA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Pr>
              <w:pStyle w:val="af0"/>
            </w:pPr>
            <w:r>
              <w:rPr>
                <w:lang w:val="en-US"/>
              </w:rPr>
              <w:t>EA-27311</w:t>
            </w:r>
          </w:p>
        </w:tc>
        <w:tc>
          <w:tcPr>
            <w:tcW w:w="3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 w:rsidRPr="001675DA">
              <w:t xml:space="preserve">ОБЩЕСТВО С </w:t>
            </w:r>
            <w:r w:rsidRPr="001675DA">
              <w:t>ОГРАНИЧЕННОЙ ОТВЕТСТВЕННОСТЬЮ "ВАТРА" / 6670437622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rPr>
                <w:lang w:val="en-US"/>
              </w:rPr>
              <w:t>-</w:t>
            </w:r>
          </w:p>
        </w:tc>
      </w:tr>
    </w:tbl>
    <w:p w:rsidR="007244A9" w:rsidRDefault="007244A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244A9">
        <w:tc>
          <w:tcPr>
            <w:tcW w:w="9921" w:type="dxa"/>
            <w:gridSpan w:val="4"/>
            <w:shd w:val="clear" w:color="auto" w:fill="auto"/>
          </w:tcPr>
          <w:p w:rsidR="007244A9" w:rsidRDefault="001675D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244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244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rPr>
                <w:lang w:val="en-US"/>
              </w:rPr>
              <w:t>EA-27311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 w:rsidRPr="001675DA">
              <w:t xml:space="preserve">ОБЩЕСТВО С ОГРАНИЧЕННОЙ </w:t>
            </w:r>
            <w:r w:rsidRPr="001675DA">
              <w:t>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4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rPr>
                <w:lang w:val="en-US"/>
              </w:rPr>
              <w:t>EA-27311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 w:rsidRPr="001675DA"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44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>
              <w:rPr>
                <w:lang w:val="en-US"/>
              </w:rPr>
              <w:t>EA-27311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r w:rsidRPr="001675DA">
              <w:t xml:space="preserve">ОБЩЕСТВО С ОГРАНИЧЕННОЙ ОТВЕТСТВЕННОСТЬЮ </w:t>
            </w:r>
            <w:r w:rsidRPr="001675DA">
              <w:t>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244A9" w:rsidRDefault="001675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244A9" w:rsidRDefault="007244A9">
      <w:pPr>
        <w:rPr>
          <w:rFonts w:eastAsia="Times New Roman"/>
          <w:lang w:val="en-US"/>
        </w:rPr>
      </w:pPr>
    </w:p>
    <w:p w:rsidR="007244A9" w:rsidRDefault="001675DA">
      <w:r>
        <w:rPr>
          <w:rFonts w:eastAsia="Times New Roman"/>
        </w:rPr>
        <w:t>Победителем аукциона признается ОБЩЕСТВО С ОГРАНИЧЕННОЙ ОТВЕТСТВЕННОСТЬЮ "ВАТРА"</w:t>
      </w:r>
    </w:p>
    <w:p w:rsidR="007244A9" w:rsidRDefault="007244A9"/>
    <w:p w:rsidR="007244A9" w:rsidRDefault="001675DA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</w:t>
      </w:r>
      <w:r>
        <w:rPr>
          <w:rFonts w:eastAsia="Times New Roman"/>
        </w:rPr>
        <w:t>в таком аукционе подана только одна заявка на участие в нем.</w:t>
      </w:r>
    </w:p>
    <w:p w:rsidR="00000000" w:rsidRDefault="001675DA"/>
    <w:p w:rsidR="001675DA" w:rsidRDefault="001675DA"/>
    <w:p w:rsidR="001675DA" w:rsidRDefault="001675DA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1675DA" w:rsidTr="00BD7A91">
        <w:tc>
          <w:tcPr>
            <w:tcW w:w="3326" w:type="dxa"/>
            <w:hideMark/>
          </w:tcPr>
          <w:p w:rsidR="001675DA" w:rsidRDefault="001675DA" w:rsidP="00BD7A91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675DA" w:rsidRDefault="001675DA" w:rsidP="00BD7A91">
            <w:r>
              <w:t>/______________/</w:t>
            </w:r>
          </w:p>
        </w:tc>
        <w:tc>
          <w:tcPr>
            <w:tcW w:w="3826" w:type="dxa"/>
          </w:tcPr>
          <w:p w:rsidR="001675DA" w:rsidRDefault="001675DA" w:rsidP="00BD7A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1675DA" w:rsidRDefault="001675DA" w:rsidP="00BD7A91">
            <w:pPr>
              <w:pStyle w:val="af0"/>
            </w:pPr>
          </w:p>
        </w:tc>
      </w:tr>
      <w:tr w:rsidR="001675DA" w:rsidTr="00BD7A91">
        <w:tc>
          <w:tcPr>
            <w:tcW w:w="3326" w:type="dxa"/>
            <w:hideMark/>
          </w:tcPr>
          <w:p w:rsidR="001675DA" w:rsidRDefault="001675DA" w:rsidP="00BD7A91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675DA" w:rsidRDefault="001675DA" w:rsidP="00BD7A91">
            <w:r>
              <w:t>/______________/</w:t>
            </w:r>
          </w:p>
        </w:tc>
        <w:tc>
          <w:tcPr>
            <w:tcW w:w="3826" w:type="dxa"/>
          </w:tcPr>
          <w:p w:rsidR="001675DA" w:rsidRDefault="001675DA" w:rsidP="00BD7A9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1675DA" w:rsidRDefault="001675DA" w:rsidP="00BD7A91"/>
        </w:tc>
      </w:tr>
      <w:tr w:rsidR="001675DA" w:rsidTr="00BD7A91">
        <w:tc>
          <w:tcPr>
            <w:tcW w:w="3326" w:type="dxa"/>
            <w:hideMark/>
          </w:tcPr>
          <w:p w:rsidR="001675DA" w:rsidRDefault="001675DA" w:rsidP="00BD7A91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675DA" w:rsidRDefault="001675DA" w:rsidP="00BD7A91">
            <w:r>
              <w:t>/______________/</w:t>
            </w:r>
          </w:p>
        </w:tc>
        <w:tc>
          <w:tcPr>
            <w:tcW w:w="3826" w:type="dxa"/>
          </w:tcPr>
          <w:p w:rsidR="001675DA" w:rsidRDefault="001675DA" w:rsidP="00BD7A91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1675DA" w:rsidRDefault="001675DA" w:rsidP="001675DA">
      <w:r>
        <w:t xml:space="preserve"> </w:t>
      </w:r>
    </w:p>
    <w:p w:rsidR="001675DA" w:rsidRDefault="001675DA"/>
    <w:p w:rsidR="001675DA" w:rsidRDefault="001675DA">
      <w:r>
        <w:br/>
      </w:r>
    </w:p>
    <w:sectPr w:rsidR="001675D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4A9"/>
    <w:rsid w:val="001675DA"/>
    <w:rsid w:val="0072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61204"/>
  <w15:docId w15:val="{875C17D5-BDD4-4B4C-BA40-2324DDB6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1946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2019-07-25T09:06:00Z</cp:lastPrinted>
  <dcterms:created xsi:type="dcterms:W3CDTF">2019-07-25T09:08:00Z</dcterms:created>
  <dcterms:modified xsi:type="dcterms:W3CDTF">2019-07-25T09:08:00Z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