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3BD" w:rsidRPr="008043BD" w:rsidRDefault="008043B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043BD">
        <w:rPr>
          <w:rFonts w:eastAsia="Times New Roman"/>
          <w:b/>
          <w:bCs/>
          <w:sz w:val="20"/>
          <w:szCs w:val="20"/>
        </w:rPr>
        <w:t>Протокол №523</w:t>
      </w:r>
    </w:p>
    <w:p w:rsidR="006775DE" w:rsidRPr="008043BD" w:rsidRDefault="008043B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proofErr w:type="gramStart"/>
      <w:r w:rsidRPr="008043BD">
        <w:rPr>
          <w:rFonts w:eastAsia="Times New Roman"/>
          <w:b/>
          <w:bCs/>
          <w:sz w:val="20"/>
          <w:szCs w:val="20"/>
        </w:rPr>
        <w:t>рассмотрения</w:t>
      </w:r>
      <w:proofErr w:type="gramEnd"/>
      <w:r w:rsidRPr="008043BD">
        <w:rPr>
          <w:rFonts w:eastAsia="Times New Roman"/>
          <w:b/>
          <w:bCs/>
          <w:sz w:val="20"/>
          <w:szCs w:val="20"/>
        </w:rPr>
        <w:t xml:space="preserve"> единственной заявки на участие в электронном аукционе (для СМП и СОНКО).</w:t>
      </w:r>
    </w:p>
    <w:p w:rsidR="008043BD" w:rsidRPr="008043BD" w:rsidRDefault="008043BD">
      <w:pPr>
        <w:ind w:firstLine="567"/>
        <w:jc w:val="center"/>
        <w:rPr>
          <w:sz w:val="20"/>
          <w:szCs w:val="20"/>
        </w:rPr>
      </w:pPr>
    </w:p>
    <w:p w:rsidR="006775DE" w:rsidRPr="008043BD" w:rsidRDefault="008043BD" w:rsidP="008043BD">
      <w:pPr>
        <w:rPr>
          <w:sz w:val="20"/>
          <w:szCs w:val="20"/>
        </w:rPr>
      </w:pPr>
      <w:r w:rsidRPr="008043BD">
        <w:rPr>
          <w:rFonts w:eastAsia="Times New Roman"/>
          <w:sz w:val="20"/>
          <w:szCs w:val="20"/>
        </w:rPr>
        <w:t xml:space="preserve">г.Якутск, пр. Ленина, 15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</w:rPr>
        <w:t>26.07.2019г.</w:t>
      </w:r>
    </w:p>
    <w:p w:rsidR="008043BD" w:rsidRPr="008043BD" w:rsidRDefault="008043BD" w:rsidP="008043BD">
      <w:pPr>
        <w:rPr>
          <w:rFonts w:eastAsia="Times New Roman"/>
          <w:bCs/>
          <w:sz w:val="20"/>
          <w:szCs w:val="20"/>
        </w:rPr>
      </w:pPr>
    </w:p>
    <w:p w:rsidR="008043BD" w:rsidRPr="008043BD" w:rsidRDefault="008043BD" w:rsidP="008043BD">
      <w:pPr>
        <w:rPr>
          <w:rFonts w:eastAsia="Times New Roman"/>
          <w:bCs/>
          <w:sz w:val="20"/>
          <w:szCs w:val="20"/>
        </w:rPr>
      </w:pPr>
      <w:r w:rsidRPr="008043BD">
        <w:rPr>
          <w:rFonts w:eastAsia="Times New Roman"/>
          <w:bCs/>
          <w:sz w:val="20"/>
          <w:szCs w:val="20"/>
        </w:rPr>
        <w:t xml:space="preserve">№ извещения 0116300000119000715 </w:t>
      </w:r>
    </w:p>
    <w:p w:rsidR="008043BD" w:rsidRPr="008043BD" w:rsidRDefault="008043BD">
      <w:pPr>
        <w:rPr>
          <w:rFonts w:eastAsia="Times New Roman"/>
          <w:sz w:val="20"/>
          <w:szCs w:val="20"/>
        </w:rPr>
      </w:pPr>
      <w:r w:rsidRPr="008043BD">
        <w:rPr>
          <w:rFonts w:eastAsia="Times New Roman"/>
          <w:sz w:val="20"/>
          <w:szCs w:val="20"/>
        </w:rPr>
        <w:t xml:space="preserve">Идентификационный номер закупки: </w:t>
      </w:r>
      <w:r w:rsidRPr="008043BD">
        <w:rPr>
          <w:sz w:val="20"/>
          <w:szCs w:val="20"/>
        </w:rPr>
        <w:t>193143513390714350100102220015911244</w:t>
      </w:r>
      <w:bookmarkStart w:id="0" w:name="_GoBack"/>
      <w:bookmarkEnd w:id="0"/>
    </w:p>
    <w:p w:rsidR="006775DE" w:rsidRPr="008043BD" w:rsidRDefault="008043BD">
      <w:pPr>
        <w:rPr>
          <w:sz w:val="20"/>
          <w:szCs w:val="20"/>
        </w:rPr>
      </w:pPr>
      <w:r w:rsidRPr="008043BD">
        <w:rPr>
          <w:rFonts w:eastAsia="Times New Roman"/>
          <w:sz w:val="20"/>
          <w:szCs w:val="20"/>
        </w:rPr>
        <w:t>Организатор аукциона: ОКРУЖНАЯ АДМИНИСТРАЦИЯ ГОРОДА ЯКУТСКА</w:t>
      </w:r>
    </w:p>
    <w:p w:rsidR="006775DE" w:rsidRPr="008043BD" w:rsidRDefault="008043BD">
      <w:pPr>
        <w:rPr>
          <w:sz w:val="20"/>
          <w:szCs w:val="20"/>
        </w:rPr>
      </w:pPr>
      <w:r w:rsidRPr="008043BD">
        <w:rPr>
          <w:rFonts w:eastAsia="Times New Roman"/>
          <w:sz w:val="20"/>
          <w:szCs w:val="20"/>
        </w:rPr>
        <w:t>Заказчик: ОКРУЖНАЯ АДМИНИСТРАЦИЯ ГОРОДА ЯКУТСКА</w:t>
      </w:r>
    </w:p>
    <w:p w:rsidR="006775DE" w:rsidRPr="008043BD" w:rsidRDefault="008043BD">
      <w:pPr>
        <w:rPr>
          <w:sz w:val="20"/>
          <w:szCs w:val="20"/>
        </w:rPr>
      </w:pPr>
      <w:r w:rsidRPr="008043BD">
        <w:rPr>
          <w:rFonts w:eastAsia="Times New Roman"/>
          <w:sz w:val="20"/>
          <w:szCs w:val="20"/>
        </w:rPr>
        <w:t xml:space="preserve">Наименование закупки: Оказание услуг по повышению уровня информированности населения о социально-экономических и культурных процессах, происходящих на территории городского округа (подготовка и размещение информационных сюжетов на телеканале со спутниковой, наземной или кабельной эфирной средой вещания) </w:t>
      </w:r>
    </w:p>
    <w:p w:rsidR="006775DE" w:rsidRPr="008043BD" w:rsidRDefault="008043BD">
      <w:pPr>
        <w:rPr>
          <w:sz w:val="20"/>
          <w:szCs w:val="20"/>
        </w:rPr>
      </w:pPr>
      <w:r w:rsidRPr="008043BD">
        <w:rPr>
          <w:rFonts w:eastAsia="Times New Roman"/>
          <w:sz w:val="20"/>
          <w:szCs w:val="20"/>
        </w:rPr>
        <w:t>Начальная (максимальная) цена контракта: 2 300 000.00 рублей.</w:t>
      </w:r>
    </w:p>
    <w:p w:rsidR="008043BD" w:rsidRPr="008043BD" w:rsidRDefault="008043BD" w:rsidP="008043BD">
      <w:pPr>
        <w:rPr>
          <w:color w:val="000000" w:themeColor="text1"/>
          <w:sz w:val="20"/>
          <w:szCs w:val="20"/>
        </w:rPr>
      </w:pPr>
      <w:r w:rsidRPr="008043BD">
        <w:rPr>
          <w:rFonts w:eastAsia="Times New Roman"/>
          <w:color w:val="000000" w:themeColor="text1"/>
          <w:sz w:val="20"/>
          <w:szCs w:val="20"/>
        </w:rPr>
        <w:t>Источник финансирования</w:t>
      </w:r>
      <w:r w:rsidRPr="008043BD">
        <w:rPr>
          <w:color w:val="000000" w:themeColor="text1"/>
          <w:sz w:val="20"/>
          <w:szCs w:val="20"/>
        </w:rPr>
        <w:t xml:space="preserve"> Бюджет городского округа "город Якутск"</w:t>
      </w:r>
    </w:p>
    <w:p w:rsidR="008043BD" w:rsidRPr="008043BD" w:rsidRDefault="008043BD" w:rsidP="008043BD">
      <w:pPr>
        <w:rPr>
          <w:color w:val="000000" w:themeColor="text1"/>
          <w:sz w:val="20"/>
          <w:szCs w:val="20"/>
        </w:rPr>
      </w:pPr>
      <w:r w:rsidRPr="008043BD">
        <w:rPr>
          <w:bCs/>
          <w:color w:val="000000" w:themeColor="text1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8043BD">
          <w:rPr>
            <w:bCs/>
            <w:color w:val="000000" w:themeColor="text1"/>
            <w:sz w:val="20"/>
            <w:szCs w:val="20"/>
          </w:rPr>
          <w:t>www.zakupki.gov.ru</w:t>
        </w:r>
      </w:hyperlink>
      <w:r w:rsidRPr="008043BD">
        <w:rPr>
          <w:bCs/>
          <w:color w:val="000000" w:themeColor="text1"/>
          <w:sz w:val="20"/>
          <w:szCs w:val="20"/>
        </w:rPr>
        <w:t xml:space="preserve">, на электронной площадке </w:t>
      </w:r>
      <w:r w:rsidRPr="008043BD">
        <w:rPr>
          <w:rFonts w:eastAsia="Times New Roman"/>
          <w:color w:val="000000" w:themeColor="text1"/>
          <w:sz w:val="20"/>
          <w:szCs w:val="20"/>
        </w:rPr>
        <w:t xml:space="preserve">https://gz.lot-online.ru </w:t>
      </w:r>
      <w:r w:rsidRPr="008043BD">
        <w:rPr>
          <w:bCs/>
          <w:color w:val="000000" w:themeColor="text1"/>
          <w:sz w:val="20"/>
          <w:szCs w:val="20"/>
        </w:rPr>
        <w:t>в сети «Интернет» (</w:t>
      </w:r>
      <w:r w:rsidRPr="008043BD">
        <w:rPr>
          <w:rFonts w:eastAsia="Times New Roman"/>
          <w:color w:val="000000" w:themeColor="text1"/>
          <w:sz w:val="20"/>
          <w:szCs w:val="20"/>
        </w:rPr>
        <w:t xml:space="preserve">ЭТП РАД </w:t>
      </w:r>
      <w:proofErr w:type="spellStart"/>
      <w:r w:rsidRPr="008043BD">
        <w:rPr>
          <w:rFonts w:eastAsia="Times New Roman"/>
          <w:color w:val="000000" w:themeColor="text1"/>
          <w:sz w:val="20"/>
          <w:szCs w:val="20"/>
        </w:rPr>
        <w:t>Госзакупки</w:t>
      </w:r>
      <w:proofErr w:type="spellEnd"/>
      <w:r w:rsidRPr="008043BD">
        <w:rPr>
          <w:bCs/>
          <w:color w:val="000000" w:themeColor="text1"/>
          <w:sz w:val="20"/>
          <w:szCs w:val="20"/>
        </w:rPr>
        <w:t xml:space="preserve">) «16» июля 2019 года  </w:t>
      </w:r>
    </w:p>
    <w:p w:rsidR="006775DE" w:rsidRPr="008043BD" w:rsidRDefault="008043BD">
      <w:pPr>
        <w:rPr>
          <w:rFonts w:eastAsia="Times New Roman"/>
          <w:sz w:val="20"/>
          <w:szCs w:val="20"/>
        </w:rPr>
      </w:pPr>
      <w:r w:rsidRPr="008043BD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0"/>
        <w:gridCol w:w="6782"/>
      </w:tblGrid>
      <w:tr w:rsidR="006775DE" w:rsidRPr="008043BD" w:rsidTr="008043BD">
        <w:tc>
          <w:tcPr>
            <w:tcW w:w="3148" w:type="dxa"/>
            <w:shd w:val="clear" w:color="auto" w:fill="auto"/>
          </w:tcPr>
          <w:p w:rsidR="006775DE" w:rsidRPr="008043BD" w:rsidRDefault="008043BD">
            <w:pPr>
              <w:rPr>
                <w:sz w:val="20"/>
                <w:szCs w:val="20"/>
              </w:rPr>
            </w:pPr>
            <w:proofErr w:type="spellStart"/>
            <w:r w:rsidRPr="008043B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043B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043B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043B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43B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:rsidR="006775DE" w:rsidRPr="008043BD" w:rsidRDefault="008043BD">
            <w:pPr>
              <w:rPr>
                <w:sz w:val="20"/>
                <w:szCs w:val="20"/>
              </w:rPr>
            </w:pPr>
            <w:r w:rsidRPr="008043BD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8043BD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6775DE" w:rsidRPr="008043BD" w:rsidTr="008043BD">
        <w:tc>
          <w:tcPr>
            <w:tcW w:w="3148" w:type="dxa"/>
            <w:shd w:val="clear" w:color="auto" w:fill="auto"/>
          </w:tcPr>
          <w:p w:rsidR="006775DE" w:rsidRPr="008043BD" w:rsidRDefault="008043BD">
            <w:pPr>
              <w:rPr>
                <w:sz w:val="20"/>
                <w:szCs w:val="20"/>
              </w:rPr>
            </w:pPr>
            <w:proofErr w:type="spellStart"/>
            <w:r w:rsidRPr="008043B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043B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43B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:rsidR="006775DE" w:rsidRPr="008043BD" w:rsidRDefault="008043BD">
            <w:pPr>
              <w:rPr>
                <w:sz w:val="20"/>
                <w:szCs w:val="20"/>
              </w:rPr>
            </w:pPr>
            <w:r w:rsidRPr="008043BD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8043BD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  <w:tr w:rsidR="006775DE" w:rsidRPr="008043BD" w:rsidTr="008043BD">
        <w:tc>
          <w:tcPr>
            <w:tcW w:w="3148" w:type="dxa"/>
            <w:shd w:val="clear" w:color="auto" w:fill="auto"/>
          </w:tcPr>
          <w:p w:rsidR="006775DE" w:rsidRPr="008043BD" w:rsidRDefault="008043BD">
            <w:pPr>
              <w:rPr>
                <w:sz w:val="20"/>
                <w:szCs w:val="20"/>
              </w:rPr>
            </w:pPr>
            <w:proofErr w:type="spellStart"/>
            <w:r w:rsidRPr="008043B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043B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43B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6804" w:type="dxa"/>
            <w:shd w:val="clear" w:color="auto" w:fill="auto"/>
          </w:tcPr>
          <w:p w:rsidR="006775DE" w:rsidRPr="008043BD" w:rsidRDefault="008043BD">
            <w:pPr>
              <w:rPr>
                <w:sz w:val="20"/>
                <w:szCs w:val="20"/>
              </w:rPr>
            </w:pPr>
            <w:r w:rsidRPr="008043BD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8043BD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6775DE" w:rsidRPr="008043BD" w:rsidRDefault="008043BD">
      <w:pPr>
        <w:rPr>
          <w:sz w:val="20"/>
          <w:szCs w:val="20"/>
        </w:rPr>
      </w:pPr>
      <w:r w:rsidRPr="008043BD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775DE" w:rsidRDefault="006775DE">
      <w:pPr>
        <w:rPr>
          <w:rFonts w:eastAsia="Times New Roman"/>
          <w:sz w:val="20"/>
          <w:szCs w:val="20"/>
        </w:rPr>
      </w:pPr>
    </w:p>
    <w:tbl>
      <w:tblPr>
        <w:tblpPr w:leftFromText="180" w:rightFromText="180" w:vertAnchor="text" w:horzAnchor="margin" w:tblpXSpec="center" w:tblpY="58"/>
        <w:tblW w:w="9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9"/>
        <w:gridCol w:w="1533"/>
        <w:gridCol w:w="3258"/>
        <w:gridCol w:w="621"/>
        <w:gridCol w:w="1709"/>
      </w:tblGrid>
      <w:tr w:rsidR="008043BD" w:rsidRPr="007051DC" w:rsidTr="008043BD">
        <w:trPr>
          <w:trHeight w:val="464"/>
        </w:trPr>
        <w:tc>
          <w:tcPr>
            <w:tcW w:w="2569" w:type="dxa"/>
            <w:vAlign w:val="center"/>
          </w:tcPr>
          <w:p w:rsidR="008043BD" w:rsidRPr="007051DC" w:rsidRDefault="008043BD" w:rsidP="008043B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Сведения об участнике</w:t>
            </w:r>
          </w:p>
        </w:tc>
        <w:tc>
          <w:tcPr>
            <w:tcW w:w="1533" w:type="dxa"/>
            <w:vAlign w:val="center"/>
          </w:tcPr>
          <w:p w:rsidR="008043BD" w:rsidRPr="007051DC" w:rsidRDefault="008043BD" w:rsidP="008043B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258" w:type="dxa"/>
            <w:vAlign w:val="center"/>
          </w:tcPr>
          <w:p w:rsidR="008043BD" w:rsidRPr="007051DC" w:rsidRDefault="008043BD" w:rsidP="008043B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330" w:type="dxa"/>
            <w:gridSpan w:val="2"/>
            <w:vAlign w:val="center"/>
          </w:tcPr>
          <w:p w:rsidR="008043BD" w:rsidRPr="007051DC" w:rsidRDefault="008043BD" w:rsidP="008043B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8043BD" w:rsidRPr="007051DC" w:rsidTr="008043BD">
        <w:trPr>
          <w:trHeight w:val="366"/>
        </w:trPr>
        <w:tc>
          <w:tcPr>
            <w:tcW w:w="2569" w:type="dxa"/>
            <w:vMerge w:val="restart"/>
          </w:tcPr>
          <w:p w:rsidR="008043BD" w:rsidRPr="008043BD" w:rsidRDefault="008043BD" w:rsidP="008043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043BD">
              <w:rPr>
                <w:sz w:val="20"/>
                <w:szCs w:val="20"/>
              </w:rPr>
              <w:t>ОБЩЕСТВО С ОГРАНИЧЕННОЙ ОТВЕТСТВЕННОСТЬЮ "ГОРОД-ТВ" / 1435238184</w:t>
            </w:r>
          </w:p>
          <w:p w:rsidR="008043BD" w:rsidRPr="007051DC" w:rsidRDefault="008043BD" w:rsidP="008043BD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8043BD">
              <w:rPr>
                <w:color w:val="000000" w:themeColor="text1"/>
                <w:sz w:val="20"/>
                <w:szCs w:val="20"/>
              </w:rPr>
              <w:t xml:space="preserve">Тел. </w:t>
            </w:r>
            <w:r w:rsidRPr="008043BD">
              <w:rPr>
                <w:sz w:val="20"/>
                <w:szCs w:val="20"/>
              </w:rPr>
              <w:t xml:space="preserve"> 79142303141</w:t>
            </w:r>
          </w:p>
        </w:tc>
        <w:tc>
          <w:tcPr>
            <w:tcW w:w="1533" w:type="dxa"/>
            <w:vMerge w:val="restart"/>
            <w:vAlign w:val="center"/>
          </w:tcPr>
          <w:p w:rsidR="008043BD" w:rsidRPr="007051DC" w:rsidRDefault="008043BD" w:rsidP="008043B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8043BD">
              <w:rPr>
                <w:sz w:val="20"/>
                <w:szCs w:val="20"/>
                <w:lang w:val="en-US"/>
              </w:rPr>
              <w:t>EA-26905</w:t>
            </w:r>
          </w:p>
        </w:tc>
        <w:tc>
          <w:tcPr>
            <w:tcW w:w="3258" w:type="dxa"/>
            <w:vMerge w:val="restart"/>
            <w:vAlign w:val="center"/>
          </w:tcPr>
          <w:p w:rsidR="008043BD" w:rsidRPr="007051DC" w:rsidRDefault="008043BD" w:rsidP="008043B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21" w:type="dxa"/>
            <w:tcBorders>
              <w:right w:val="nil"/>
            </w:tcBorders>
          </w:tcPr>
          <w:p w:rsidR="008043BD" w:rsidRPr="007051DC" w:rsidRDefault="008043BD" w:rsidP="008043BD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709" w:type="dxa"/>
            <w:tcBorders>
              <w:left w:val="nil"/>
            </w:tcBorders>
          </w:tcPr>
          <w:p w:rsidR="008043BD" w:rsidRPr="007051DC" w:rsidRDefault="008043BD" w:rsidP="008043BD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-Нахов С.И.</w:t>
            </w:r>
          </w:p>
        </w:tc>
      </w:tr>
      <w:tr w:rsidR="008043BD" w:rsidRPr="007051DC" w:rsidTr="008043BD">
        <w:trPr>
          <w:trHeight w:val="371"/>
        </w:trPr>
        <w:tc>
          <w:tcPr>
            <w:tcW w:w="2569" w:type="dxa"/>
            <w:vMerge/>
          </w:tcPr>
          <w:p w:rsidR="008043BD" w:rsidRPr="007051DC" w:rsidRDefault="008043BD" w:rsidP="008043BD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33" w:type="dxa"/>
            <w:vMerge/>
            <w:vAlign w:val="center"/>
          </w:tcPr>
          <w:p w:rsidR="008043BD" w:rsidRPr="007051DC" w:rsidRDefault="008043BD" w:rsidP="008043BD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258" w:type="dxa"/>
            <w:vMerge/>
            <w:vAlign w:val="center"/>
          </w:tcPr>
          <w:p w:rsidR="008043BD" w:rsidRPr="007051DC" w:rsidRDefault="008043BD" w:rsidP="008043B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21" w:type="dxa"/>
            <w:tcBorders>
              <w:right w:val="nil"/>
            </w:tcBorders>
          </w:tcPr>
          <w:p w:rsidR="008043BD" w:rsidRPr="007051DC" w:rsidRDefault="008043BD" w:rsidP="008043BD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709" w:type="dxa"/>
            <w:tcBorders>
              <w:left w:val="nil"/>
            </w:tcBorders>
          </w:tcPr>
          <w:p w:rsidR="008043BD" w:rsidRPr="007051DC" w:rsidRDefault="008043BD" w:rsidP="008043BD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-Голышева Э.Ш.</w:t>
            </w:r>
          </w:p>
        </w:tc>
      </w:tr>
      <w:tr w:rsidR="008043BD" w:rsidRPr="007051DC" w:rsidTr="008043BD">
        <w:trPr>
          <w:trHeight w:val="120"/>
        </w:trPr>
        <w:tc>
          <w:tcPr>
            <w:tcW w:w="2569" w:type="dxa"/>
            <w:vMerge/>
          </w:tcPr>
          <w:p w:rsidR="008043BD" w:rsidRPr="007051DC" w:rsidRDefault="008043BD" w:rsidP="008043BD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33" w:type="dxa"/>
            <w:vMerge/>
            <w:vAlign w:val="center"/>
          </w:tcPr>
          <w:p w:rsidR="008043BD" w:rsidRPr="007051DC" w:rsidRDefault="008043BD" w:rsidP="008043BD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258" w:type="dxa"/>
            <w:vMerge/>
            <w:vAlign w:val="center"/>
          </w:tcPr>
          <w:p w:rsidR="008043BD" w:rsidRPr="007051DC" w:rsidRDefault="008043BD" w:rsidP="008043B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21" w:type="dxa"/>
            <w:tcBorders>
              <w:right w:val="nil"/>
            </w:tcBorders>
          </w:tcPr>
          <w:p w:rsidR="008043BD" w:rsidRPr="007051DC" w:rsidRDefault="008043BD" w:rsidP="008043BD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709" w:type="dxa"/>
            <w:tcBorders>
              <w:left w:val="nil"/>
            </w:tcBorders>
          </w:tcPr>
          <w:p w:rsidR="008043BD" w:rsidRPr="007051DC" w:rsidRDefault="008043BD" w:rsidP="008043BD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-Бурнашев В.В.</w:t>
            </w:r>
          </w:p>
        </w:tc>
      </w:tr>
    </w:tbl>
    <w:p w:rsidR="008043BD" w:rsidRPr="008043BD" w:rsidRDefault="008043BD" w:rsidP="008043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  <w:r w:rsidRPr="008043BD"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043BD" w:rsidRPr="007051DC" w:rsidRDefault="008043BD" w:rsidP="008043BD">
      <w:pPr>
        <w:rPr>
          <w:color w:val="000000" w:themeColor="text1"/>
          <w:sz w:val="20"/>
          <w:szCs w:val="20"/>
        </w:rPr>
      </w:pPr>
      <w:r w:rsidRPr="007051DC">
        <w:rPr>
          <w:color w:val="000000" w:themeColor="text1"/>
          <w:sz w:val="20"/>
          <w:szCs w:val="20"/>
        </w:rPr>
        <w:t xml:space="preserve">   Рекомендовать заказчику заключить муниципальный контракт с единственным участником электронного аукциона </w:t>
      </w:r>
      <w:r w:rsidRPr="008043BD">
        <w:rPr>
          <w:sz w:val="20"/>
          <w:szCs w:val="20"/>
        </w:rPr>
        <w:t>ОБЩЕСТВО С ОГРАНИЧЕННОЙ ОТВЕТСТВЕННОСТЬЮ "ГОРОД-ТВ"</w:t>
      </w:r>
      <w:r w:rsidRPr="007051DC">
        <w:rPr>
          <w:color w:val="000000" w:themeColor="text1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8043BD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 xml:space="preserve">   Настоящий протокол подлежит размещению на официальном сайте www.zakupki.gov.ru, на электронной площадке ЭТП РАД </w:t>
      </w:r>
      <w:proofErr w:type="spellStart"/>
      <w:r w:rsidRPr="007051DC">
        <w:rPr>
          <w:rFonts w:eastAsia="Times New Roman"/>
          <w:color w:val="000000" w:themeColor="text1"/>
          <w:sz w:val="20"/>
          <w:szCs w:val="20"/>
        </w:rPr>
        <w:t>Госзакупки</w:t>
      </w:r>
      <w:proofErr w:type="spellEnd"/>
      <w:r w:rsidRPr="007051DC">
        <w:rPr>
          <w:rFonts w:eastAsia="Times New Roman"/>
          <w:color w:val="000000" w:themeColor="text1"/>
          <w:sz w:val="20"/>
          <w:szCs w:val="20"/>
        </w:rPr>
        <w:t xml:space="preserve"> https://gz.lot-online.ru в сети «Интернет». </w:t>
      </w:r>
    </w:p>
    <w:p w:rsidR="008043BD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8043BD" w:rsidRPr="007051DC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8043BD" w:rsidRPr="007051DC" w:rsidRDefault="008043BD" w:rsidP="008043BD">
      <w:pPr>
        <w:rPr>
          <w:rFonts w:eastAsia="Times New Roman"/>
          <w:color w:val="000000" w:themeColor="text1"/>
          <w:sz w:val="20"/>
          <w:szCs w:val="20"/>
        </w:rPr>
      </w:pPr>
    </w:p>
    <w:tbl>
      <w:tblPr>
        <w:tblpPr w:leftFromText="181" w:rightFromText="181" w:bottomFromText="200" w:vertAnchor="text" w:horzAnchor="margin" w:tblpY="19"/>
        <w:tblW w:w="998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93"/>
        <w:gridCol w:w="2461"/>
        <w:gridCol w:w="3735"/>
      </w:tblGrid>
      <w:tr w:rsidR="008043BD" w:rsidRPr="007051DC" w:rsidTr="008043BD">
        <w:trPr>
          <w:trHeight w:val="348"/>
        </w:trPr>
        <w:tc>
          <w:tcPr>
            <w:tcW w:w="3793" w:type="dxa"/>
            <w:hideMark/>
          </w:tcPr>
          <w:p w:rsidR="008043BD" w:rsidRPr="007051DC" w:rsidRDefault="008043BD" w:rsidP="008043BD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61" w:type="dxa"/>
          </w:tcPr>
          <w:p w:rsidR="008043BD" w:rsidRPr="007051DC" w:rsidRDefault="008043BD" w:rsidP="008043BD">
            <w:pPr>
              <w:pBdr>
                <w:bottom w:val="single" w:sz="12" w:space="1" w:color="auto"/>
              </w:pBdr>
              <w:ind w:right="114"/>
              <w:rPr>
                <w:color w:val="000000" w:themeColor="text1"/>
                <w:sz w:val="20"/>
                <w:szCs w:val="20"/>
              </w:rPr>
            </w:pPr>
          </w:p>
          <w:p w:rsidR="008043BD" w:rsidRPr="007051DC" w:rsidRDefault="008043BD" w:rsidP="008043B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7051DC">
              <w:rPr>
                <w:color w:val="000000" w:themeColor="text1"/>
                <w:sz w:val="20"/>
                <w:szCs w:val="20"/>
              </w:rPr>
              <w:t>подпись</w:t>
            </w:r>
            <w:proofErr w:type="gramEnd"/>
            <w:r w:rsidRPr="007051DC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8043BD" w:rsidRPr="007051DC" w:rsidRDefault="008043BD" w:rsidP="008043BD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Нахов Сергей Иннокентьевич</w:t>
            </w:r>
          </w:p>
        </w:tc>
      </w:tr>
      <w:tr w:rsidR="008043BD" w:rsidRPr="007051DC" w:rsidTr="008043BD">
        <w:trPr>
          <w:trHeight w:val="348"/>
        </w:trPr>
        <w:tc>
          <w:tcPr>
            <w:tcW w:w="3793" w:type="dxa"/>
            <w:hideMark/>
          </w:tcPr>
          <w:p w:rsidR="008043BD" w:rsidRPr="007051DC" w:rsidRDefault="008043BD" w:rsidP="008043BD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8043BD" w:rsidRPr="007051DC" w:rsidRDefault="008043BD" w:rsidP="008043BD">
            <w:pPr>
              <w:pBdr>
                <w:bottom w:val="single" w:sz="12" w:space="1" w:color="auto"/>
              </w:pBdr>
              <w:ind w:right="114"/>
              <w:rPr>
                <w:color w:val="000000" w:themeColor="text1"/>
                <w:sz w:val="20"/>
                <w:szCs w:val="20"/>
              </w:rPr>
            </w:pPr>
          </w:p>
          <w:p w:rsidR="008043BD" w:rsidRPr="007051DC" w:rsidRDefault="008043BD" w:rsidP="008043B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7051DC">
              <w:rPr>
                <w:color w:val="000000" w:themeColor="text1"/>
                <w:sz w:val="20"/>
                <w:szCs w:val="20"/>
              </w:rPr>
              <w:t>подпись</w:t>
            </w:r>
            <w:proofErr w:type="gramEnd"/>
            <w:r w:rsidRPr="007051DC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8043BD" w:rsidRPr="007051DC" w:rsidRDefault="008043BD" w:rsidP="008043BD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 xml:space="preserve">Голышева Эльмира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</w:rPr>
              <w:t>Шамовна</w:t>
            </w:r>
            <w:proofErr w:type="spellEnd"/>
          </w:p>
        </w:tc>
      </w:tr>
      <w:tr w:rsidR="008043BD" w:rsidRPr="007051DC" w:rsidTr="008043BD">
        <w:trPr>
          <w:trHeight w:val="348"/>
        </w:trPr>
        <w:tc>
          <w:tcPr>
            <w:tcW w:w="3793" w:type="dxa"/>
            <w:hideMark/>
          </w:tcPr>
          <w:p w:rsidR="008043BD" w:rsidRPr="007051DC" w:rsidRDefault="008043BD" w:rsidP="008043BD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8043BD" w:rsidRPr="007051DC" w:rsidRDefault="008043BD" w:rsidP="008043BD">
            <w:pPr>
              <w:pBdr>
                <w:bottom w:val="single" w:sz="12" w:space="1" w:color="auto"/>
              </w:pBdr>
              <w:ind w:right="114"/>
              <w:rPr>
                <w:color w:val="000000" w:themeColor="text1"/>
                <w:sz w:val="20"/>
                <w:szCs w:val="20"/>
              </w:rPr>
            </w:pPr>
          </w:p>
          <w:p w:rsidR="008043BD" w:rsidRPr="007051DC" w:rsidRDefault="008043BD" w:rsidP="008043B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7051DC">
              <w:rPr>
                <w:color w:val="000000" w:themeColor="text1"/>
                <w:sz w:val="20"/>
                <w:szCs w:val="20"/>
              </w:rPr>
              <w:t>подпись</w:t>
            </w:r>
            <w:proofErr w:type="gramEnd"/>
            <w:r w:rsidRPr="007051DC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8043BD" w:rsidRPr="007051DC" w:rsidRDefault="008043BD" w:rsidP="008043BD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Бурнашев Василий Васильевич</w:t>
            </w:r>
          </w:p>
        </w:tc>
      </w:tr>
    </w:tbl>
    <w:p w:rsidR="008043BD" w:rsidRPr="007051DC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8043BD" w:rsidRPr="007051DC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8043BD" w:rsidRPr="007051DC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8043BD" w:rsidRPr="007051DC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8043BD" w:rsidRPr="007051DC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8043BD" w:rsidRPr="007051DC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 xml:space="preserve">Представитель </w:t>
      </w:r>
      <w:proofErr w:type="gramStart"/>
      <w:r w:rsidRPr="007051DC">
        <w:rPr>
          <w:rFonts w:eastAsia="Times New Roman"/>
          <w:color w:val="000000" w:themeColor="text1"/>
          <w:sz w:val="20"/>
          <w:szCs w:val="20"/>
        </w:rPr>
        <w:t>Заказчика:</w:t>
      </w:r>
      <w:r w:rsidRPr="007051DC">
        <w:rPr>
          <w:rFonts w:eastAsia="Times New Roman"/>
          <w:color w:val="000000" w:themeColor="text1"/>
          <w:sz w:val="20"/>
          <w:szCs w:val="20"/>
        </w:rPr>
        <w:tab/>
      </w:r>
      <w:proofErr w:type="gramEnd"/>
      <w:r w:rsidRPr="007051DC">
        <w:rPr>
          <w:rFonts w:eastAsia="Times New Roman"/>
          <w:color w:val="000000" w:themeColor="text1"/>
          <w:sz w:val="20"/>
          <w:szCs w:val="20"/>
        </w:rPr>
        <w:tab/>
      </w:r>
      <w:r w:rsidRPr="007051DC">
        <w:rPr>
          <w:rFonts w:eastAsia="Times New Roman"/>
          <w:color w:val="000000" w:themeColor="text1"/>
          <w:sz w:val="20"/>
          <w:szCs w:val="20"/>
        </w:rPr>
        <w:tab/>
      </w:r>
      <w:r w:rsidRPr="007051DC">
        <w:rPr>
          <w:rFonts w:eastAsia="Times New Roman"/>
          <w:color w:val="000000" w:themeColor="text1"/>
          <w:sz w:val="20"/>
          <w:szCs w:val="20"/>
        </w:rPr>
        <w:tab/>
      </w:r>
      <w:r w:rsidRPr="007051DC">
        <w:rPr>
          <w:rFonts w:eastAsia="Times New Roman"/>
          <w:color w:val="000000" w:themeColor="text1"/>
          <w:sz w:val="20"/>
          <w:szCs w:val="20"/>
        </w:rPr>
        <w:tab/>
        <w:t>________________/______________________/</w:t>
      </w:r>
    </w:p>
    <w:p w:rsidR="008043BD" w:rsidRPr="007051DC" w:rsidRDefault="008043BD" w:rsidP="008043BD">
      <w:pPr>
        <w:ind w:firstLine="720"/>
        <w:rPr>
          <w:rFonts w:eastAsia="Times New Roman"/>
          <w:color w:val="000000" w:themeColor="text1"/>
          <w:sz w:val="20"/>
          <w:szCs w:val="20"/>
        </w:rPr>
      </w:pPr>
    </w:p>
    <w:p w:rsidR="008043BD" w:rsidRDefault="008043BD" w:rsidP="008043B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sectPr w:rsidR="008043B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5DE"/>
    <w:rsid w:val="00001495"/>
    <w:rsid w:val="001C26E9"/>
    <w:rsid w:val="006775DE"/>
    <w:rsid w:val="008043BD"/>
    <w:rsid w:val="00FC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F14C19D-736E-4569-BD75-D197D16D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3</cp:revision>
  <dcterms:created xsi:type="dcterms:W3CDTF">2019-07-26T09:24:00Z</dcterms:created>
  <dcterms:modified xsi:type="dcterms:W3CDTF">2019-07-26T09:24:00Z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