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"Усилители электрические звуковых частот"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0303300078219000100)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29.07.19 12:34:13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ГОРОДСКОГО ОКРУГА "ГОРОД ДЕРБЕНТ"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ГОРОДСКОГО ОКРУГА "ГОРОД ДЕРБЕНТ"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Усилители электрические звуковых частот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1733592.0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Расулов Гамзат Азимович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 Рамис Джавадович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Магомедова Лайла Камалидиновна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5"/>
        <w:gridCol w:w="3391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EA-27387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"МЕДИАТЕХ ПРОЕКТ" / 7703413734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EA-27387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"МЕДИАТЕХ ПРОЕКТ" / 7703413734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Расулов Гамзат Азимович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EA-27387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"МЕДИАТЕХ ПРОЕКТ" / 7703413734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 Рамис Джавадович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EA-27387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"МЕДИАТЕХ ПРОЕКТ" / 7703413734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Магомедова Лайла Камалидиновна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Победителем аукциона признается ОБЩЕСТВО С ОГРАНИЧЕННОЙ ОТВЕТСТВЕННОСТЬЮ "МЕДИАТЕХ ПРОЕКТ"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Расулов Гамзат Азимович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 Рамис Джавадович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Магомедова Лайла Камалидиновна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LibreOffice/5.2.7.2$Linux_X86_64 LibreOffice_project/20m0$Build-2</Application>
  <Pages>2</Pages>
  <Words>145</Words>
  <Characters>1508</Characters>
  <CharactersWithSpaces>1609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2019-06-21T16:57:43Z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