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246" w:rsidRDefault="00CD566F">
      <w:pPr>
        <w:ind w:firstLine="567"/>
        <w:jc w:val="center"/>
      </w:pPr>
      <w:r>
        <w:rPr>
          <w:rFonts w:eastAsia="Times New Roman"/>
          <w:b/>
          <w:bCs/>
        </w:rPr>
        <w:t xml:space="preserve">Протокол №26 </w:t>
      </w:r>
      <w:r>
        <w:rPr>
          <w:rFonts w:eastAsia="Times New Roman"/>
          <w:b/>
          <w:bCs/>
        </w:rPr>
        <w:t xml:space="preserve">рассмотрения единственной заявки на участие в электронном </w:t>
      </w:r>
      <w:proofErr w:type="gramStart"/>
      <w:r>
        <w:rPr>
          <w:rFonts w:eastAsia="Times New Roman"/>
          <w:b/>
          <w:bCs/>
        </w:rPr>
        <w:t>аукционе</w:t>
      </w:r>
      <w:proofErr w:type="gramEnd"/>
    </w:p>
    <w:p w:rsidR="00957246" w:rsidRPr="00CD566F" w:rsidRDefault="00CD566F">
      <w:pPr>
        <w:ind w:firstLine="567"/>
        <w:jc w:val="center"/>
      </w:pPr>
      <w:r w:rsidRPr="00CD566F">
        <w:rPr>
          <w:rFonts w:eastAsia="Times New Roman"/>
          <w:b/>
          <w:bCs/>
        </w:rPr>
        <w:t xml:space="preserve">"Выполнение работ по текущему ремонту по замене оконных блоков в </w:t>
      </w:r>
      <w:proofErr w:type="gramStart"/>
      <w:r w:rsidRPr="00CD566F">
        <w:rPr>
          <w:rFonts w:eastAsia="Times New Roman"/>
          <w:b/>
          <w:bCs/>
        </w:rPr>
        <w:t>здании</w:t>
      </w:r>
      <w:proofErr w:type="gramEnd"/>
      <w:r w:rsidRPr="00CD566F">
        <w:rPr>
          <w:rFonts w:eastAsia="Times New Roman"/>
          <w:b/>
          <w:bCs/>
        </w:rPr>
        <w:t xml:space="preserve"> подразделения государственной статистики в г. Кумертау " </w:t>
      </w:r>
    </w:p>
    <w:p w:rsidR="00957246" w:rsidRPr="00CD566F" w:rsidRDefault="00CD566F">
      <w:pPr>
        <w:ind w:firstLine="567"/>
        <w:jc w:val="center"/>
        <w:rPr>
          <w:rFonts w:eastAsia="Times New Roman"/>
          <w:b/>
          <w:bCs/>
        </w:rPr>
      </w:pPr>
      <w:r w:rsidRPr="00CD566F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CD566F">
        <w:rPr>
          <w:rFonts w:eastAsia="Times New Roman"/>
          <w:b/>
          <w:bCs/>
        </w:rPr>
        <w:t xml:space="preserve"> 0101100007119000145) </w:t>
      </w:r>
    </w:p>
    <w:p w:rsidR="00957246" w:rsidRPr="00CD566F" w:rsidRDefault="00957246">
      <w:pPr>
        <w:ind w:firstLine="567"/>
        <w:jc w:val="center"/>
      </w:pPr>
    </w:p>
    <w:p w:rsidR="00957246" w:rsidRPr="00CD566F" w:rsidRDefault="00CD566F">
      <w:pPr>
        <w:ind w:firstLine="567"/>
        <w:jc w:val="right"/>
      </w:pPr>
      <w:r w:rsidRPr="00CD566F">
        <w:rPr>
          <w:rFonts w:eastAsia="Times New Roman"/>
        </w:rPr>
        <w:t>3</w:t>
      </w:r>
      <w:r>
        <w:rPr>
          <w:rFonts w:eastAsia="Times New Roman"/>
        </w:rPr>
        <w:t>1</w:t>
      </w:r>
      <w:r w:rsidRPr="00CD566F">
        <w:rPr>
          <w:rFonts w:eastAsia="Times New Roman"/>
        </w:rPr>
        <w:t>.07.</w:t>
      </w:r>
      <w:r>
        <w:rPr>
          <w:rFonts w:eastAsia="Times New Roman"/>
        </w:rPr>
        <w:t>20</w:t>
      </w:r>
      <w:r w:rsidRPr="00CD566F">
        <w:rPr>
          <w:rFonts w:eastAsia="Times New Roman"/>
        </w:rPr>
        <w:t xml:space="preserve">19 </w:t>
      </w:r>
      <w:r>
        <w:rPr>
          <w:rFonts w:eastAsia="Times New Roman"/>
        </w:rPr>
        <w:t>г.</w:t>
      </w:r>
    </w:p>
    <w:p w:rsidR="00957246" w:rsidRPr="00CD566F" w:rsidRDefault="00957246">
      <w:pPr>
        <w:ind w:firstLine="567"/>
        <w:rPr>
          <w:rFonts w:eastAsia="Times New Roman"/>
        </w:rPr>
      </w:pPr>
    </w:p>
    <w:p w:rsidR="00957246" w:rsidRPr="00CD566F" w:rsidRDefault="00CD566F">
      <w:r>
        <w:rPr>
          <w:rFonts w:eastAsia="Times New Roman"/>
        </w:rPr>
        <w:t>Организатор</w:t>
      </w:r>
      <w:r w:rsidRPr="00CD566F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CD566F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957246" w:rsidRPr="00CD566F" w:rsidRDefault="00957246">
      <w:pPr>
        <w:rPr>
          <w:rFonts w:eastAsia="Times New Roman"/>
        </w:rPr>
      </w:pPr>
    </w:p>
    <w:p w:rsidR="00957246" w:rsidRPr="00CD566F" w:rsidRDefault="00CD566F">
      <w:r>
        <w:rPr>
          <w:rFonts w:eastAsia="Times New Roman"/>
        </w:rPr>
        <w:t>Заказчик</w:t>
      </w:r>
      <w:r w:rsidRPr="00CD566F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957246" w:rsidRPr="00CD566F" w:rsidRDefault="00957246">
      <w:pPr>
        <w:rPr>
          <w:rFonts w:eastAsia="Times New Roman"/>
        </w:rPr>
      </w:pPr>
    </w:p>
    <w:p w:rsidR="00957246" w:rsidRPr="00CD566F" w:rsidRDefault="00CD566F">
      <w:r>
        <w:rPr>
          <w:rFonts w:eastAsia="Times New Roman"/>
        </w:rPr>
        <w:t>Наименован</w:t>
      </w:r>
      <w:r>
        <w:rPr>
          <w:rFonts w:eastAsia="Times New Roman"/>
        </w:rPr>
        <w:t>ие</w:t>
      </w:r>
      <w:r w:rsidRPr="00CD566F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CD566F">
        <w:rPr>
          <w:rFonts w:eastAsia="Times New Roman"/>
        </w:rPr>
        <w:t xml:space="preserve">: Выполнение работ по текущему ремонту по замене оконных блоков в </w:t>
      </w:r>
      <w:proofErr w:type="gramStart"/>
      <w:r w:rsidRPr="00CD566F">
        <w:rPr>
          <w:rFonts w:eastAsia="Times New Roman"/>
        </w:rPr>
        <w:t>здании</w:t>
      </w:r>
      <w:proofErr w:type="gramEnd"/>
      <w:r w:rsidRPr="00CD566F">
        <w:rPr>
          <w:rFonts w:eastAsia="Times New Roman"/>
        </w:rPr>
        <w:t xml:space="preserve"> подразделения государственной статистики в г. Кумертау  </w:t>
      </w:r>
    </w:p>
    <w:p w:rsidR="00957246" w:rsidRPr="00CD566F" w:rsidRDefault="00957246">
      <w:pPr>
        <w:rPr>
          <w:rFonts w:eastAsia="Times New Roman"/>
        </w:rPr>
      </w:pPr>
    </w:p>
    <w:p w:rsidR="00957246" w:rsidRDefault="00CD566F">
      <w:r>
        <w:rPr>
          <w:rFonts w:eastAsia="Times New Roman"/>
        </w:rPr>
        <w:t>Начальная (максимальная) цена контракта: 48000.0</w:t>
      </w:r>
    </w:p>
    <w:p w:rsidR="00957246" w:rsidRDefault="00957246">
      <w:pPr>
        <w:rPr>
          <w:rFonts w:eastAsia="Times New Roman"/>
        </w:rPr>
      </w:pPr>
    </w:p>
    <w:p w:rsidR="00957246" w:rsidRDefault="00CD566F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57246">
        <w:tc>
          <w:tcPr>
            <w:tcW w:w="4961" w:type="dxa"/>
            <w:shd w:val="clear" w:color="auto" w:fill="auto"/>
          </w:tcPr>
          <w:p w:rsidR="00957246" w:rsidRDefault="00CD566F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57246" w:rsidRDefault="00CD566F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957246">
        <w:tc>
          <w:tcPr>
            <w:tcW w:w="4961" w:type="dxa"/>
            <w:shd w:val="clear" w:color="auto" w:fill="auto"/>
          </w:tcPr>
          <w:p w:rsidR="00957246" w:rsidRDefault="00CD566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57246" w:rsidRDefault="00CD566F"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957246">
        <w:tc>
          <w:tcPr>
            <w:tcW w:w="4961" w:type="dxa"/>
            <w:shd w:val="clear" w:color="auto" w:fill="auto"/>
          </w:tcPr>
          <w:p w:rsidR="00957246" w:rsidRDefault="00CD566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57246" w:rsidRDefault="00CD566F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957246">
        <w:tc>
          <w:tcPr>
            <w:tcW w:w="4961" w:type="dxa"/>
            <w:shd w:val="clear" w:color="auto" w:fill="auto"/>
          </w:tcPr>
          <w:p w:rsidR="00957246" w:rsidRDefault="00CD566F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57246" w:rsidRDefault="00CD566F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957246" w:rsidRDefault="00957246">
      <w:pPr>
        <w:rPr>
          <w:rFonts w:eastAsia="Times New Roman"/>
        </w:rPr>
      </w:pPr>
    </w:p>
    <w:p w:rsidR="00957246" w:rsidRDefault="00CD566F">
      <w:r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</w:rPr>
        <w:t>электронные документы участника, предусмотренные частью 11 статьи 24.1 Федерального закона №44-ФЗ</w:t>
      </w:r>
    </w:p>
    <w:p w:rsidR="00957246" w:rsidRDefault="0095724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95724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57246" w:rsidRDefault="00CD566F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957246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rPr>
                <w:rFonts w:eastAsia="Times New Roman"/>
              </w:rPr>
              <w:t>Обоснование</w:t>
            </w:r>
          </w:p>
        </w:tc>
      </w:tr>
      <w:tr w:rsidR="00957246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pPr>
              <w:pStyle w:val="af1"/>
            </w:pPr>
            <w:r>
              <w:rPr>
                <w:lang w:val="en-US"/>
              </w:rPr>
              <w:t>EA-27558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rPr>
                <w:lang w:val="en-US"/>
              </w:rPr>
              <w:t xml:space="preserve">ДЬЯЧЕНКО ОЛЕСЯ ЮРЬЕВНА </w:t>
            </w:r>
            <w:r>
              <w:rPr>
                <w:lang w:val="en-US"/>
              </w:rPr>
              <w:t>/ 026206939126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rPr>
                <w:lang w:val="en-US"/>
              </w:rPr>
              <w:t>-</w:t>
            </w:r>
          </w:p>
        </w:tc>
      </w:tr>
    </w:tbl>
    <w:p w:rsidR="00957246" w:rsidRDefault="0095724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57246">
        <w:tc>
          <w:tcPr>
            <w:tcW w:w="9921" w:type="dxa"/>
            <w:gridSpan w:val="4"/>
            <w:shd w:val="clear" w:color="auto" w:fill="auto"/>
          </w:tcPr>
          <w:p w:rsidR="00957246" w:rsidRDefault="00CD566F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572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9572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rPr>
                <w:lang w:val="en-US"/>
              </w:rPr>
              <w:t>EA-27558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rPr>
                <w:lang w:val="en-US"/>
              </w:rPr>
              <w:t>ДЬЯЧЕНКО ОЛЕСЯ ЮРЬЕВНА / 026206939126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572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rPr>
                <w:lang w:val="en-US"/>
              </w:rPr>
              <w:t>EA-27558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rPr>
                <w:lang w:val="en-US"/>
              </w:rPr>
              <w:t>ДЬЯЧЕНКО ОЛЕСЯ ЮРЬЕВНА / 026206939126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572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rPr>
                <w:lang w:val="en-US"/>
              </w:rPr>
              <w:t>EA-27558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rPr>
                <w:lang w:val="en-US"/>
              </w:rPr>
              <w:t>ДЬЯЧЕНКО ОЛЕСЯ ЮРЬЕВНА / 026206939126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572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rPr>
                <w:lang w:val="en-US"/>
              </w:rPr>
              <w:t>EA-27558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r>
              <w:rPr>
                <w:lang w:val="en-US"/>
              </w:rPr>
              <w:t>ДЬЯЧЕНКО ОЛЕСЯ ЮРЬЕВНА / 026206939126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57246" w:rsidRDefault="00CD566F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57246" w:rsidRDefault="00957246">
      <w:pPr>
        <w:rPr>
          <w:rFonts w:eastAsia="Times New Roman"/>
          <w:lang w:val="en-US"/>
        </w:rPr>
      </w:pPr>
    </w:p>
    <w:p w:rsidR="00957246" w:rsidRDefault="00CD566F">
      <w:r>
        <w:rPr>
          <w:rFonts w:eastAsia="Times New Roman"/>
        </w:rPr>
        <w:t>Победителем аукциона признается ДЬЯЧЕНКО ОЛЕСЯ ЮРЬЕВНА</w:t>
      </w:r>
    </w:p>
    <w:p w:rsidR="00957246" w:rsidRDefault="00957246"/>
    <w:p w:rsidR="00957246" w:rsidRDefault="00CD566F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</w:t>
      </w:r>
      <w:r>
        <w:rPr>
          <w:rFonts w:eastAsia="Times New Roman"/>
        </w:rPr>
        <w:t>ие в нем.</w:t>
      </w:r>
    </w:p>
    <w:p w:rsidR="00957246" w:rsidRDefault="00957246">
      <w:pPr>
        <w:rPr>
          <w:rFonts w:eastAsia="Times New Roman"/>
        </w:rPr>
      </w:pPr>
    </w:p>
    <w:p w:rsidR="00CD566F" w:rsidRDefault="00CD566F">
      <w:pPr>
        <w:rPr>
          <w:rFonts w:eastAsia="Times New Roman"/>
        </w:rPr>
      </w:pPr>
    </w:p>
    <w:p w:rsidR="00CD566F" w:rsidRDefault="00CD566F">
      <w:pPr>
        <w:rPr>
          <w:rFonts w:eastAsia="Times New Roman"/>
        </w:rPr>
      </w:pPr>
      <w:r>
        <w:rPr>
          <w:rFonts w:eastAsia="Times New Roman"/>
        </w:rPr>
        <w:t>Подписи:</w:t>
      </w:r>
    </w:p>
    <w:p w:rsidR="00CD566F" w:rsidRDefault="00CD566F">
      <w:pPr>
        <w:rPr>
          <w:rFonts w:eastAsia="Times New Roman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827"/>
      </w:tblGrid>
      <w:tr w:rsidR="00957246" w:rsidTr="00CD566F">
        <w:tc>
          <w:tcPr>
            <w:tcW w:w="3307" w:type="dxa"/>
            <w:shd w:val="clear" w:color="auto" w:fill="auto"/>
          </w:tcPr>
          <w:p w:rsidR="00CD566F" w:rsidRDefault="00CD566F">
            <w:pPr>
              <w:pStyle w:val="af1"/>
            </w:pPr>
          </w:p>
          <w:p w:rsidR="00957246" w:rsidRDefault="00CD566F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57246" w:rsidRDefault="00957246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CD566F" w:rsidRDefault="00CD566F">
            <w:pPr>
              <w:pStyle w:val="af1"/>
            </w:pPr>
          </w:p>
          <w:p w:rsidR="00957246" w:rsidRDefault="00CD566F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957246" w:rsidTr="00CD566F">
        <w:tc>
          <w:tcPr>
            <w:tcW w:w="3307" w:type="dxa"/>
            <w:shd w:val="clear" w:color="auto" w:fill="auto"/>
          </w:tcPr>
          <w:p w:rsidR="00CD566F" w:rsidRDefault="00CD566F">
            <w:pPr>
              <w:pStyle w:val="af1"/>
            </w:pPr>
          </w:p>
          <w:p w:rsidR="00957246" w:rsidRDefault="00CD566F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57246" w:rsidRDefault="00957246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CD566F" w:rsidRDefault="00CD566F">
            <w:pPr>
              <w:pStyle w:val="af1"/>
            </w:pPr>
          </w:p>
          <w:p w:rsidR="00957246" w:rsidRDefault="00CD566F">
            <w:pPr>
              <w:pStyle w:val="af1"/>
            </w:pPr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957246" w:rsidTr="00CD566F">
        <w:tc>
          <w:tcPr>
            <w:tcW w:w="3307" w:type="dxa"/>
            <w:shd w:val="clear" w:color="auto" w:fill="auto"/>
          </w:tcPr>
          <w:p w:rsidR="00CD566F" w:rsidRDefault="00CD566F">
            <w:pPr>
              <w:pStyle w:val="af1"/>
            </w:pPr>
          </w:p>
          <w:p w:rsidR="00957246" w:rsidRDefault="00CD566F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57246" w:rsidRDefault="00957246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CD566F" w:rsidRDefault="00CD566F">
            <w:pPr>
              <w:pStyle w:val="af1"/>
            </w:pPr>
          </w:p>
          <w:p w:rsidR="00957246" w:rsidRDefault="00CD566F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957246" w:rsidTr="00CD566F">
        <w:tc>
          <w:tcPr>
            <w:tcW w:w="3307" w:type="dxa"/>
            <w:shd w:val="clear" w:color="auto" w:fill="auto"/>
          </w:tcPr>
          <w:p w:rsidR="00CD566F" w:rsidRDefault="00CD566F">
            <w:pPr>
              <w:pStyle w:val="af1"/>
            </w:pPr>
          </w:p>
          <w:p w:rsidR="00957246" w:rsidRDefault="00CD566F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57246" w:rsidRDefault="00957246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CD566F" w:rsidRDefault="00CD566F">
            <w:pPr>
              <w:pStyle w:val="af1"/>
            </w:pPr>
          </w:p>
          <w:p w:rsidR="00957246" w:rsidRDefault="00CD566F">
            <w:pPr>
              <w:pStyle w:val="af1"/>
            </w:pPr>
            <w:bookmarkStart w:id="0" w:name="_GoBack"/>
            <w:bookmarkEnd w:id="0"/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000000" w:rsidRDefault="00CD566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7246"/>
    <w:rsid w:val="00957246"/>
    <w:rsid w:val="00CD5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2</Pages>
  <Words>331</Words>
  <Characters>1893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Кирпичников Владислав Николаевич</cp:lastModifiedBy>
  <cp:revision>83</cp:revision>
  <dcterms:created xsi:type="dcterms:W3CDTF">2018-07-02T14:52:00Z</dcterms:created>
  <dcterms:modified xsi:type="dcterms:W3CDTF">2019-07-31T06:03:00Z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