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5B2" w:rsidRDefault="003E433E">
      <w:pPr>
        <w:ind w:firstLine="567"/>
        <w:jc w:val="center"/>
      </w:pPr>
      <w:r>
        <w:rPr>
          <w:rFonts w:eastAsia="Times New Roman"/>
          <w:b/>
          <w:bCs/>
        </w:rPr>
        <w:t>Протокол подведения итогов электронного аукциона</w:t>
      </w:r>
    </w:p>
    <w:p w:rsidR="005A35B2" w:rsidRDefault="003E433E">
      <w:pPr>
        <w:ind w:firstLine="567"/>
        <w:jc w:val="center"/>
      </w:pPr>
      <w:r>
        <w:rPr>
          <w:rFonts w:eastAsia="Times New Roman"/>
          <w:b/>
          <w:bCs/>
        </w:rPr>
        <w:t>"Капитальный ремонт сооружения дорожного транспорта по ул. Южная в сл. Родионово-Несветайская "</w:t>
      </w:r>
    </w:p>
    <w:p w:rsidR="005A35B2" w:rsidRPr="00D15209" w:rsidRDefault="003E433E">
      <w:pPr>
        <w:ind w:firstLine="567"/>
        <w:jc w:val="center"/>
        <w:rPr>
          <w:rFonts w:eastAsia="Times New Roman"/>
          <w:b/>
          <w:bCs/>
        </w:rPr>
      </w:pPr>
      <w:r w:rsidRPr="00D15209">
        <w:rPr>
          <w:rFonts w:eastAsia="Times New Roman"/>
          <w:b/>
          <w:bCs/>
        </w:rPr>
        <w:t xml:space="preserve">(№ </w:t>
      </w:r>
      <w:r>
        <w:rPr>
          <w:rFonts w:eastAsia="Times New Roman"/>
          <w:b/>
          <w:bCs/>
        </w:rPr>
        <w:t>извещения</w:t>
      </w:r>
      <w:r w:rsidRPr="00D15209">
        <w:rPr>
          <w:rFonts w:eastAsia="Times New Roman"/>
          <w:b/>
          <w:bCs/>
        </w:rPr>
        <w:t xml:space="preserve"> 0158300058119000032) </w:t>
      </w:r>
    </w:p>
    <w:p w:rsidR="005A35B2" w:rsidRPr="00D15209" w:rsidRDefault="005A35B2">
      <w:pPr>
        <w:ind w:firstLine="567"/>
        <w:jc w:val="center"/>
      </w:pPr>
    </w:p>
    <w:p w:rsidR="005A35B2" w:rsidRPr="00D15209" w:rsidRDefault="003E433E">
      <w:pPr>
        <w:ind w:firstLine="567"/>
        <w:jc w:val="right"/>
      </w:pPr>
      <w:r w:rsidRPr="00D15209">
        <w:rPr>
          <w:rFonts w:eastAsia="Times New Roman"/>
        </w:rPr>
        <w:t>3</w:t>
      </w:r>
      <w:r w:rsidR="00BD36FF">
        <w:rPr>
          <w:rFonts w:eastAsia="Times New Roman"/>
        </w:rPr>
        <w:t>0</w:t>
      </w:r>
      <w:r w:rsidRPr="00D15209">
        <w:rPr>
          <w:rFonts w:eastAsia="Times New Roman"/>
        </w:rPr>
        <w:t>.07.19 11:08:52 (</w:t>
      </w:r>
      <w:r>
        <w:rPr>
          <w:rFonts w:eastAsia="Times New Roman"/>
          <w:lang w:val="en-US"/>
        </w:rPr>
        <w:t>MSK</w:t>
      </w:r>
      <w:r w:rsidRPr="00D15209">
        <w:rPr>
          <w:rFonts w:eastAsia="Times New Roman"/>
        </w:rPr>
        <w:t>+00:00)</w:t>
      </w:r>
    </w:p>
    <w:p w:rsidR="005A35B2" w:rsidRPr="00D15209" w:rsidRDefault="005A35B2">
      <w:pPr>
        <w:ind w:firstLine="567"/>
        <w:rPr>
          <w:rFonts w:eastAsia="Times New Roman"/>
        </w:rPr>
      </w:pPr>
    </w:p>
    <w:p w:rsidR="005A35B2" w:rsidRPr="00D15209" w:rsidRDefault="003E433E">
      <w:r>
        <w:rPr>
          <w:rFonts w:eastAsia="Times New Roman"/>
        </w:rPr>
        <w:t>Организатор</w:t>
      </w:r>
      <w:r w:rsidR="00D15209">
        <w:rPr>
          <w:rFonts w:eastAsia="Times New Roman"/>
        </w:rPr>
        <w:t xml:space="preserve"> </w:t>
      </w:r>
      <w:r>
        <w:rPr>
          <w:rFonts w:eastAsia="Times New Roman"/>
        </w:rPr>
        <w:t>аукциона</w:t>
      </w:r>
      <w:r w:rsidRPr="00D15209">
        <w:rPr>
          <w:rFonts w:eastAsia="Times New Roman"/>
        </w:rPr>
        <w:t>: АДМИНИСТРАЦИЯ РОДИОНОВО-НЕСВЕТАЙСКОГО РАЙОНА</w:t>
      </w:r>
    </w:p>
    <w:p w:rsidR="005A35B2" w:rsidRPr="00D15209" w:rsidRDefault="005A35B2">
      <w:pPr>
        <w:rPr>
          <w:rFonts w:eastAsia="Times New Roman"/>
        </w:rPr>
      </w:pPr>
    </w:p>
    <w:p w:rsidR="005A35B2" w:rsidRPr="00D15209" w:rsidRDefault="003E433E">
      <w:r>
        <w:rPr>
          <w:rFonts w:eastAsia="Times New Roman"/>
        </w:rPr>
        <w:t>Заказчик</w:t>
      </w:r>
      <w:r w:rsidRPr="00D15209">
        <w:rPr>
          <w:rFonts w:eastAsia="Times New Roman"/>
        </w:rPr>
        <w:t>: АДМИНИСТРАЦИЯ РОДИОНОВО-НЕСВЕТАЙСКОГО РАЙОНА</w:t>
      </w:r>
    </w:p>
    <w:p w:rsidR="005A35B2" w:rsidRPr="00D15209" w:rsidRDefault="005A35B2">
      <w:pPr>
        <w:rPr>
          <w:rFonts w:eastAsia="Times New Roman"/>
        </w:rPr>
      </w:pPr>
    </w:p>
    <w:p w:rsidR="005A35B2" w:rsidRDefault="003E433E">
      <w:r>
        <w:rPr>
          <w:rFonts w:eastAsia="Times New Roman"/>
        </w:rPr>
        <w:t>Наименование закупки: Капитальный ремонт сооружения дорожного транспорта по ул. Южная в сл. Родионово-Несветайская</w:t>
      </w:r>
    </w:p>
    <w:p w:rsidR="005A35B2" w:rsidRDefault="005A35B2">
      <w:pPr>
        <w:rPr>
          <w:rFonts w:eastAsia="Times New Roman"/>
        </w:rPr>
      </w:pPr>
    </w:p>
    <w:p w:rsidR="005A35B2" w:rsidRDefault="003E433E">
      <w:r>
        <w:rPr>
          <w:rFonts w:eastAsia="Times New Roman"/>
        </w:rPr>
        <w:t>Начальная (максимальная) цена контракта: 12532080.0</w:t>
      </w:r>
    </w:p>
    <w:p w:rsidR="005A35B2" w:rsidRDefault="005A35B2">
      <w:pPr>
        <w:rPr>
          <w:rFonts w:eastAsia="Times New Roman"/>
        </w:rPr>
      </w:pPr>
    </w:p>
    <w:p w:rsidR="005A35B2" w:rsidRDefault="003E433E">
      <w:r>
        <w:rPr>
          <w:rFonts w:eastAsia="Times New Roman"/>
        </w:rPr>
        <w:t>Состав аукционной комиссии:</w:t>
      </w:r>
    </w:p>
    <w:tbl>
      <w:tblPr>
        <w:tblW w:w="5000" w:type="pct"/>
        <w:tblInd w:w="-14" w:type="dxa"/>
        <w:tblCellMar>
          <w:top w:w="15" w:type="dxa"/>
          <w:left w:w="15" w:type="dxa"/>
          <w:bottom w:w="15" w:type="dxa"/>
          <w:right w:w="15" w:type="dxa"/>
        </w:tblCellMar>
        <w:tblLook w:val="04A0"/>
      </w:tblPr>
      <w:tblGrid>
        <w:gridCol w:w="4977"/>
        <w:gridCol w:w="4975"/>
      </w:tblGrid>
      <w:tr w:rsidR="005A35B2">
        <w:tc>
          <w:tcPr>
            <w:tcW w:w="4961" w:type="dxa"/>
            <w:shd w:val="clear" w:color="auto" w:fill="auto"/>
          </w:tcPr>
          <w:p w:rsidR="005A35B2" w:rsidRDefault="003E433E">
            <w:proofErr w:type="spellStart"/>
            <w:r>
              <w:rPr>
                <w:lang w:val="en-US"/>
              </w:rPr>
              <w:t>Председатель</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Цирков</w:t>
            </w:r>
            <w:proofErr w:type="spellEnd"/>
            <w:r>
              <w:rPr>
                <w:lang w:val="en-US"/>
              </w:rPr>
              <w:t xml:space="preserve"> </w:t>
            </w:r>
            <w:proofErr w:type="spellStart"/>
            <w:r>
              <w:rPr>
                <w:lang w:val="en-US"/>
              </w:rPr>
              <w:t>Дмитрий</w:t>
            </w:r>
            <w:proofErr w:type="spellEnd"/>
            <w:r>
              <w:rPr>
                <w:lang w:val="en-US"/>
              </w:rPr>
              <w:t xml:space="preserve"> </w:t>
            </w:r>
            <w:proofErr w:type="spellStart"/>
            <w:r>
              <w:rPr>
                <w:lang w:val="en-US"/>
              </w:rPr>
              <w:t>Александрович</w:t>
            </w:r>
            <w:proofErr w:type="spellEnd"/>
          </w:p>
        </w:tc>
      </w:tr>
      <w:tr w:rsidR="005A35B2">
        <w:tc>
          <w:tcPr>
            <w:tcW w:w="4961" w:type="dxa"/>
            <w:shd w:val="clear" w:color="auto" w:fill="auto"/>
          </w:tcPr>
          <w:p w:rsidR="005A35B2" w:rsidRDefault="003E433E">
            <w:proofErr w:type="spellStart"/>
            <w:r>
              <w:rPr>
                <w:lang w:val="en-US"/>
              </w:rPr>
              <w:t>Зам</w:t>
            </w:r>
            <w:proofErr w:type="spellEnd"/>
            <w:r>
              <w:rPr>
                <w:lang w:val="en-US"/>
              </w:rPr>
              <w:t xml:space="preserve">. </w:t>
            </w:r>
            <w:proofErr w:type="spellStart"/>
            <w:r>
              <w:rPr>
                <w:lang w:val="en-US"/>
              </w:rPr>
              <w:t>председателя</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D15209">
            <w:r>
              <w:t>Юхнов Иван Владимирович</w:t>
            </w:r>
          </w:p>
        </w:tc>
      </w:tr>
      <w:tr w:rsidR="005A35B2">
        <w:tc>
          <w:tcPr>
            <w:tcW w:w="4961" w:type="dxa"/>
            <w:shd w:val="clear" w:color="auto" w:fill="auto"/>
          </w:tcPr>
          <w:p w:rsidR="005A35B2" w:rsidRDefault="003E433E">
            <w:proofErr w:type="spellStart"/>
            <w:r>
              <w:rPr>
                <w:lang w:val="en-US"/>
              </w:rPr>
              <w:t>Член</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r>
      <w:tr w:rsidR="005A35B2">
        <w:tc>
          <w:tcPr>
            <w:tcW w:w="4961" w:type="dxa"/>
            <w:shd w:val="clear" w:color="auto" w:fill="auto"/>
          </w:tcPr>
          <w:p w:rsidR="005A35B2" w:rsidRDefault="003E433E">
            <w:proofErr w:type="spellStart"/>
            <w:r>
              <w:rPr>
                <w:lang w:val="en-US"/>
              </w:rPr>
              <w:t>Член</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Лорей</w:t>
            </w:r>
            <w:proofErr w:type="spellEnd"/>
            <w:r>
              <w:rPr>
                <w:lang w:val="en-US"/>
              </w:rPr>
              <w:t xml:space="preserve"> </w:t>
            </w:r>
            <w:proofErr w:type="spellStart"/>
            <w:r>
              <w:rPr>
                <w:lang w:val="en-US"/>
              </w:rPr>
              <w:t>Михаил</w:t>
            </w:r>
            <w:proofErr w:type="spellEnd"/>
            <w:r>
              <w:rPr>
                <w:lang w:val="en-US"/>
              </w:rPr>
              <w:t xml:space="preserve"> </w:t>
            </w:r>
            <w:proofErr w:type="spellStart"/>
            <w:r>
              <w:rPr>
                <w:lang w:val="en-US"/>
              </w:rPr>
              <w:t>Владимирович</w:t>
            </w:r>
            <w:proofErr w:type="spellEnd"/>
          </w:p>
        </w:tc>
      </w:tr>
      <w:tr w:rsidR="005A35B2">
        <w:tc>
          <w:tcPr>
            <w:tcW w:w="4961" w:type="dxa"/>
            <w:shd w:val="clear" w:color="auto" w:fill="auto"/>
          </w:tcPr>
          <w:p w:rsidR="005A35B2" w:rsidRDefault="003E433E">
            <w:proofErr w:type="spellStart"/>
            <w:r>
              <w:rPr>
                <w:lang w:val="en-US"/>
              </w:rPr>
              <w:t>Член</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Матвеева</w:t>
            </w:r>
            <w:proofErr w:type="spellEnd"/>
            <w:r>
              <w:rPr>
                <w:lang w:val="en-US"/>
              </w:rPr>
              <w:t xml:space="preserve"> </w:t>
            </w:r>
            <w:proofErr w:type="spellStart"/>
            <w:r>
              <w:rPr>
                <w:lang w:val="en-US"/>
              </w:rPr>
              <w:t>Анастасия</w:t>
            </w:r>
            <w:proofErr w:type="spellEnd"/>
            <w:r>
              <w:rPr>
                <w:lang w:val="en-US"/>
              </w:rPr>
              <w:t xml:space="preserve"> </w:t>
            </w:r>
            <w:proofErr w:type="spellStart"/>
            <w:r>
              <w:rPr>
                <w:lang w:val="en-US"/>
              </w:rPr>
              <w:t>Владимировна</w:t>
            </w:r>
            <w:proofErr w:type="spellEnd"/>
          </w:p>
        </w:tc>
      </w:tr>
      <w:tr w:rsidR="005A35B2">
        <w:tc>
          <w:tcPr>
            <w:tcW w:w="4961" w:type="dxa"/>
            <w:shd w:val="clear" w:color="auto" w:fill="auto"/>
          </w:tcPr>
          <w:p w:rsidR="005A35B2" w:rsidRDefault="003E433E">
            <w:proofErr w:type="spellStart"/>
            <w:r>
              <w:rPr>
                <w:lang w:val="en-US"/>
              </w:rPr>
              <w:t>Секретарь</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r>
    </w:tbl>
    <w:p w:rsidR="005A35B2" w:rsidRDefault="005A35B2">
      <w:pPr>
        <w:rPr>
          <w:rFonts w:eastAsia="Times New Roman"/>
        </w:rPr>
      </w:pPr>
    </w:p>
    <w:p w:rsidR="005A35B2" w:rsidRDefault="003E433E">
      <w:r>
        <w:rPr>
          <w:rFonts w:eastAsia="Times New Roman"/>
        </w:rPr>
        <w:t>На заседан</w:t>
      </w:r>
      <w:proofErr w:type="gramStart"/>
      <w:r>
        <w:rPr>
          <w:rFonts w:eastAsia="Times New Roman"/>
        </w:rPr>
        <w:t>ии ау</w:t>
      </w:r>
      <w:proofErr w:type="gramEnd"/>
      <w:r>
        <w:rPr>
          <w:rFonts w:eastAsia="Times New Roman"/>
        </w:rPr>
        <w:t>кционной комиссии присутствуют:</w:t>
      </w:r>
    </w:p>
    <w:tbl>
      <w:tblPr>
        <w:tblW w:w="5000" w:type="pct"/>
        <w:tblInd w:w="-14" w:type="dxa"/>
        <w:tblCellMar>
          <w:top w:w="15" w:type="dxa"/>
          <w:left w:w="15" w:type="dxa"/>
          <w:bottom w:w="15" w:type="dxa"/>
          <w:right w:w="15" w:type="dxa"/>
        </w:tblCellMar>
        <w:tblLook w:val="04A0"/>
      </w:tblPr>
      <w:tblGrid>
        <w:gridCol w:w="4977"/>
        <w:gridCol w:w="4975"/>
      </w:tblGrid>
      <w:tr w:rsidR="005A35B2">
        <w:tc>
          <w:tcPr>
            <w:tcW w:w="4961" w:type="dxa"/>
            <w:shd w:val="clear" w:color="auto" w:fill="auto"/>
          </w:tcPr>
          <w:p w:rsidR="005A35B2" w:rsidRDefault="003E433E">
            <w:proofErr w:type="spellStart"/>
            <w:r>
              <w:rPr>
                <w:lang w:val="en-US"/>
              </w:rPr>
              <w:t>Зам</w:t>
            </w:r>
            <w:proofErr w:type="spellEnd"/>
            <w:r>
              <w:rPr>
                <w:lang w:val="en-US"/>
              </w:rPr>
              <w:t xml:space="preserve">. </w:t>
            </w:r>
            <w:proofErr w:type="spellStart"/>
            <w:r>
              <w:rPr>
                <w:lang w:val="en-US"/>
              </w:rPr>
              <w:t>председателя</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D15209">
            <w:r>
              <w:t>Юхнов Иван Владимирович</w:t>
            </w:r>
          </w:p>
        </w:tc>
      </w:tr>
      <w:tr w:rsidR="005A35B2">
        <w:tc>
          <w:tcPr>
            <w:tcW w:w="4961" w:type="dxa"/>
            <w:shd w:val="clear" w:color="auto" w:fill="auto"/>
          </w:tcPr>
          <w:p w:rsidR="005A35B2" w:rsidRDefault="003E433E">
            <w:proofErr w:type="spellStart"/>
            <w:r>
              <w:rPr>
                <w:lang w:val="en-US"/>
              </w:rPr>
              <w:t>Член</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r>
      <w:tr w:rsidR="005A35B2">
        <w:tc>
          <w:tcPr>
            <w:tcW w:w="4961" w:type="dxa"/>
            <w:shd w:val="clear" w:color="auto" w:fill="auto"/>
          </w:tcPr>
          <w:p w:rsidR="005A35B2" w:rsidRDefault="003E433E">
            <w:proofErr w:type="spellStart"/>
            <w:r>
              <w:rPr>
                <w:lang w:val="en-US"/>
              </w:rPr>
              <w:t>Секретарь</w:t>
            </w:r>
            <w:proofErr w:type="spellEnd"/>
            <w:r>
              <w:rPr>
                <w:lang w:val="en-US"/>
              </w:rPr>
              <w:t xml:space="preserve"> </w:t>
            </w:r>
            <w:proofErr w:type="spellStart"/>
            <w:r>
              <w:rPr>
                <w:lang w:val="en-US"/>
              </w:rPr>
              <w:t>комиссии</w:t>
            </w:r>
            <w:proofErr w:type="spellEnd"/>
          </w:p>
        </w:tc>
        <w:tc>
          <w:tcPr>
            <w:tcW w:w="4960" w:type="dxa"/>
            <w:shd w:val="clear" w:color="auto" w:fill="auto"/>
          </w:tcPr>
          <w:p w:rsidR="005A35B2" w:rsidRDefault="003E433E">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r>
    </w:tbl>
    <w:p w:rsidR="005A35B2" w:rsidRDefault="005A35B2">
      <w:pPr>
        <w:rPr>
          <w:rFonts w:eastAsia="Times New Roman"/>
        </w:rPr>
      </w:pPr>
    </w:p>
    <w:p w:rsidR="005A35B2" w:rsidRDefault="003E433E">
      <w:r>
        <w:rPr>
          <w:rFonts w:eastAsia="Times New Roman"/>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rsidR="005A35B2" w:rsidRDefault="005A35B2">
      <w:pPr>
        <w:rPr>
          <w:rFonts w:eastAsia="Times New Roman"/>
        </w:rPr>
      </w:pPr>
    </w:p>
    <w:tbl>
      <w:tblPr>
        <w:tblW w:w="9977" w:type="dxa"/>
        <w:tblCellMar>
          <w:top w:w="55" w:type="dxa"/>
          <w:left w:w="55" w:type="dxa"/>
          <w:bottom w:w="55" w:type="dxa"/>
          <w:right w:w="55" w:type="dxa"/>
        </w:tblCellMar>
        <w:tblLook w:val="04A0"/>
      </w:tblPr>
      <w:tblGrid>
        <w:gridCol w:w="1969"/>
        <w:gridCol w:w="3655"/>
        <w:gridCol w:w="1327"/>
        <w:gridCol w:w="1365"/>
        <w:gridCol w:w="1716"/>
      </w:tblGrid>
      <w:tr w:rsidR="005A35B2">
        <w:trPr>
          <w:trHeight w:val="285"/>
        </w:trPr>
        <w:tc>
          <w:tcPr>
            <w:tcW w:w="9977" w:type="dxa"/>
            <w:gridSpan w:val="5"/>
            <w:shd w:val="clear" w:color="auto" w:fill="auto"/>
          </w:tcPr>
          <w:p w:rsidR="005A35B2" w:rsidRDefault="003E433E">
            <w:r>
              <w:rPr>
                <w:rFonts w:eastAsia="Times New Roman"/>
              </w:rPr>
              <w:t>Сведения о решен</w:t>
            </w:r>
            <w:proofErr w:type="gramStart"/>
            <w:r>
              <w:rPr>
                <w:rFonts w:eastAsia="Times New Roman"/>
              </w:rPr>
              <w:t>ии ау</w:t>
            </w:r>
            <w:proofErr w:type="gramEnd"/>
            <w:r>
              <w:rPr>
                <w:rFonts w:eastAsia="Times New Roman"/>
              </w:rPr>
              <w:t>кционной комиссии:</w:t>
            </w:r>
          </w:p>
        </w:tc>
      </w:tr>
      <w:tr w:rsidR="005A35B2">
        <w:tc>
          <w:tcPr>
            <w:tcW w:w="2267" w:type="dxa"/>
            <w:tcBorders>
              <w:top w:val="single" w:sz="2" w:space="0" w:color="000001"/>
              <w:left w:val="single" w:sz="2" w:space="0" w:color="000001"/>
              <w:bottom w:val="single" w:sz="2" w:space="0" w:color="000001"/>
            </w:tcBorders>
            <w:shd w:val="clear" w:color="auto" w:fill="auto"/>
            <w:tcMar>
              <w:left w:w="46" w:type="dxa"/>
            </w:tcMar>
          </w:tcPr>
          <w:p w:rsidR="005A35B2" w:rsidRDefault="003E433E">
            <w:r>
              <w:rPr>
                <w:rFonts w:eastAsia="Times New Roman"/>
              </w:rPr>
              <w:t>Идентификационный номер</w:t>
            </w:r>
          </w:p>
        </w:tc>
        <w:tc>
          <w:tcPr>
            <w:tcW w:w="1729"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rPr>
                <w:rFonts w:eastAsia="Times New Roman"/>
              </w:rPr>
            </w:pPr>
            <w:r>
              <w:rPr>
                <w:rFonts w:eastAsia="Times New Roman"/>
              </w:rPr>
              <w:t>Наименование / ИНН участника аукциона</w:t>
            </w:r>
          </w:p>
        </w:tc>
        <w:tc>
          <w:tcPr>
            <w:tcW w:w="1834"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rPr>
                <w:rFonts w:eastAsia="Times New Roman"/>
              </w:rPr>
            </w:pPr>
            <w:bookmarkStart w:id="0" w:name="__DdeLink__148_3082067383"/>
            <w:bookmarkEnd w:id="0"/>
            <w:r>
              <w:rPr>
                <w:rFonts w:eastAsia="Times New Roman"/>
              </w:rPr>
              <w:t>Минимальное предложение о цене контракта, сделанное участником аукциона</w:t>
            </w:r>
          </w:p>
        </w:tc>
        <w:tc>
          <w:tcPr>
            <w:tcW w:w="1821" w:type="dxa"/>
            <w:tcBorders>
              <w:top w:val="single" w:sz="2" w:space="0" w:color="000001"/>
              <w:left w:val="single" w:sz="2" w:space="0" w:color="000001"/>
              <w:bottom w:val="single" w:sz="2" w:space="0" w:color="000001"/>
            </w:tcBorders>
            <w:shd w:val="clear" w:color="auto" w:fill="auto"/>
            <w:tcMar>
              <w:left w:w="46" w:type="dxa"/>
            </w:tcMar>
          </w:tcPr>
          <w:p w:rsidR="005A35B2" w:rsidRDefault="003E433E">
            <w:r>
              <w:rPr>
                <w:rFonts w:eastAsia="Times New Roman"/>
              </w:rPr>
              <w:t xml:space="preserve">Решение </w:t>
            </w:r>
          </w:p>
        </w:tc>
        <w:tc>
          <w:tcPr>
            <w:tcW w:w="232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Pr>
                <w:rFonts w:eastAsia="Times New Roman"/>
              </w:rPr>
              <w:t>Обоснование</w:t>
            </w:r>
          </w:p>
        </w:tc>
      </w:tr>
      <w:tr w:rsidR="005A35B2">
        <w:tc>
          <w:tcPr>
            <w:tcW w:w="2267"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r>
              <w:rPr>
                <w:lang w:val="en-US"/>
              </w:rPr>
              <w:t>EA-27040</w:t>
            </w:r>
          </w:p>
        </w:tc>
        <w:tc>
          <w:tcPr>
            <w:tcW w:w="1729"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"РОСТОВДОРСТРОЙ" / 6165167683</w:t>
            </w:r>
          </w:p>
        </w:tc>
        <w:tc>
          <w:tcPr>
            <w:tcW w:w="1834"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11024037.6</w:t>
            </w:r>
          </w:p>
        </w:tc>
        <w:tc>
          <w:tcPr>
            <w:tcW w:w="1821"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c>
          <w:tcPr>
            <w:tcW w:w="232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gramStart"/>
            <w:r w:rsidRPr="00D15209">
              <w:t xml:space="preserve">непредставление документов и информации, которые предусмотрены частью 11 статьи 24.1, частями 3 и 5 </w:t>
            </w:r>
            <w:r w:rsidRPr="00D15209">
              <w:lastRenderedPageBreak/>
              <w:t>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r>
            <w:r w:rsidRPr="00D15209">
              <w:br/>
            </w:r>
            <w:r w:rsidRPr="00D15209">
              <w:br/>
              <w:t>Согласно п.2.1 постановления Правительства Российской Федерации от 04.12.2015 № 99</w:t>
            </w:r>
            <w:proofErr w:type="gramEnd"/>
            <w:r w:rsidRPr="00D15209">
              <w:t xml:space="preserve"> «Об установлении дополнительных требований……», заказчиком закупки установлено дополнительное требование к участникам закупки: «не менее 50 процентов начальной (максимальной) цены контракта (цены лота), на </w:t>
            </w:r>
            <w:proofErr w:type="gramStart"/>
            <w:r w:rsidRPr="00D15209">
              <w:lastRenderedPageBreak/>
              <w:t>право</w:t>
            </w:r>
            <w:proofErr w:type="gramEnd"/>
            <w:r w:rsidRPr="00D15209">
              <w:t xml:space="preserve"> заключить который проводится закупка».          В свою очередь участник закупки предоставил копию муниципального контракта по реконструкции автомобильной дороги, копию актов выполненных работ по форме КС-2, КС-3, но не предоставил  копию разрешения на ввод объекта капитального строительства в эксплуатацию, тем самым нарушил требования п.п. 2.5, п.18 информационной карты аукциона в электронной форме.</w:t>
            </w:r>
          </w:p>
        </w:tc>
      </w:tr>
      <w:tr w:rsidR="005A35B2">
        <w:tc>
          <w:tcPr>
            <w:tcW w:w="2267"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r>
              <w:rPr>
                <w:lang w:val="en-US"/>
              </w:rPr>
              <w:lastRenderedPageBreak/>
              <w:t>EA-27430</w:t>
            </w:r>
          </w:p>
        </w:tc>
        <w:tc>
          <w:tcPr>
            <w:tcW w:w="1729"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"СТРОИТЕЛЬНАЯ КОМПАНИЯ "МУХУТ" / 6165144037</w:t>
            </w:r>
          </w:p>
        </w:tc>
        <w:tc>
          <w:tcPr>
            <w:tcW w:w="1834"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11086698.0</w:t>
            </w:r>
          </w:p>
        </w:tc>
        <w:tc>
          <w:tcPr>
            <w:tcW w:w="1821"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c>
          <w:tcPr>
            <w:tcW w:w="232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sidRPr="00D15209">
              <w:t>несоответствие участника такого аукциона требованиям, установленным в соответствии со статьей 31 Федерального закона №44-ФЗ</w:t>
            </w:r>
            <w:r w:rsidRPr="00D15209">
              <w:br/>
            </w:r>
            <w:r w:rsidRPr="00D15209">
              <w:br/>
              <w:t xml:space="preserve">Согласно п.2.1 постановления Правительства Российской </w:t>
            </w:r>
            <w:r w:rsidRPr="00D15209">
              <w:lastRenderedPageBreak/>
              <w:t xml:space="preserve">Федерации от 04.12.2015 № 99 «Об установлении дополнительных требований……», заказчиком закупки установлено дополнительное требование к участникам закупки: «не менее 50 процентов начальной (максимальной) цены контракта (цены лота), на </w:t>
            </w:r>
            <w:proofErr w:type="gramStart"/>
            <w:r w:rsidRPr="00D15209">
              <w:t>право</w:t>
            </w:r>
            <w:proofErr w:type="gramEnd"/>
            <w:r w:rsidRPr="00D15209">
              <w:t xml:space="preserve"> заключить который проводится закупка».       Участник закупки предоставил копию муниципального контракта по капитальному ремонту (сохранению объектов культурного наследия) и приспособлению для современного использования учебного корпуса, копию актов выполненных работ по форме КС-2, КС-3.       Вместе с тем, п.2, ст.31 44-ФЗ, п.2.1 </w:t>
            </w:r>
            <w:r w:rsidRPr="00D15209">
              <w:lastRenderedPageBreak/>
              <w:t>постановления Правительства Российской Федерации от 04.12.2015 № 99, требуется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Тем самым предмет контракта подтверждающего опыт участника, не соответствует предмету аукциона в электронной форме, не является аналогичным объектом, виды работ не сопряжены между собой.</w:t>
            </w:r>
          </w:p>
        </w:tc>
      </w:tr>
      <w:tr w:rsidR="005A35B2">
        <w:tc>
          <w:tcPr>
            <w:tcW w:w="2267"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r>
              <w:rPr>
                <w:lang w:val="en-US"/>
              </w:rPr>
              <w:lastRenderedPageBreak/>
              <w:t>EA-26968</w:t>
            </w:r>
          </w:p>
        </w:tc>
        <w:tc>
          <w:tcPr>
            <w:tcW w:w="1729"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"ВЫСОКАЯ МАРКА" / 6130009735</w:t>
            </w:r>
          </w:p>
        </w:tc>
        <w:tc>
          <w:tcPr>
            <w:tcW w:w="1834"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12156117.6</w:t>
            </w:r>
          </w:p>
        </w:tc>
        <w:tc>
          <w:tcPr>
            <w:tcW w:w="1821"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c>
          <w:tcPr>
            <w:tcW w:w="232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w:t>
            </w:r>
          </w:p>
        </w:tc>
      </w:tr>
      <w:tr w:rsidR="005A35B2">
        <w:tc>
          <w:tcPr>
            <w:tcW w:w="2267"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r>
              <w:rPr>
                <w:lang w:val="en-US"/>
              </w:rPr>
              <w:t>EA-27350</w:t>
            </w:r>
          </w:p>
        </w:tc>
        <w:tc>
          <w:tcPr>
            <w:tcW w:w="1729"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 xml:space="preserve">ОБЩЕСТВО С ОГРАНИЧЕННОЙ ОТВЕТСТВЕННОСТЬЮ </w:t>
            </w:r>
            <w:r w:rsidRPr="00D15209">
              <w:lastRenderedPageBreak/>
              <w:t>НАУЧНО-ПРОИЗВОДСТВЕННАЯ  ФИРМА "РОСТАГРОПРОМАВТОДОРСЕРВИС" / 6161010850</w:t>
            </w:r>
          </w:p>
        </w:tc>
        <w:tc>
          <w:tcPr>
            <w:tcW w:w="1834"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lastRenderedPageBreak/>
              <w:t>12469419.6</w:t>
            </w:r>
          </w:p>
        </w:tc>
        <w:tc>
          <w:tcPr>
            <w:tcW w:w="1821" w:type="dxa"/>
            <w:tcBorders>
              <w:top w:val="single" w:sz="2" w:space="0" w:color="000001"/>
              <w:left w:val="single" w:sz="2" w:space="0" w:color="000001"/>
              <w:bottom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c>
          <w:tcPr>
            <w:tcW w:w="232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w:t>
            </w:r>
          </w:p>
        </w:tc>
      </w:tr>
    </w:tbl>
    <w:p w:rsidR="005A35B2" w:rsidRDefault="005A35B2">
      <w:pPr>
        <w:rPr>
          <w:rFonts w:eastAsia="Times New Roman"/>
        </w:rPr>
      </w:pPr>
    </w:p>
    <w:tbl>
      <w:tblPr>
        <w:tblW w:w="9977" w:type="dxa"/>
        <w:tblCellMar>
          <w:top w:w="55" w:type="dxa"/>
          <w:left w:w="55" w:type="dxa"/>
          <w:bottom w:w="55" w:type="dxa"/>
          <w:right w:w="55" w:type="dxa"/>
        </w:tblCellMar>
        <w:tblLook w:val="04A0"/>
      </w:tblPr>
      <w:tblGrid>
        <w:gridCol w:w="1949"/>
        <w:gridCol w:w="3890"/>
        <w:gridCol w:w="1266"/>
        <w:gridCol w:w="1479"/>
        <w:gridCol w:w="1448"/>
      </w:tblGrid>
      <w:tr w:rsidR="005A35B2">
        <w:tc>
          <w:tcPr>
            <w:tcW w:w="9977" w:type="dxa"/>
            <w:gridSpan w:val="5"/>
            <w:shd w:val="clear" w:color="auto" w:fill="auto"/>
          </w:tcPr>
          <w:p w:rsidR="005A35B2" w:rsidRDefault="003E433E">
            <w:pPr>
              <w:ind w:left="-45"/>
            </w:pPr>
            <w:r>
              <w:rPr>
                <w:rFonts w:eastAsia="Times New Roman"/>
              </w:rPr>
              <w:t>Сведения о решении членов аукционной комиссии:</w:t>
            </w:r>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ind w:right="-157"/>
            </w:pPr>
            <w:r>
              <w:rPr>
                <w:rFonts w:eastAsia="Times New Roman"/>
              </w:rPr>
              <w:t>Идентификационный номер</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ind w:right="-157"/>
            </w:pPr>
            <w:r>
              <w:rPr>
                <w:rFonts w:eastAsia="Times New Roman"/>
              </w:rPr>
              <w:t>Наименование / ИНН участника аукциона</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ind w:right="-157"/>
            </w:pPr>
            <w:r>
              <w:rPr>
                <w:rFonts w:eastAsia="Times New Roman"/>
              </w:rPr>
              <w:t>Минимальное предложение о цене контракта, сделанное участником аукциона</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ind w:right="-157"/>
            </w:pPr>
            <w:r>
              <w:rPr>
                <w:rFonts w:eastAsia="Times New Roman"/>
              </w:rPr>
              <w:t>Ф.И.О. члена аукционной комиссии</w:t>
            </w:r>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ind w:right="-157"/>
            </w:pPr>
            <w:r>
              <w:rPr>
                <w:rFonts w:eastAsia="Times New Roman"/>
              </w:rPr>
              <w:t xml:space="preserve">Решение </w:t>
            </w:r>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EA-27040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"РОСТОВДОРСТРОЙ" / 6165167683</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11024037.6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D15209">
            <w:pPr>
              <w:pStyle w:val="af1"/>
            </w:pPr>
            <w:r>
              <w:t>Юхнов Иван Владимирович</w:t>
            </w:r>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EA-27040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"РОСТОВДОРСТРОЙ" / 6165167683</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11024037.6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EA-27040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"РОСТОВДОРСТРОЙ" / 6165167683</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11024037.6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EA-27430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"СТРОИТЕЛЬНАЯ КОМПАНИЯ "МУХУТ" / 6165144037</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11086698.0</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D15209">
            <w:pPr>
              <w:pStyle w:val="af1"/>
            </w:pPr>
            <w:r>
              <w:t>Юхнов Иван Владимирович</w:t>
            </w:r>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EA-27430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"СТРОИТЕЛЬНАЯ КОМПАНИЯ "МУХУТ" / 6165144037</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11086698.0</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EA-27430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"СТРОИТЕЛЬНАЯ КОМПАНИЯ "МУХУТ" / 6165144037</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11086698.0</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Не</w:t>
            </w:r>
            <w:proofErr w:type="spellEnd"/>
            <w:r>
              <w:rPr>
                <w:lang w:val="en-US"/>
              </w:rPr>
              <w:t xml:space="preserve"> </w:t>
            </w: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EA-26968</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"ВЫСОКАЯ МАРКА" / 6130009735</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12156117.6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D15209">
            <w:pPr>
              <w:pStyle w:val="af1"/>
            </w:pPr>
            <w:r>
              <w:t>Юхнов Иван Владимирович</w:t>
            </w:r>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EA-26968</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"ВЫСОКАЯ МАРКА" / 6130009735</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12156117.6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EA-26968</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"ВЫСОКАЯ МАРКА" / 6130009735</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12156117.6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lastRenderedPageBreak/>
              <w:t>EA-27350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НАУЧНО-ПРОИЗВОДСТВЕННАЯ  ФИРМА "РОСТАГРОПРОМАВТОДОРСЕРВИС" / 6161010850</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12469419.6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D15209">
            <w:pPr>
              <w:pStyle w:val="af1"/>
            </w:pPr>
            <w:r>
              <w:t>Юхнов Иван Владимирович</w:t>
            </w:r>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EA-27350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НАУЧНО-ПРОИЗВОДСТВЕННАЯ  ФИРМА "РОСТАГРОПРОМАВТОДОРСЕРВИС" / 6161010850</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12469419.6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r w:rsidR="005A35B2">
        <w:tc>
          <w:tcPr>
            <w:tcW w:w="2123"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EA-27350</w:t>
            </w:r>
          </w:p>
        </w:tc>
        <w:tc>
          <w:tcPr>
            <w:tcW w:w="182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r w:rsidRPr="00D15209">
              <w:t>ОБЩЕСТВО С ОГРАНИЧЕННОЙ ОТВЕТСТВЕННОСТЬЮ НАУЧНО-ПРОИЗВОДСТВЕННАЯ  ФИРМА "РОСТАГРОПРОМАВТОДОРСЕРВИС" / 6161010850</w:t>
            </w:r>
          </w:p>
        </w:tc>
        <w:tc>
          <w:tcPr>
            <w:tcW w:w="1838"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r>
              <w:rPr>
                <w:lang w:val="en-US"/>
              </w:rPr>
              <w:t>12469419.6</w:t>
            </w:r>
          </w:p>
        </w:tc>
        <w:tc>
          <w:tcPr>
            <w:tcW w:w="2286"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c>
          <w:tcPr>
            <w:tcW w:w="1910" w:type="dxa"/>
            <w:tcBorders>
              <w:top w:val="single" w:sz="2" w:space="0" w:color="000001"/>
              <w:left w:val="single" w:sz="2" w:space="0" w:color="000001"/>
              <w:bottom w:val="single" w:sz="2" w:space="0" w:color="000001"/>
              <w:right w:val="single" w:sz="2" w:space="0" w:color="000001"/>
            </w:tcBorders>
            <w:shd w:val="clear" w:color="auto" w:fill="auto"/>
            <w:tcMar>
              <w:left w:w="46" w:type="dxa"/>
            </w:tcMar>
          </w:tcPr>
          <w:p w:rsidR="005A35B2" w:rsidRDefault="003E433E">
            <w:pPr>
              <w:pStyle w:val="af1"/>
            </w:pPr>
            <w:proofErr w:type="spellStart"/>
            <w:r>
              <w:rPr>
                <w:lang w:val="en-US"/>
              </w:rPr>
              <w:t>Соответствует</w:t>
            </w:r>
            <w:proofErr w:type="spellEnd"/>
          </w:p>
        </w:tc>
      </w:tr>
    </w:tbl>
    <w:p w:rsidR="005A35B2" w:rsidRDefault="005A35B2">
      <w:pPr>
        <w:rPr>
          <w:rFonts w:eastAsia="Times New Roman"/>
          <w:lang w:val="en-US"/>
        </w:rPr>
      </w:pPr>
    </w:p>
    <w:tbl>
      <w:tblPr>
        <w:tblW w:w="9922" w:type="dxa"/>
        <w:tblCellMar>
          <w:top w:w="55" w:type="dxa"/>
          <w:left w:w="55" w:type="dxa"/>
          <w:bottom w:w="55" w:type="dxa"/>
          <w:right w:w="55" w:type="dxa"/>
        </w:tblCellMar>
        <w:tblLook w:val="04A0"/>
      </w:tblPr>
      <w:tblGrid>
        <w:gridCol w:w="3307"/>
        <w:gridCol w:w="3307"/>
        <w:gridCol w:w="3308"/>
      </w:tblGrid>
      <w:tr w:rsidR="005A35B2">
        <w:tc>
          <w:tcPr>
            <w:tcW w:w="3307" w:type="dxa"/>
            <w:shd w:val="clear" w:color="auto" w:fill="auto"/>
          </w:tcPr>
          <w:p w:rsidR="005A35B2" w:rsidRDefault="003E433E">
            <w:pPr>
              <w:pStyle w:val="af1"/>
            </w:pPr>
            <w:proofErr w:type="spellStart"/>
            <w:r>
              <w:rPr>
                <w:lang w:val="en-US"/>
              </w:rPr>
              <w:t>Зам</w:t>
            </w:r>
            <w:proofErr w:type="spellEnd"/>
            <w:r>
              <w:rPr>
                <w:lang w:val="en-US"/>
              </w:rPr>
              <w:t xml:space="preserve">. </w:t>
            </w:r>
            <w:proofErr w:type="spellStart"/>
            <w:r>
              <w:rPr>
                <w:lang w:val="en-US"/>
              </w:rPr>
              <w:t>председателя</w:t>
            </w:r>
            <w:proofErr w:type="spellEnd"/>
            <w:r>
              <w:rPr>
                <w:lang w:val="en-US"/>
              </w:rPr>
              <w:t xml:space="preserve"> </w:t>
            </w:r>
            <w:proofErr w:type="spellStart"/>
            <w:r>
              <w:rPr>
                <w:lang w:val="en-US"/>
              </w:rPr>
              <w:t>комиссии</w:t>
            </w:r>
            <w:proofErr w:type="spellEnd"/>
          </w:p>
        </w:tc>
        <w:tc>
          <w:tcPr>
            <w:tcW w:w="3307" w:type="dxa"/>
            <w:tcBorders>
              <w:top w:val="single" w:sz="4" w:space="0" w:color="000001"/>
              <w:bottom w:val="single" w:sz="4" w:space="0" w:color="000001"/>
            </w:tcBorders>
            <w:shd w:val="clear" w:color="auto" w:fill="auto"/>
          </w:tcPr>
          <w:p w:rsidR="005A35B2" w:rsidRDefault="005A35B2">
            <w:pPr>
              <w:pStyle w:val="af1"/>
              <w:rPr>
                <w:lang w:val="en-US"/>
              </w:rPr>
            </w:pPr>
          </w:p>
        </w:tc>
        <w:tc>
          <w:tcPr>
            <w:tcW w:w="3308" w:type="dxa"/>
            <w:shd w:val="clear" w:color="auto" w:fill="auto"/>
          </w:tcPr>
          <w:p w:rsidR="005A35B2" w:rsidRDefault="00D15209">
            <w:pPr>
              <w:pStyle w:val="af1"/>
            </w:pPr>
            <w:r>
              <w:t>Юхнов Иван Владимирович</w:t>
            </w:r>
          </w:p>
        </w:tc>
      </w:tr>
      <w:tr w:rsidR="005A35B2">
        <w:tc>
          <w:tcPr>
            <w:tcW w:w="3307" w:type="dxa"/>
            <w:shd w:val="clear" w:color="auto" w:fill="auto"/>
          </w:tcPr>
          <w:p w:rsidR="005A35B2" w:rsidRDefault="003E433E">
            <w:pPr>
              <w:pStyle w:val="af1"/>
            </w:pPr>
            <w:proofErr w:type="spellStart"/>
            <w:r>
              <w:rPr>
                <w:lang w:val="en-US"/>
              </w:rPr>
              <w:t>Член</w:t>
            </w:r>
            <w:proofErr w:type="spellEnd"/>
            <w:r>
              <w:rPr>
                <w:lang w:val="en-US"/>
              </w:rPr>
              <w:t xml:space="preserve"> </w:t>
            </w:r>
            <w:proofErr w:type="spellStart"/>
            <w:r>
              <w:rPr>
                <w:lang w:val="en-US"/>
              </w:rPr>
              <w:t>комиссии</w:t>
            </w:r>
            <w:proofErr w:type="spellEnd"/>
          </w:p>
        </w:tc>
        <w:tc>
          <w:tcPr>
            <w:tcW w:w="3307" w:type="dxa"/>
            <w:tcBorders>
              <w:top w:val="single" w:sz="4" w:space="0" w:color="000001"/>
              <w:bottom w:val="single" w:sz="4" w:space="0" w:color="000001"/>
            </w:tcBorders>
            <w:shd w:val="clear" w:color="auto" w:fill="auto"/>
          </w:tcPr>
          <w:p w:rsidR="005A35B2" w:rsidRDefault="005A35B2">
            <w:pPr>
              <w:pStyle w:val="af1"/>
              <w:rPr>
                <w:lang w:val="en-US"/>
              </w:rPr>
            </w:pPr>
          </w:p>
        </w:tc>
        <w:tc>
          <w:tcPr>
            <w:tcW w:w="3308" w:type="dxa"/>
            <w:shd w:val="clear" w:color="auto" w:fill="auto"/>
          </w:tcPr>
          <w:p w:rsidR="005A35B2" w:rsidRDefault="003E433E">
            <w:pPr>
              <w:pStyle w:val="af1"/>
            </w:pPr>
            <w:proofErr w:type="spellStart"/>
            <w:r>
              <w:rPr>
                <w:lang w:val="en-US"/>
              </w:rPr>
              <w:t>Буренко</w:t>
            </w:r>
            <w:proofErr w:type="spellEnd"/>
            <w:r>
              <w:rPr>
                <w:lang w:val="en-US"/>
              </w:rPr>
              <w:t xml:space="preserve"> </w:t>
            </w:r>
            <w:proofErr w:type="spellStart"/>
            <w:r>
              <w:rPr>
                <w:lang w:val="en-US"/>
              </w:rPr>
              <w:t>Константин</w:t>
            </w:r>
            <w:proofErr w:type="spellEnd"/>
            <w:r>
              <w:rPr>
                <w:lang w:val="en-US"/>
              </w:rPr>
              <w:t xml:space="preserve"> </w:t>
            </w:r>
            <w:proofErr w:type="spellStart"/>
            <w:r>
              <w:rPr>
                <w:lang w:val="en-US"/>
              </w:rPr>
              <w:t>Владимирович</w:t>
            </w:r>
            <w:proofErr w:type="spellEnd"/>
          </w:p>
        </w:tc>
      </w:tr>
      <w:tr w:rsidR="005A35B2">
        <w:tc>
          <w:tcPr>
            <w:tcW w:w="3307" w:type="dxa"/>
            <w:shd w:val="clear" w:color="auto" w:fill="auto"/>
          </w:tcPr>
          <w:p w:rsidR="005A35B2" w:rsidRDefault="003E433E">
            <w:pPr>
              <w:pStyle w:val="af1"/>
            </w:pPr>
            <w:proofErr w:type="spellStart"/>
            <w:r>
              <w:rPr>
                <w:lang w:val="en-US"/>
              </w:rPr>
              <w:t>Секретарь</w:t>
            </w:r>
            <w:proofErr w:type="spellEnd"/>
            <w:r>
              <w:rPr>
                <w:lang w:val="en-US"/>
              </w:rPr>
              <w:t xml:space="preserve"> </w:t>
            </w:r>
            <w:proofErr w:type="spellStart"/>
            <w:r>
              <w:rPr>
                <w:lang w:val="en-US"/>
              </w:rPr>
              <w:t>комиссии</w:t>
            </w:r>
            <w:proofErr w:type="spellEnd"/>
          </w:p>
        </w:tc>
        <w:tc>
          <w:tcPr>
            <w:tcW w:w="3307" w:type="dxa"/>
            <w:tcBorders>
              <w:top w:val="single" w:sz="4" w:space="0" w:color="000001"/>
              <w:bottom w:val="single" w:sz="4" w:space="0" w:color="000001"/>
            </w:tcBorders>
            <w:shd w:val="clear" w:color="auto" w:fill="auto"/>
          </w:tcPr>
          <w:p w:rsidR="005A35B2" w:rsidRDefault="005A35B2">
            <w:pPr>
              <w:pStyle w:val="af1"/>
              <w:rPr>
                <w:lang w:val="en-US"/>
              </w:rPr>
            </w:pPr>
          </w:p>
        </w:tc>
        <w:tc>
          <w:tcPr>
            <w:tcW w:w="3308" w:type="dxa"/>
            <w:shd w:val="clear" w:color="auto" w:fill="auto"/>
          </w:tcPr>
          <w:p w:rsidR="005A35B2" w:rsidRDefault="003E433E">
            <w:pPr>
              <w:pStyle w:val="af1"/>
            </w:pPr>
            <w:proofErr w:type="spellStart"/>
            <w:r>
              <w:rPr>
                <w:lang w:val="en-US"/>
              </w:rPr>
              <w:t>Кравцова</w:t>
            </w:r>
            <w:proofErr w:type="spellEnd"/>
            <w:r>
              <w:rPr>
                <w:lang w:val="en-US"/>
              </w:rPr>
              <w:t xml:space="preserve"> </w:t>
            </w:r>
            <w:proofErr w:type="spellStart"/>
            <w:r>
              <w:rPr>
                <w:lang w:val="en-US"/>
              </w:rPr>
              <w:t>Оксана</w:t>
            </w:r>
            <w:proofErr w:type="spellEnd"/>
            <w:r>
              <w:rPr>
                <w:lang w:val="en-US"/>
              </w:rPr>
              <w:t xml:space="preserve"> </w:t>
            </w:r>
            <w:proofErr w:type="spellStart"/>
            <w:r>
              <w:rPr>
                <w:lang w:val="en-US"/>
              </w:rPr>
              <w:t>Георгиевна</w:t>
            </w:r>
            <w:proofErr w:type="spellEnd"/>
          </w:p>
        </w:tc>
      </w:tr>
    </w:tbl>
    <w:p w:rsidR="003E433E" w:rsidRDefault="003E433E"/>
    <w:sectPr w:rsidR="003E433E" w:rsidSect="005A35B2">
      <w:pgSz w:w="11906" w:h="16838"/>
      <w:pgMar w:top="1134" w:right="566" w:bottom="1134" w:left="1418"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1"/>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Noto Sans Devanagari">
    <w:panose1 w:val="00000000000000000000"/>
    <w:charset w:val="00"/>
    <w:family w:val="roman"/>
    <w:notTrueType/>
    <w:pitch w:val="default"/>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5A35B2"/>
    <w:rsid w:val="003E433E"/>
    <w:rsid w:val="005A35B2"/>
    <w:rsid w:val="00BD36FF"/>
    <w:rsid w:val="00D15209"/>
    <w:rsid w:val="00DA27CF"/>
    <w:rsid w:val="00EF18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5B2"/>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paragraph" w:customStyle="1" w:styleId="a7">
    <w:name w:val="Заголовок"/>
    <w:basedOn w:val="a"/>
    <w:next w:val="a8"/>
    <w:qFormat/>
    <w:rsid w:val="005A35B2"/>
    <w:pPr>
      <w:keepNext/>
      <w:spacing w:before="240" w:after="120"/>
    </w:pPr>
    <w:rPr>
      <w:rFonts w:ascii="Liberation Sans" w:eastAsia="Microsoft YaHei" w:hAnsi="Liberation Sans" w:cs="Lucida Sans"/>
      <w:sz w:val="28"/>
      <w:szCs w:val="28"/>
    </w:rPr>
  </w:style>
  <w:style w:type="paragraph" w:styleId="a8">
    <w:name w:val="Body Text"/>
    <w:basedOn w:val="a"/>
    <w:rsid w:val="005A35B2"/>
    <w:pPr>
      <w:spacing w:after="140" w:line="288" w:lineRule="auto"/>
    </w:pPr>
  </w:style>
  <w:style w:type="paragraph" w:styleId="a9">
    <w:name w:val="List"/>
    <w:basedOn w:val="a8"/>
    <w:rsid w:val="005A35B2"/>
    <w:rPr>
      <w:rFonts w:cs="Noto Sans Devanagari"/>
    </w:rPr>
  </w:style>
  <w:style w:type="paragraph" w:customStyle="1" w:styleId="Caption">
    <w:name w:val="Caption"/>
    <w:basedOn w:val="a"/>
    <w:qFormat/>
    <w:rsid w:val="005A35B2"/>
    <w:pPr>
      <w:suppressLineNumbers/>
      <w:spacing w:before="120" w:after="120"/>
    </w:pPr>
    <w:rPr>
      <w:rFonts w:cs="Lucida Sans"/>
      <w:i/>
      <w:iCs/>
    </w:rPr>
  </w:style>
  <w:style w:type="paragraph" w:styleId="aa">
    <w:name w:val="index heading"/>
    <w:basedOn w:val="a"/>
    <w:qFormat/>
    <w:rsid w:val="005A35B2"/>
    <w:pPr>
      <w:suppressLineNumbers/>
    </w:pPr>
    <w:rPr>
      <w:rFonts w:cs="Noto Sans Devanagari"/>
    </w:rPr>
  </w:style>
  <w:style w:type="paragraph" w:styleId="ab">
    <w:name w:val="Title"/>
    <w:basedOn w:val="a"/>
    <w:qFormat/>
    <w:rsid w:val="005A35B2"/>
    <w:pPr>
      <w:keepNext/>
      <w:spacing w:before="240" w:after="120"/>
    </w:pPr>
    <w:rPr>
      <w:rFonts w:ascii="Liberation Sans" w:eastAsia="Noto Sans CJK SC Regular" w:hAnsi="Liberation Sans" w:cs="Noto Sans Devanagari"/>
      <w:sz w:val="28"/>
      <w:szCs w:val="28"/>
    </w:rPr>
  </w:style>
  <w:style w:type="paragraph" w:styleId="ac">
    <w:name w:val="caption"/>
    <w:basedOn w:val="a"/>
    <w:qFormat/>
    <w:rsid w:val="005A35B2"/>
    <w:pPr>
      <w:suppressLineNumbers/>
      <w:spacing w:before="120" w:after="120"/>
    </w:pPr>
    <w:rPr>
      <w:rFonts w:cs="Noto Sans Devanagari"/>
      <w:i/>
      <w:iCs/>
    </w:rPr>
  </w:style>
  <w:style w:type="paragraph" w:customStyle="1" w:styleId="dt">
    <w:name w:val="dt"/>
    <w:basedOn w:val="a"/>
    <w:qFormat/>
    <w:rsid w:val="005A35B2"/>
    <w:pPr>
      <w:spacing w:beforeAutospacing="1" w:afterAutospacing="1"/>
    </w:pPr>
  </w:style>
  <w:style w:type="paragraph" w:customStyle="1" w:styleId="th">
    <w:name w:val="th"/>
    <w:basedOn w:val="a"/>
    <w:qFormat/>
    <w:rsid w:val="005A35B2"/>
    <w:pPr>
      <w:shd w:val="clear" w:color="auto" w:fill="EEEEEE"/>
      <w:spacing w:beforeAutospacing="1" w:afterAutospacing="1"/>
    </w:pPr>
  </w:style>
  <w:style w:type="paragraph" w:customStyle="1" w:styleId="fr">
    <w:name w:val="fr"/>
    <w:basedOn w:val="a"/>
    <w:qFormat/>
    <w:rsid w:val="005A35B2"/>
    <w:pPr>
      <w:spacing w:beforeAutospacing="1" w:afterAutospacing="1"/>
    </w:pPr>
  </w:style>
  <w:style w:type="paragraph" w:customStyle="1" w:styleId="headingcenter1">
    <w:name w:val="headingcenter1"/>
    <w:basedOn w:val="a"/>
    <w:qFormat/>
    <w:rsid w:val="005A35B2"/>
    <w:pPr>
      <w:spacing w:beforeAutospacing="1" w:afterAutospacing="1"/>
      <w:jc w:val="center"/>
    </w:pPr>
    <w:rPr>
      <w:b/>
      <w:bCs/>
      <w:sz w:val="28"/>
      <w:szCs w:val="28"/>
    </w:rPr>
  </w:style>
  <w:style w:type="paragraph" w:customStyle="1" w:styleId="usual1">
    <w:name w:val="usual1"/>
    <w:basedOn w:val="a"/>
    <w:qFormat/>
    <w:rsid w:val="005A35B2"/>
    <w:pPr>
      <w:spacing w:beforeAutospacing="1" w:after="200"/>
    </w:pPr>
  </w:style>
  <w:style w:type="paragraph" w:customStyle="1" w:styleId="usual2">
    <w:name w:val="usual2"/>
    <w:basedOn w:val="a"/>
    <w:qFormat/>
    <w:rsid w:val="005A35B2"/>
    <w:pPr>
      <w:spacing w:beforeAutospacing="1" w:after="200"/>
      <w:ind w:left="460"/>
    </w:pPr>
  </w:style>
  <w:style w:type="paragraph" w:customStyle="1" w:styleId="margleft1">
    <w:name w:val="margleft1"/>
    <w:basedOn w:val="a"/>
    <w:qFormat/>
    <w:rsid w:val="005A35B2"/>
    <w:pPr>
      <w:spacing w:beforeAutospacing="1" w:afterAutospacing="1"/>
    </w:pPr>
  </w:style>
  <w:style w:type="paragraph" w:customStyle="1" w:styleId="commissiontable">
    <w:name w:val="commissiontable"/>
    <w:basedOn w:val="a"/>
    <w:qFormat/>
    <w:rsid w:val="005A35B2"/>
    <w:pPr>
      <w:spacing w:beforeAutospacing="1" w:afterAutospacing="1"/>
    </w:pPr>
  </w:style>
  <w:style w:type="paragraph" w:customStyle="1" w:styleId="requests">
    <w:name w:val="requests"/>
    <w:basedOn w:val="a"/>
    <w:qFormat/>
    <w:rsid w:val="005A35B2"/>
    <w:pPr>
      <w:spacing w:beforeAutospacing="1" w:afterAutospacing="1"/>
      <w:ind w:left="460"/>
    </w:pPr>
  </w:style>
  <w:style w:type="paragraph" w:customStyle="1" w:styleId="margtab1">
    <w:name w:val="margtab1"/>
    <w:basedOn w:val="a"/>
    <w:qFormat/>
    <w:rsid w:val="005A35B2"/>
    <w:pPr>
      <w:spacing w:beforeAutospacing="1" w:afterAutospacing="1"/>
      <w:ind w:left="460"/>
    </w:pPr>
  </w:style>
  <w:style w:type="paragraph" w:styleId="ad">
    <w:name w:val="annotation text"/>
    <w:basedOn w:val="a"/>
    <w:uiPriority w:val="99"/>
    <w:semiHidden/>
    <w:unhideWhenUsed/>
    <w:qFormat/>
    <w:rsid w:val="00B171EE"/>
    <w:rPr>
      <w:sz w:val="20"/>
      <w:szCs w:val="20"/>
    </w:rPr>
  </w:style>
  <w:style w:type="paragraph" w:styleId="ae">
    <w:name w:val="annotation subject"/>
    <w:basedOn w:val="ad"/>
    <w:uiPriority w:val="99"/>
    <w:semiHidden/>
    <w:unhideWhenUsed/>
    <w:qFormat/>
    <w:rsid w:val="00B171EE"/>
    <w:rPr>
      <w:b/>
      <w:bCs/>
    </w:rPr>
  </w:style>
  <w:style w:type="paragraph" w:styleId="af">
    <w:name w:val="Balloon Text"/>
    <w:basedOn w:val="a"/>
    <w:uiPriority w:val="99"/>
    <w:semiHidden/>
    <w:unhideWhenUsed/>
    <w:qFormat/>
    <w:rsid w:val="00B171EE"/>
    <w:rPr>
      <w:rFonts w:ascii="Segoe UI" w:hAnsi="Segoe UI" w:cs="Segoe UI"/>
      <w:sz w:val="18"/>
      <w:szCs w:val="18"/>
    </w:rPr>
  </w:style>
  <w:style w:type="paragraph" w:styleId="af0">
    <w:name w:val="Normal (Web)"/>
    <w:basedOn w:val="a"/>
    <w:uiPriority w:val="99"/>
    <w:unhideWhenUsed/>
    <w:qFormat/>
    <w:rsid w:val="00C6449D"/>
    <w:pPr>
      <w:spacing w:beforeAutospacing="1" w:afterAutospacing="1"/>
    </w:pPr>
    <w:rPr>
      <w:rFonts w:eastAsia="Times New Roman"/>
    </w:rPr>
  </w:style>
  <w:style w:type="paragraph" w:customStyle="1" w:styleId="af1">
    <w:name w:val="Содержимое таблицы"/>
    <w:basedOn w:val="a"/>
    <w:qFormat/>
    <w:rsid w:val="005A35B2"/>
  </w:style>
  <w:style w:type="paragraph" w:customStyle="1" w:styleId="af2">
    <w:name w:val="Заголовок таблицы"/>
    <w:basedOn w:val="af1"/>
    <w:qFormat/>
    <w:rsid w:val="005A35B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4B75D-1C80-4CCD-9F5F-69754DA50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7</Pages>
  <Words>961</Words>
  <Characters>5483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Ларий Дарья Григорьевна</dc:creator>
  <dc:description/>
  <cp:lastModifiedBy>Пользователь</cp:lastModifiedBy>
  <cp:revision>75</cp:revision>
  <cp:lastPrinted>2019-07-31T08:38:00Z</cp:lastPrinted>
  <dcterms:created xsi:type="dcterms:W3CDTF">2018-07-02T14:52:00Z</dcterms:created>
  <dcterms:modified xsi:type="dcterms:W3CDTF">2019-07-31T08:40:00Z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