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"Приобретение и поставка хризотилцементных напорных труб"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0120300006319000107)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01.08.19 17:14:52 (MSK+07:00)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АНУЧИНСКОГО МУНИЦИПАЛЬНОГО РАЙОНА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Приобретение и поставка хризотилцементных напорных труб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505900.0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94"/>
        <w:gridCol w:w="3392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EA-27487</w:t>
            </w:r>
          </w:p>
        </w:tc>
        <w:tc>
          <w:tcPr>
            <w:tcW w:w="33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"ПРИММЕТАЛЛСНАБ" / 2511089740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"ПРИММЕТАЛЛСНАБ" / 2511089740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Янчук Андрей Яковлевич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"ПРИММЕТАЛЛСНАБ" / 2511089740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"ПРИММЕТАЛЛСНАБ" / 2511089740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"ПРИММЕТАЛЛСНАБ" / 2511089740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EA-27487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"ПРИММЕТАЛЛСНАБ" / 2511089740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ОБЩЕСТВО С ОГРАНИЧЕННОЙ ОТВЕТСТВЕННОСТЬЮ "ПРИММЕТАЛЛСНАБ"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Янчук Андрей Яковлевич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Доценко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Ольга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Росейчук Елена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Бурдейная  Светлана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LibreOffice/6.1.4.2$Windows_x86 LibreOffice_project/9d0f32d1f0b509096fd65e0d4bec26ddd1938fd3</Application>
  <Pages>2</Pages>
  <Words>262</Words>
  <Characters>2094</Characters>
  <CharactersWithSpaces>2301</CharactersWithSpaces>
  <Paragraphs>66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cp:lastPrinted>2019-08-01T17:11:07Z</cp:lastPrinted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