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A04" w:rsidRDefault="00693B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 081860000401900014</w:t>
      </w:r>
      <w:r w:rsidR="009F0158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B805D9" w:rsidRPr="00B805D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F2553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8F2553">
        <w:rPr>
          <w:rFonts w:ascii="Times New Roman" w:hAnsi="Times New Roman" w:cs="Times New Roman"/>
          <w:b/>
          <w:bCs/>
          <w:sz w:val="24"/>
          <w:szCs w:val="24"/>
        </w:rPr>
        <w:t>ассмотрения первых часте</w:t>
      </w:r>
      <w:r>
        <w:rPr>
          <w:rFonts w:ascii="Times New Roman" w:hAnsi="Times New Roman" w:cs="Times New Roman"/>
          <w:b/>
          <w:bCs/>
          <w:sz w:val="24"/>
          <w:szCs w:val="24"/>
        </w:rPr>
        <w:t>й заявок на участие в аукционе</w:t>
      </w:r>
      <w:r w:rsidR="008F2553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F45A04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F45A04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Крымск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F45A04" w:rsidRDefault="008F2553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8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805D9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F0158" w:rsidRDefault="008F2553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0158" w:rsidRPr="009F0158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основная общеобразовательная школа № 5 хутора </w:t>
      </w:r>
      <w:r w:rsidR="009F0158">
        <w:rPr>
          <w:rFonts w:ascii="Times New Roman" w:hAnsi="Times New Roman" w:cs="Times New Roman"/>
          <w:sz w:val="24"/>
          <w:szCs w:val="24"/>
        </w:rPr>
        <w:t>С</w:t>
      </w:r>
      <w:r w:rsidR="009F0158" w:rsidRPr="009F0158">
        <w:rPr>
          <w:rFonts w:ascii="Times New Roman" w:hAnsi="Times New Roman" w:cs="Times New Roman"/>
          <w:sz w:val="24"/>
          <w:szCs w:val="24"/>
        </w:rPr>
        <w:t>адового муниципального образования Крымский район</w:t>
      </w:r>
    </w:p>
    <w:p w:rsidR="009F0158" w:rsidRPr="009F0158" w:rsidRDefault="009F0158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158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комбинированного вида № 35 города Крымска муниципального образования Крымский район</w:t>
      </w:r>
    </w:p>
    <w:p w:rsidR="00693B03" w:rsidRDefault="009F0158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0158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основная общеобразовательная школа № 14 хутора Даманка муниципального образования Крымский район</w:t>
      </w:r>
      <w:r w:rsidR="008F2553">
        <w:rPr>
          <w:rFonts w:ascii="Times New Roman" w:hAnsi="Times New Roman" w:cs="Times New Roman"/>
          <w:sz w:val="24"/>
          <w:szCs w:val="24"/>
        </w:rPr>
        <w:br/>
      </w:r>
      <w:r w:rsidR="008F2553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="008F2553">
        <w:rPr>
          <w:rFonts w:ascii="Times New Roman" w:hAnsi="Times New Roman" w:cs="Times New Roman"/>
          <w:sz w:val="24"/>
          <w:szCs w:val="24"/>
        </w:rPr>
        <w:t xml:space="preserve">: </w:t>
      </w:r>
      <w:r w:rsidRPr="009F0158">
        <w:rPr>
          <w:rFonts w:ascii="Times New Roman" w:hAnsi="Times New Roman" w:cs="Times New Roman"/>
          <w:sz w:val="24"/>
          <w:szCs w:val="24"/>
        </w:rPr>
        <w:t>193233701712523370100100220104120000, 193233701749223370100100120094399000, 193233701679523370100100070044120000</w:t>
      </w:r>
      <w:r w:rsidR="008F2553">
        <w:rPr>
          <w:rFonts w:ascii="Arial" w:hAnsi="Arial" w:cs="Arial"/>
          <w:sz w:val="20"/>
          <w:szCs w:val="20"/>
        </w:rPr>
        <w:br/>
      </w:r>
      <w:r w:rsidR="008F2553" w:rsidRPr="00693B03">
        <w:rPr>
          <w:rFonts w:ascii="Times New Roman" w:hAnsi="Times New Roman" w:cs="Times New Roman"/>
          <w:b/>
          <w:sz w:val="24"/>
          <w:szCs w:val="24"/>
        </w:rPr>
        <w:t>Определение поставщика осуществляет:</w:t>
      </w:r>
      <w:r w:rsidR="008F2553">
        <w:rPr>
          <w:rFonts w:ascii="Times New Roman" w:hAnsi="Times New Roman" w:cs="Times New Roman"/>
          <w:sz w:val="24"/>
          <w:szCs w:val="24"/>
        </w:rPr>
        <w:t xml:space="preserve"> М</w:t>
      </w:r>
      <w:r w:rsidR="00693B03">
        <w:rPr>
          <w:rFonts w:ascii="Times New Roman" w:hAnsi="Times New Roman" w:cs="Times New Roman"/>
          <w:sz w:val="24"/>
          <w:szCs w:val="24"/>
        </w:rPr>
        <w:t>униципальное казенное учреждение «</w:t>
      </w:r>
      <w:r w:rsidR="008F2553">
        <w:rPr>
          <w:rFonts w:ascii="Times New Roman" w:hAnsi="Times New Roman" w:cs="Times New Roman"/>
          <w:sz w:val="24"/>
          <w:szCs w:val="24"/>
        </w:rPr>
        <w:t>У</w:t>
      </w:r>
      <w:r w:rsidR="00693B03">
        <w:rPr>
          <w:rFonts w:ascii="Times New Roman" w:hAnsi="Times New Roman" w:cs="Times New Roman"/>
          <w:sz w:val="24"/>
          <w:szCs w:val="24"/>
        </w:rPr>
        <w:t xml:space="preserve">полномоченное учреждение в сфере закупок" муниципального образования </w:t>
      </w:r>
      <w:r w:rsidR="008F2553">
        <w:rPr>
          <w:rFonts w:ascii="Times New Roman" w:hAnsi="Times New Roman" w:cs="Times New Roman"/>
          <w:sz w:val="24"/>
          <w:szCs w:val="24"/>
        </w:rPr>
        <w:t>К</w:t>
      </w:r>
      <w:r w:rsidR="00693B03">
        <w:rPr>
          <w:rFonts w:ascii="Times New Roman" w:hAnsi="Times New Roman" w:cs="Times New Roman"/>
          <w:sz w:val="24"/>
          <w:szCs w:val="24"/>
        </w:rPr>
        <w:t>рымский район</w:t>
      </w:r>
      <w:r w:rsidR="00693B03">
        <w:rPr>
          <w:rFonts w:ascii="Arial" w:hAnsi="Arial" w:cs="Arial"/>
          <w:sz w:val="20"/>
          <w:szCs w:val="20"/>
        </w:rPr>
        <w:t xml:space="preserve"> </w:t>
      </w:r>
      <w:r w:rsidR="008F2553">
        <w:rPr>
          <w:rFonts w:ascii="Arial" w:hAnsi="Arial" w:cs="Arial"/>
          <w:sz w:val="20"/>
          <w:szCs w:val="20"/>
        </w:rPr>
        <w:br/>
      </w:r>
      <w:r w:rsidR="008F2553"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 w:rsidR="00693B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F0158">
        <w:rPr>
          <w:rFonts w:ascii="Times New Roman" w:hAnsi="Times New Roman" w:cs="Times New Roman"/>
          <w:sz w:val="24"/>
          <w:szCs w:val="24"/>
        </w:rPr>
        <w:t>Капитальный ремонт оконных заполнений, кровли и отмостки</w:t>
      </w:r>
    </w:p>
    <w:p w:rsidR="00693B03" w:rsidRDefault="008F2553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 w:rsidR="009F0158" w:rsidRPr="009F0158">
        <w:t xml:space="preserve"> </w:t>
      </w:r>
      <w:r w:rsidR="009F0158" w:rsidRPr="009F0158">
        <w:rPr>
          <w:rFonts w:ascii="Times New Roman" w:hAnsi="Times New Roman" w:cs="Times New Roman"/>
          <w:sz w:val="24"/>
          <w:szCs w:val="24"/>
        </w:rPr>
        <w:t>15 673 810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9F0158">
        <w:rPr>
          <w:rFonts w:ascii="Times New Roman" w:hAnsi="Times New Roman" w:cs="Times New Roman"/>
          <w:sz w:val="24"/>
          <w:szCs w:val="24"/>
        </w:rPr>
        <w:t>лей 00 копеек</w:t>
      </w:r>
    </w:p>
    <w:p w:rsidR="00693B03" w:rsidRDefault="008F2553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«2</w:t>
      </w:r>
      <w:r w:rsidR="009F015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» июля 2019 года на сайте </w:t>
      </w:r>
      <w:r w:rsidR="009F0158">
        <w:rPr>
          <w:rFonts w:ascii="Times New Roman" w:hAnsi="Times New Roman" w:cs="Times New Roman"/>
          <w:sz w:val="24"/>
          <w:szCs w:val="24"/>
        </w:rPr>
        <w:t>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0158">
        <w:rPr>
          <w:rFonts w:ascii="Times New Roman" w:hAnsi="Times New Roman" w:cs="Times New Roman"/>
          <w:sz w:val="24"/>
          <w:szCs w:val="24"/>
        </w:rPr>
        <w:t>«РАД»</w:t>
      </w:r>
      <w:r>
        <w:rPr>
          <w:rFonts w:ascii="Times New Roman" w:hAnsi="Times New Roman" w:cs="Times New Roman"/>
          <w:sz w:val="24"/>
          <w:szCs w:val="24"/>
        </w:rPr>
        <w:t xml:space="preserve">, по адресу в сети «Интернет»: </w:t>
      </w:r>
      <w:r w:rsidR="009F0158" w:rsidRPr="009F0158">
        <w:rPr>
          <w:rFonts w:ascii="Times New Roman" w:hAnsi="Times New Roman" w:cs="Times New Roman"/>
          <w:sz w:val="24"/>
          <w:szCs w:val="24"/>
        </w:rPr>
        <w:t>https://gz.lot-online.ru</w:t>
      </w:r>
    </w:p>
    <w:p w:rsidR="00693B03" w:rsidRDefault="008F2553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аукционной комиссии.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pPr w:leftFromText="180" w:rightFromText="180" w:vertAnchor="text" w:horzAnchor="margin" w:tblpX="78" w:tblpY="56"/>
        <w:tblW w:w="102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67"/>
        <w:gridCol w:w="17"/>
        <w:gridCol w:w="7677"/>
      </w:tblGrid>
      <w:tr w:rsidR="00693B03" w:rsidRPr="00693B03" w:rsidTr="00693B03">
        <w:trPr>
          <w:trHeight w:val="355"/>
        </w:trPr>
        <w:tc>
          <w:tcPr>
            <w:tcW w:w="10261" w:type="dxa"/>
            <w:gridSpan w:val="3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93B03">
              <w:rPr>
                <w:rFonts w:ascii="Times New Roman" w:hAnsi="Times New Roman" w:cs="Times New Roman"/>
              </w:rPr>
              <w:t>Председатель Комиссии:</w:t>
            </w:r>
          </w:p>
        </w:tc>
      </w:tr>
      <w:tr w:rsidR="00693B03" w:rsidRPr="00693B03" w:rsidTr="00693B03">
        <w:trPr>
          <w:trHeight w:val="196"/>
        </w:trPr>
        <w:tc>
          <w:tcPr>
            <w:tcW w:w="2584" w:type="dxa"/>
            <w:gridSpan w:val="2"/>
          </w:tcPr>
          <w:p w:rsidR="00693B03" w:rsidRPr="00693B03" w:rsidRDefault="00693B03" w:rsidP="00693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Кучковская</w:t>
            </w:r>
          </w:p>
          <w:p w:rsidR="00693B03" w:rsidRPr="00693B03" w:rsidRDefault="00693B03" w:rsidP="00693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 xml:space="preserve">Оксана Дмитриевна </w:t>
            </w:r>
          </w:p>
        </w:tc>
        <w:tc>
          <w:tcPr>
            <w:tcW w:w="7677" w:type="dxa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</w:tr>
      <w:tr w:rsidR="00693B03" w:rsidRPr="00693B03" w:rsidTr="00693B03">
        <w:trPr>
          <w:trHeight w:val="350"/>
        </w:trPr>
        <w:tc>
          <w:tcPr>
            <w:tcW w:w="10261" w:type="dxa"/>
            <w:gridSpan w:val="3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Члены комиссии:</w:t>
            </w:r>
          </w:p>
        </w:tc>
      </w:tr>
      <w:tr w:rsidR="00693B03" w:rsidRPr="00693B03" w:rsidTr="00693B03">
        <w:trPr>
          <w:trHeight w:val="788"/>
        </w:trPr>
        <w:tc>
          <w:tcPr>
            <w:tcW w:w="2567" w:type="dxa"/>
          </w:tcPr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Капустинская Людмила Анатольевна</w:t>
            </w:r>
          </w:p>
        </w:tc>
        <w:tc>
          <w:tcPr>
            <w:tcW w:w="7694" w:type="dxa"/>
            <w:gridSpan w:val="2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район, заместитель председателя комиссии</w:t>
            </w:r>
          </w:p>
        </w:tc>
      </w:tr>
      <w:tr w:rsidR="00693B03" w:rsidRPr="00693B03" w:rsidTr="00693B03">
        <w:trPr>
          <w:trHeight w:val="679"/>
        </w:trPr>
        <w:tc>
          <w:tcPr>
            <w:tcW w:w="2567" w:type="dxa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Безуглая</w:t>
            </w:r>
          </w:p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Ольга Ивановна</w:t>
            </w:r>
          </w:p>
        </w:tc>
        <w:tc>
          <w:tcPr>
            <w:tcW w:w="7694" w:type="dxa"/>
            <w:gridSpan w:val="2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Главный специалист правового управления администрации муниципального образования Крымский район</w:t>
            </w:r>
          </w:p>
        </w:tc>
      </w:tr>
      <w:tr w:rsidR="00693B03" w:rsidRPr="00693B03" w:rsidTr="00693B03">
        <w:trPr>
          <w:trHeight w:val="538"/>
        </w:trPr>
        <w:tc>
          <w:tcPr>
            <w:tcW w:w="2567" w:type="dxa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 xml:space="preserve">Корнилова </w:t>
            </w:r>
          </w:p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Юлия Ринатовна</w:t>
            </w:r>
          </w:p>
        </w:tc>
        <w:tc>
          <w:tcPr>
            <w:tcW w:w="7694" w:type="dxa"/>
            <w:gridSpan w:val="2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</w:tr>
      <w:tr w:rsidR="00693B03" w:rsidRPr="00693B03" w:rsidTr="00693B03">
        <w:trPr>
          <w:trHeight w:val="25"/>
        </w:trPr>
        <w:tc>
          <w:tcPr>
            <w:tcW w:w="2567" w:type="dxa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Крутоголова Дарья Сергеевна</w:t>
            </w:r>
          </w:p>
        </w:tc>
        <w:tc>
          <w:tcPr>
            <w:tcW w:w="7694" w:type="dxa"/>
            <w:gridSpan w:val="2"/>
            <w:vAlign w:val="center"/>
          </w:tcPr>
          <w:p w:rsidR="00693B03" w:rsidRPr="00693B03" w:rsidRDefault="00693B03" w:rsidP="00693B0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3B03">
              <w:rPr>
                <w:rFonts w:ascii="Times New Roman" w:hAnsi="Times New Roman" w:cs="Times New Roman"/>
              </w:rPr>
              <w:t>Эксперт административно-хозяйственного отдела администрации муниципального образования Крымский район</w:t>
            </w:r>
          </w:p>
        </w:tc>
      </w:tr>
    </w:tbl>
    <w:p w:rsidR="00F45A04" w:rsidRDefault="008F2553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5. На момен</w:t>
      </w:r>
      <w:r w:rsidR="00693B03">
        <w:rPr>
          <w:rFonts w:ascii="Times New Roman" w:hAnsi="Times New Roman" w:cs="Times New Roman"/>
          <w:sz w:val="24"/>
          <w:szCs w:val="24"/>
        </w:rPr>
        <w:t>т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 xml:space="preserve"> 31.07.2019 07:00:00 [GMT +3 Москва, Волгоград] было подано </w:t>
      </w:r>
      <w:r w:rsidR="009F015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заявки от участников, с идентификационными номерами: </w:t>
      </w:r>
      <w:r w:rsidR="009F0158" w:rsidRPr="009F0158">
        <w:rPr>
          <w:rFonts w:ascii="Times New Roman" w:hAnsi="Times New Roman" w:cs="Times New Roman"/>
          <w:sz w:val="24"/>
          <w:szCs w:val="24"/>
        </w:rPr>
        <w:t>EA-27606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F0158" w:rsidRPr="009F0158">
        <w:rPr>
          <w:rFonts w:ascii="Times New Roman" w:hAnsi="Times New Roman" w:cs="Times New Roman"/>
          <w:sz w:val="24"/>
          <w:szCs w:val="24"/>
        </w:rPr>
        <w:t>EA-27623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F45A04" w:rsidRDefault="008F2553" w:rsidP="00693B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B805D9" w:rsidRPr="00B805D9">
        <w:rPr>
          <w:rFonts w:ascii="Times New Roman" w:hAnsi="Times New Roman" w:cs="Times New Roman"/>
          <w:sz w:val="24"/>
          <w:szCs w:val="24"/>
        </w:rPr>
        <w:t>Сведения о идентификационных номерах заявок; о допуске участника закупки, подавшего заявку на участие в электронном аукционе,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решения: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1016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3250"/>
        <w:gridCol w:w="2054"/>
        <w:gridCol w:w="4041"/>
      </w:tblGrid>
      <w:tr w:rsidR="00B805D9" w:rsidRPr="00B805D9" w:rsidTr="00B805D9">
        <w:trPr>
          <w:trHeight w:val="57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  <w:b/>
                <w:bCs/>
              </w:rPr>
              <w:t>Предложение о цене контракта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</w:tr>
      <w:tr w:rsidR="00B805D9" w:rsidRPr="00B805D9" w:rsidTr="00B805D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EA-27606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11 990</w:t>
            </w:r>
            <w:r w:rsidRPr="00B805D9">
              <w:rPr>
                <w:rFonts w:ascii="Times New Roman" w:hAnsi="Times New Roman" w:cs="Times New Roman"/>
              </w:rPr>
              <w:t> </w:t>
            </w:r>
            <w:r w:rsidRPr="00B805D9">
              <w:rPr>
                <w:rFonts w:ascii="Times New Roman" w:hAnsi="Times New Roman" w:cs="Times New Roman"/>
              </w:rPr>
              <w:t>464</w:t>
            </w:r>
            <w:r w:rsidRPr="00B805D9">
              <w:rPr>
                <w:rFonts w:ascii="Times New Roman" w:hAnsi="Times New Roman" w:cs="Times New Roman"/>
              </w:rPr>
              <w:t>,</w:t>
            </w:r>
            <w:r w:rsidRPr="00B805D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</w:t>
            </w:r>
            <w:hyperlink r:id="rId7" w:tgtFrame="_blank" w:history="1">
              <w:r w:rsidRPr="00B805D9">
                <w:rPr>
                  <w:rStyle w:val="a7"/>
                  <w:rFonts w:ascii="Times New Roman" w:hAnsi="Times New Roman" w:cs="Times New Roman"/>
                  <w:color w:val="auto"/>
                </w:rPr>
                <w:t>Н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</w:rPr>
                <w:t>ижельский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</w:rPr>
                <w:t xml:space="preserve"> А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</w:rPr>
                <w:t>лексей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</w:rPr>
                <w:t xml:space="preserve"> Н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</w:rPr>
                <w:t>иколаевич</w:t>
              </w:r>
            </w:hyperlink>
            <w:r w:rsidRPr="00B805D9">
              <w:rPr>
                <w:rFonts w:ascii="Times New Roman" w:hAnsi="Times New Roman" w:cs="Times New Roman"/>
              </w:rPr>
              <w:t xml:space="preserve"> </w:t>
            </w:r>
          </w:p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(ИНН 234807305700)</w:t>
            </w:r>
          </w:p>
        </w:tc>
      </w:tr>
      <w:tr w:rsidR="00B805D9" w:rsidRPr="00B805D9" w:rsidTr="00B805D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EA-27623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Fonts w:ascii="Times New Roman" w:hAnsi="Times New Roman" w:cs="Times New Roman"/>
              </w:rPr>
              <w:t>12 068</w:t>
            </w:r>
            <w:r w:rsidRPr="00B805D9">
              <w:rPr>
                <w:rFonts w:ascii="Times New Roman" w:hAnsi="Times New Roman" w:cs="Times New Roman"/>
              </w:rPr>
              <w:t> </w:t>
            </w:r>
            <w:r w:rsidRPr="00B805D9">
              <w:rPr>
                <w:rFonts w:ascii="Times New Roman" w:hAnsi="Times New Roman" w:cs="Times New Roman"/>
              </w:rPr>
              <w:t>833</w:t>
            </w:r>
            <w:r w:rsidRPr="00B805D9">
              <w:rPr>
                <w:rFonts w:ascii="Times New Roman" w:hAnsi="Times New Roman" w:cs="Times New Roman"/>
              </w:rPr>
              <w:t>,</w:t>
            </w:r>
            <w:r w:rsidRPr="00B805D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5D9" w:rsidRPr="00B805D9" w:rsidRDefault="00B805D9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7"/>
                <w:rFonts w:ascii="Times New Roman" w:hAnsi="Times New Roman" w:cs="Times New Roman"/>
                <w:color w:val="auto"/>
                <w:u w:val="none"/>
              </w:rPr>
            </w:pPr>
            <w:hyperlink r:id="rId8" w:tgtFrame="_blank" w:history="1">
              <w:r w:rsidRPr="00B805D9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О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бщество с ограниченной ответственностью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 xml:space="preserve"> 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«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МЕГАПОЛИС</w:t>
              </w:r>
              <w:r w:rsidRPr="00B805D9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»</w:t>
              </w:r>
            </w:hyperlink>
          </w:p>
          <w:p w:rsidR="00B805D9" w:rsidRPr="00B805D9" w:rsidRDefault="00B805D9" w:rsidP="00B80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05D9">
              <w:rPr>
                <w:rStyle w:val="a7"/>
                <w:rFonts w:ascii="Times New Roman" w:hAnsi="Times New Roman" w:cs="Times New Roman"/>
                <w:color w:val="auto"/>
              </w:rPr>
              <w:t>(ИНН 7536167519)</w:t>
            </w:r>
          </w:p>
        </w:tc>
      </w:tr>
    </w:tbl>
    <w:p w:rsidR="00B805D9" w:rsidRDefault="00B805D9" w:rsidP="00B805D9">
      <w:pPr>
        <w:widowControl w:val="0"/>
        <w:spacing w:before="60" w:after="0" w:line="240" w:lineRule="auto"/>
        <w:jc w:val="both"/>
        <w:rPr>
          <w:rFonts w:eastAsia="Times New Roman"/>
          <w:color w:val="0070C0"/>
        </w:rPr>
      </w:pPr>
      <w:r>
        <w:rPr>
          <w:rFonts w:ascii="Times New Roman" w:hAnsi="Times New Roman"/>
        </w:rPr>
        <w:t xml:space="preserve">7. </w:t>
      </w:r>
      <w:r w:rsidRPr="00457BD5">
        <w:rPr>
          <w:rFonts w:ascii="Times New Roman" w:hAnsi="Times New Roman"/>
        </w:rPr>
        <w:t xml:space="preserve"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</w:t>
      </w:r>
      <w:r w:rsidRPr="00B805D9">
        <w:rPr>
          <w:rFonts w:ascii="Times New Roman" w:hAnsi="Times New Roman"/>
        </w:rPr>
        <w:t xml:space="preserve">ИП </w:t>
      </w:r>
      <w:r w:rsidRPr="00B805D9">
        <w:rPr>
          <w:rFonts w:ascii="Times New Roman" w:hAnsi="Times New Roman"/>
        </w:rPr>
        <w:lastRenderedPageBreak/>
        <w:t xml:space="preserve">Нижельский Алексей Николаевич </w:t>
      </w:r>
      <w:bookmarkStart w:id="0" w:name="_GoBack"/>
      <w:bookmarkEnd w:id="0"/>
      <w:r w:rsidRPr="00B805D9">
        <w:rPr>
          <w:rFonts w:ascii="Times New Roman" w:hAnsi="Times New Roman"/>
        </w:rPr>
        <w:t>(ИНН 234807305700)</w:t>
      </w:r>
      <w:r w:rsidRPr="00457BD5">
        <w:rPr>
          <w:rFonts w:ascii="Times New Roman" w:hAnsi="Times New Roman"/>
        </w:rPr>
        <w:t>, который предложил наиболее низкую цену контракта</w:t>
      </w:r>
      <w:r>
        <w:rPr>
          <w:rFonts w:ascii="Times New Roman" w:hAnsi="Times New Roman"/>
        </w:rPr>
        <w:t>,</w:t>
      </w:r>
      <w:r w:rsidRPr="00457BD5">
        <w:rPr>
          <w:rFonts w:ascii="Times New Roman" w:hAnsi="Times New Roma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57865" w:rsidRPr="00757865" w:rsidRDefault="00757865" w:rsidP="007578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158" w:rsidRDefault="00B805D9" w:rsidP="009F01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F2553">
        <w:rPr>
          <w:rFonts w:ascii="Times New Roman" w:hAnsi="Times New Roman" w:cs="Times New Roman"/>
          <w:sz w:val="24"/>
          <w:szCs w:val="24"/>
        </w:rPr>
        <w:t xml:space="preserve">. Настоящий протокол рассмотрения первых частей заявок на участие в электронном аукционе направлен на сайт </w:t>
      </w:r>
      <w:r w:rsidR="009F0158">
        <w:rPr>
          <w:rFonts w:ascii="Times New Roman" w:hAnsi="Times New Roman" w:cs="Times New Roman"/>
          <w:sz w:val="24"/>
          <w:szCs w:val="24"/>
        </w:rPr>
        <w:t xml:space="preserve">АО «РАД», по адресу в сети «Интернет»: </w:t>
      </w:r>
      <w:r w:rsidR="009F0158" w:rsidRPr="009F0158">
        <w:rPr>
          <w:rFonts w:ascii="Times New Roman" w:hAnsi="Times New Roman" w:cs="Times New Roman"/>
          <w:sz w:val="24"/>
          <w:szCs w:val="24"/>
        </w:rPr>
        <w:t>https://gz.lot-online.ru</w:t>
      </w:r>
    </w:p>
    <w:p w:rsidR="00F45A04" w:rsidRDefault="008F2553" w:rsidP="00790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tbl>
      <w:tblPr>
        <w:tblW w:w="10312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2958"/>
        <w:gridCol w:w="3969"/>
      </w:tblGrid>
      <w:tr w:rsidR="00F45A04" w:rsidTr="00E0411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bCs/>
                <w:sz w:val="24"/>
                <w:szCs w:val="24"/>
              </w:rPr>
              <w:t>/Кучковская Оксана Дмитриевна/</w:t>
            </w:r>
          </w:p>
        </w:tc>
      </w:tr>
      <w:tr w:rsidR="00F45A04" w:rsidTr="00E0411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bCs/>
                <w:sz w:val="24"/>
                <w:szCs w:val="24"/>
              </w:rPr>
              <w:t>/Корнилова Юлия Ринатовна/</w:t>
            </w:r>
          </w:p>
        </w:tc>
      </w:tr>
      <w:tr w:rsidR="00F45A04" w:rsidTr="00E0411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A04" w:rsidRPr="00E04110" w:rsidRDefault="008F25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4110">
              <w:rPr>
                <w:rFonts w:ascii="Times New Roman" w:hAnsi="Times New Roman" w:cs="Times New Roman"/>
                <w:bCs/>
                <w:sz w:val="24"/>
                <w:szCs w:val="24"/>
              </w:rPr>
              <w:t>/Крутоголова Дарья Сергеевна/</w:t>
            </w:r>
          </w:p>
        </w:tc>
      </w:tr>
    </w:tbl>
    <w:p w:rsidR="008F2553" w:rsidRDefault="008F2553"/>
    <w:sectPr w:rsidR="008F2553" w:rsidSect="00B805D9">
      <w:pgSz w:w="11907" w:h="16840"/>
      <w:pgMar w:top="426" w:right="425" w:bottom="964" w:left="1134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B99" w:rsidRDefault="00AD7B99" w:rsidP="00757865">
      <w:pPr>
        <w:spacing w:after="0" w:line="240" w:lineRule="auto"/>
      </w:pPr>
      <w:r>
        <w:separator/>
      </w:r>
    </w:p>
  </w:endnote>
  <w:endnote w:type="continuationSeparator" w:id="0">
    <w:p w:rsidR="00AD7B99" w:rsidRDefault="00AD7B99" w:rsidP="00757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B99" w:rsidRDefault="00AD7B99" w:rsidP="00757865">
      <w:pPr>
        <w:spacing w:after="0" w:line="240" w:lineRule="auto"/>
      </w:pPr>
      <w:r>
        <w:separator/>
      </w:r>
    </w:p>
  </w:footnote>
  <w:footnote w:type="continuationSeparator" w:id="0">
    <w:p w:rsidR="00AD7B99" w:rsidRDefault="00AD7B99" w:rsidP="00757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66CF0"/>
    <w:multiLevelType w:val="hybridMultilevel"/>
    <w:tmpl w:val="DF38E24A"/>
    <w:lvl w:ilvl="0" w:tplc="B898266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B03"/>
    <w:rsid w:val="004B3040"/>
    <w:rsid w:val="00553E7D"/>
    <w:rsid w:val="0065124B"/>
    <w:rsid w:val="00693B03"/>
    <w:rsid w:val="00751112"/>
    <w:rsid w:val="00757865"/>
    <w:rsid w:val="0079088C"/>
    <w:rsid w:val="008F2553"/>
    <w:rsid w:val="009F0158"/>
    <w:rsid w:val="00AD7B99"/>
    <w:rsid w:val="00B805D9"/>
    <w:rsid w:val="00E04110"/>
    <w:rsid w:val="00F45A04"/>
    <w:rsid w:val="00FE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1D4079-73B6-4E3F-AF92-B5185238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88C"/>
  </w:style>
  <w:style w:type="paragraph" w:styleId="1">
    <w:name w:val="heading 1"/>
    <w:basedOn w:val="a"/>
    <w:next w:val="a"/>
    <w:link w:val="10"/>
    <w:uiPriority w:val="9"/>
    <w:qFormat/>
    <w:rsid w:val="0075786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86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footnote text"/>
    <w:basedOn w:val="a"/>
    <w:link w:val="a4"/>
    <w:uiPriority w:val="99"/>
    <w:semiHidden/>
    <w:unhideWhenUsed/>
    <w:rsid w:val="0075786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757865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uiPriority w:val="99"/>
    <w:semiHidden/>
    <w:unhideWhenUsed/>
    <w:rsid w:val="00757865"/>
    <w:rPr>
      <w:vertAlign w:val="superscript"/>
    </w:rPr>
  </w:style>
  <w:style w:type="paragraph" w:styleId="a6">
    <w:name w:val="List Paragraph"/>
    <w:basedOn w:val="a"/>
    <w:uiPriority w:val="34"/>
    <w:qFormat/>
    <w:rsid w:val="0079088C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tehnormanonformat">
    <w:name w:val="tehnormanonformat"/>
    <w:basedOn w:val="a"/>
    <w:rsid w:val="00790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908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B805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4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1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5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4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5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5521E27-32F8-494E-A747-F8AA59312C25?procedure=13118&amp;backurl=L3Byb2NlZHVyZS9wcm90b2NvbC9lZGl0P3Byb2NlZHVyZUlkPTEzMTE4JnR5cGU9RWxlY3Ryb25pY0F1Y3Rpb25SZXF1ZXN0RmluYWxQcm90b2NvbCZiYWNrdXJsPWFIUjBjSE02THk5bmVpNXNiM1F0YjI1c2FXNWxMbkoxTDNCeWIyTmxaSFZ5WlM5allYUmhiRzluTDNCeWIyTmxaSFZ5WlhNdmNHVnljMjl1WVd3dmNtVnpkV3g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B9F39E73-0B8C-8CA9-21B6-5958D4B157E7?procedure=13118&amp;backurl=L3Byb2NlZHVyZS9wcm90b2NvbC9lZGl0P3Byb2NlZHVyZUlkPTEzMTE4JnR5cGU9RWxlY3Ryb25pY0F1Y3Rpb25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3</cp:revision>
  <dcterms:created xsi:type="dcterms:W3CDTF">2019-07-31T17:44:00Z</dcterms:created>
  <dcterms:modified xsi:type="dcterms:W3CDTF">2019-08-02T12:30:00Z</dcterms:modified>
</cp:coreProperties>
</file>