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D5908" w:rsidRPr="008B2756" w:rsidRDefault="00AD5908" w:rsidP="00892E7C">
      <w:pPr>
        <w:spacing w:after="120" w:line="240" w:lineRule="auto"/>
        <w:ind w:left="-567"/>
        <w:jc w:val="center"/>
        <w:outlineLvl w:val="1"/>
        <w:rPr>
          <w:rFonts w:ascii="Times New Roman" w:hAnsi="Times New Roman" w:cs="Times New Roman"/>
          <w:b/>
          <w:bCs/>
          <w:kern w:val="36"/>
          <w:sz w:val="24"/>
          <w:szCs w:val="24"/>
        </w:rPr>
      </w:pPr>
      <w:r w:rsidRPr="008B2756">
        <w:rPr>
          <w:rFonts w:ascii="Times New Roman" w:hAnsi="Times New Roman" w:cs="Times New Roman"/>
          <w:b/>
          <w:bCs/>
          <w:kern w:val="36"/>
          <w:sz w:val="24"/>
          <w:szCs w:val="24"/>
        </w:rPr>
        <w:t>П</w:t>
      </w:r>
      <w:r>
        <w:rPr>
          <w:rFonts w:ascii="Times New Roman" w:hAnsi="Times New Roman" w:cs="Times New Roman"/>
          <w:b/>
          <w:bCs/>
          <w:kern w:val="36"/>
          <w:sz w:val="24"/>
          <w:szCs w:val="24"/>
        </w:rPr>
        <w:t>ротокол подведения итогов  электронного аукциона</w:t>
      </w:r>
      <w:r w:rsidRPr="008B2756">
        <w:rPr>
          <w:rFonts w:ascii="Times New Roman" w:hAnsi="Times New Roman" w:cs="Times New Roman"/>
          <w:b/>
          <w:bCs/>
          <w:kern w:val="36"/>
          <w:sz w:val="24"/>
          <w:szCs w:val="24"/>
        </w:rPr>
        <w:t xml:space="preserve"> № </w:t>
      </w:r>
      <w:r w:rsidR="002B70AA" w:rsidRPr="002B70AA">
        <w:rPr>
          <w:rFonts w:ascii="Times New Roman" w:hAnsi="Times New Roman" w:cs="Times New Roman"/>
          <w:b/>
          <w:sz w:val="24"/>
          <w:szCs w:val="24"/>
          <w:lang w:bidi="hi-IN"/>
        </w:rPr>
        <w:t>0103200008419006099</w:t>
      </w:r>
    </w:p>
    <w:tbl>
      <w:tblPr>
        <w:tblStyle w:val="a7"/>
        <w:tblW w:w="0" w:type="auto"/>
        <w:tblInd w:w="-56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778"/>
        <w:gridCol w:w="3793"/>
      </w:tblGrid>
      <w:tr w:rsidR="00AD5908" w:rsidRPr="008B2756" w:rsidTr="003964F3">
        <w:tc>
          <w:tcPr>
            <w:tcW w:w="5778" w:type="dxa"/>
          </w:tcPr>
          <w:p w:rsidR="00AD5908" w:rsidRPr="002B70AA" w:rsidRDefault="00AD5908" w:rsidP="00892E7C">
            <w:pPr>
              <w:spacing w:before="120" w:after="120"/>
              <w:outlineLvl w:val="1"/>
              <w:rPr>
                <w:rFonts w:ascii="Times New Roman" w:hAnsi="Times New Roman" w:cs="Times New Roman"/>
                <w:bCs/>
                <w:kern w:val="36"/>
                <w:sz w:val="24"/>
                <w:szCs w:val="24"/>
              </w:rPr>
            </w:pPr>
            <w:r w:rsidRPr="008B2756">
              <w:rPr>
                <w:rFonts w:ascii="Times New Roman" w:hAnsi="Times New Roman" w:cs="Times New Roman"/>
                <w:bCs/>
                <w:kern w:val="36"/>
                <w:sz w:val="24"/>
                <w:szCs w:val="24"/>
              </w:rPr>
              <w:t>Место публикации</w:t>
            </w:r>
            <w:r w:rsidRPr="002B70AA">
              <w:rPr>
                <w:rFonts w:ascii="Times New Roman" w:hAnsi="Times New Roman" w:cs="Times New Roman"/>
                <w:bCs/>
                <w:kern w:val="36"/>
                <w:sz w:val="24"/>
                <w:szCs w:val="24"/>
              </w:rPr>
              <w:t xml:space="preserve">: </w:t>
            </w:r>
            <w:r w:rsidRPr="008B2756">
              <w:rPr>
                <w:rFonts w:ascii="Times New Roman" w:hAnsi="Times New Roman" w:cs="Times New Roman"/>
                <w:sz w:val="24"/>
                <w:szCs w:val="24"/>
                <w:lang w:eastAsia="zh-CN" w:bidi="hi-IN"/>
              </w:rPr>
              <w:t xml:space="preserve">Российская Федерация, 368024, Дагестан </w:t>
            </w:r>
            <w:proofErr w:type="gramStart"/>
            <w:r w:rsidRPr="008B2756">
              <w:rPr>
                <w:rFonts w:ascii="Times New Roman" w:hAnsi="Times New Roman" w:cs="Times New Roman"/>
                <w:sz w:val="24"/>
                <w:szCs w:val="24"/>
                <w:lang w:eastAsia="zh-CN" w:bidi="hi-IN"/>
              </w:rPr>
              <w:t>Респ</w:t>
            </w:r>
            <w:proofErr w:type="gramEnd"/>
            <w:r w:rsidRPr="008B2756">
              <w:rPr>
                <w:rFonts w:ascii="Times New Roman" w:hAnsi="Times New Roman" w:cs="Times New Roman"/>
                <w:sz w:val="24"/>
                <w:szCs w:val="24"/>
                <w:lang w:eastAsia="zh-CN" w:bidi="hi-IN"/>
              </w:rPr>
              <w:t>, Махачкала г, ПРОСПЕКТ РАСУЛА ГАМЗАТОВА, 2</w:t>
            </w:r>
          </w:p>
        </w:tc>
        <w:tc>
          <w:tcPr>
            <w:tcW w:w="3793" w:type="dxa"/>
          </w:tcPr>
          <w:p w:rsidR="00AD5908" w:rsidRPr="008B2756" w:rsidRDefault="00AD5908" w:rsidP="00892E7C">
            <w:pPr>
              <w:spacing w:before="120" w:after="120"/>
              <w:ind w:left="-56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B2756">
              <w:rPr>
                <w:rFonts w:ascii="Times New Roman" w:hAnsi="Times New Roman" w:cs="Times New Roman"/>
                <w:sz w:val="24"/>
                <w:szCs w:val="24"/>
              </w:rPr>
              <w:t xml:space="preserve">Дата публикации: </w:t>
            </w:r>
            <w:r w:rsidRPr="008B2756">
              <w:rPr>
                <w:rFonts w:ascii="Times New Roman" w:hAnsi="Times New Roman" w:cs="Times New Roman"/>
                <w:sz w:val="24"/>
                <w:szCs w:val="24"/>
                <w:lang w:eastAsia="zh-CN" w:bidi="hi-IN"/>
              </w:rPr>
              <w:t>06.08.2019</w:t>
            </w:r>
          </w:p>
        </w:tc>
      </w:tr>
    </w:tbl>
    <w:p w:rsidR="00AD5908" w:rsidRPr="008B2756" w:rsidRDefault="00AD5908" w:rsidP="00892E7C">
      <w:pPr>
        <w:numPr>
          <w:ilvl w:val="0"/>
          <w:numId w:val="1"/>
        </w:numPr>
        <w:tabs>
          <w:tab w:val="clear" w:pos="720"/>
          <w:tab w:val="left" w:pos="-562"/>
        </w:tabs>
        <w:spacing w:before="120" w:after="120" w:line="240" w:lineRule="auto"/>
        <w:ind w:left="-562"/>
        <w:rPr>
          <w:rFonts w:ascii="Times New Roman" w:hAnsi="Times New Roman" w:cs="Times New Roman"/>
          <w:sz w:val="24"/>
          <w:szCs w:val="24"/>
        </w:rPr>
      </w:pPr>
      <w:r w:rsidRPr="008B2756">
        <w:rPr>
          <w:rFonts w:ascii="Times New Roman" w:hAnsi="Times New Roman" w:cs="Times New Roman"/>
          <w:snapToGrid w:val="0"/>
          <w:sz w:val="24"/>
          <w:szCs w:val="24"/>
          <w:lang w:eastAsia="zh-CN" w:bidi="hi-IN"/>
        </w:rPr>
        <w:t>Организатор закупки:</w:t>
      </w:r>
      <w:r w:rsidR="00F06289" w:rsidRPr="00F06289">
        <w:rPr>
          <w:rFonts w:ascii="Times New Roman" w:hAnsi="Times New Roman" w:cs="Times New Roman"/>
          <w:sz w:val="24"/>
          <w:szCs w:val="24"/>
          <w:lang w:eastAsia="zh-CN" w:bidi="hi-IN"/>
        </w:rPr>
        <w:t xml:space="preserve"> </w:t>
      </w:r>
      <w:r w:rsidR="00F06289">
        <w:rPr>
          <w:rFonts w:ascii="Times New Roman" w:hAnsi="Times New Roman" w:cs="Times New Roman"/>
          <w:sz w:val="24"/>
          <w:szCs w:val="24"/>
          <w:lang w:eastAsia="zh-CN" w:bidi="hi-IN"/>
        </w:rPr>
        <w:t>КОМИТЕТ ПО ГОСУДАРСТВЕННЫМ ЗАКУПКАМ РЕСПУБЛИКИ ДАГЕСТАН</w:t>
      </w:r>
      <w:r w:rsidRPr="008B2756">
        <w:rPr>
          <w:rFonts w:ascii="Times New Roman" w:hAnsi="Times New Roman" w:cs="Times New Roman"/>
          <w:sz w:val="24"/>
          <w:szCs w:val="24"/>
          <w:lang w:eastAsia="zh-CN" w:bidi="hi-IN"/>
        </w:rPr>
        <w:t>.</w:t>
      </w:r>
    </w:p>
    <w:p w:rsidR="00AD5908" w:rsidRPr="008B2756" w:rsidRDefault="00892E7C" w:rsidP="00892E7C">
      <w:pPr>
        <w:spacing w:before="120" w:after="120" w:line="240" w:lineRule="auto"/>
        <w:ind w:left="-567"/>
        <w:contextualSpacing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З</w:t>
      </w:r>
      <w:r w:rsidR="00AD5908" w:rsidRPr="008B2756">
        <w:rPr>
          <w:rFonts w:ascii="Times New Roman" w:hAnsi="Times New Roman" w:cs="Times New Roman"/>
          <w:sz w:val="24"/>
          <w:szCs w:val="24"/>
        </w:rPr>
        <w:t>аказчик</w:t>
      </w:r>
      <w:r w:rsidR="00AD5908">
        <w:rPr>
          <w:rFonts w:ascii="Times New Roman" w:hAnsi="Times New Roman" w:cs="Times New Roman"/>
          <w:sz w:val="24"/>
          <w:szCs w:val="24"/>
        </w:rPr>
        <w:t>(</w:t>
      </w:r>
      <w:r w:rsidR="00AD5908" w:rsidRPr="008B2756">
        <w:rPr>
          <w:rFonts w:ascii="Times New Roman" w:hAnsi="Times New Roman" w:cs="Times New Roman"/>
          <w:sz w:val="24"/>
          <w:szCs w:val="24"/>
        </w:rPr>
        <w:t>и</w:t>
      </w:r>
      <w:r w:rsidR="00AD5908">
        <w:rPr>
          <w:rFonts w:ascii="Times New Roman" w:hAnsi="Times New Roman" w:cs="Times New Roman"/>
          <w:sz w:val="24"/>
          <w:szCs w:val="24"/>
        </w:rPr>
        <w:t>)</w:t>
      </w:r>
      <w:r w:rsidR="00AD5908" w:rsidRPr="008B2756">
        <w:rPr>
          <w:rFonts w:ascii="Times New Roman" w:hAnsi="Times New Roman" w:cs="Times New Roman"/>
          <w:sz w:val="24"/>
          <w:szCs w:val="24"/>
          <w:lang w:val="en-US"/>
        </w:rPr>
        <w:t xml:space="preserve">: </w:t>
      </w:r>
    </w:p>
    <w:tbl>
      <w:tblPr>
        <w:tblStyle w:val="a7"/>
        <w:tblW w:w="0" w:type="auto"/>
        <w:tblInd w:w="-56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571"/>
      </w:tblGrid>
      <w:tr w:rsidR="00AD5908" w:rsidRPr="008B2756" w:rsidTr="003964F3">
        <w:tc>
          <w:tcPr>
            <w:tcW w:w="9571" w:type="dxa"/>
          </w:tcPr>
          <w:p w:rsidR="00AD5908" w:rsidRPr="008B2756" w:rsidRDefault="002B70AA" w:rsidP="00892E7C">
            <w:pPr>
              <w:spacing w:before="120" w:after="120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2B70AA">
              <w:rPr>
                <w:rFonts w:ascii="Times New Roman" w:hAnsi="Times New Roman" w:cs="Times New Roman"/>
                <w:sz w:val="24"/>
                <w:szCs w:val="24"/>
              </w:rPr>
              <w:t>«"ГОСУДАРСТВЕННОЕ БЮДЖЕТНОЕ УЧРЕЖДЕНИЕ ДОПОЛНИТЕЛЬНОГО ОБРАЗОВАНИЯ РЕСПУБЛИКИ ДАГЕСТАН "ДЕТСКИЙ ОЗДОРОВИТЕЛЬНЫЙ ЛАГЕР</w:t>
            </w:r>
            <w:proofErr w:type="gramStart"/>
            <w:r w:rsidRPr="002B70AA">
              <w:rPr>
                <w:rFonts w:ascii="Times New Roman" w:hAnsi="Times New Roman" w:cs="Times New Roman"/>
                <w:sz w:val="24"/>
                <w:szCs w:val="24"/>
              </w:rPr>
              <w:t>Ь"</w:t>
            </w:r>
            <w:proofErr w:type="gramEnd"/>
            <w:r w:rsidRPr="002B70AA">
              <w:rPr>
                <w:rFonts w:ascii="Times New Roman" w:hAnsi="Times New Roman" w:cs="Times New Roman"/>
                <w:sz w:val="24"/>
                <w:szCs w:val="24"/>
              </w:rPr>
              <w:t>ОРЛЕНОК"»</w:t>
            </w:r>
          </w:p>
        </w:tc>
      </w:tr>
    </w:tbl>
    <w:p w:rsidR="006F376C" w:rsidRDefault="006F376C" w:rsidP="002B70AA">
      <w:pPr>
        <w:numPr>
          <w:ilvl w:val="0"/>
          <w:numId w:val="1"/>
        </w:numPr>
        <w:spacing w:before="120" w:after="120" w:line="240" w:lineRule="auto"/>
        <w:rPr>
          <w:rFonts w:ascii="Times New Roman" w:hAnsi="Times New Roman" w:cs="Times New Roman"/>
          <w:sz w:val="24"/>
          <w:szCs w:val="24"/>
        </w:rPr>
      </w:pPr>
      <w:r w:rsidRPr="00945719">
        <w:rPr>
          <w:rFonts w:ascii="Times New Roman" w:hAnsi="Times New Roman" w:cs="Times New Roman"/>
          <w:snapToGrid w:val="0"/>
          <w:sz w:val="24"/>
          <w:szCs w:val="24"/>
          <w:lang w:eastAsia="zh-CN" w:bidi="hi-IN"/>
        </w:rPr>
        <w:t>Идентификационный код закупки:</w:t>
      </w:r>
      <w:r w:rsidRPr="00945719">
        <w:rPr>
          <w:rFonts w:ascii="Times New Roman" w:hAnsi="Times New Roman" w:cs="Times New Roman"/>
          <w:snapToGrid w:val="0"/>
          <w:sz w:val="24"/>
          <w:szCs w:val="24"/>
          <w:lang w:val="en-US" w:eastAsia="zh-CN" w:bidi="hi-IN"/>
        </w:rPr>
        <w:t xml:space="preserve"> </w:t>
      </w:r>
      <w:r w:rsidR="002B70AA" w:rsidRPr="002B70AA">
        <w:rPr>
          <w:rFonts w:ascii="Times New Roman" w:hAnsi="Times New Roman" w:cs="Times New Roman"/>
          <w:snapToGrid w:val="0"/>
          <w:sz w:val="24"/>
          <w:szCs w:val="24"/>
          <w:lang w:eastAsia="zh-CN" w:bidi="hi-IN"/>
        </w:rPr>
        <w:t>192050701746705070100100140184120000</w:t>
      </w:r>
    </w:p>
    <w:p w:rsidR="00AD5908" w:rsidRPr="008B2756" w:rsidRDefault="00AD5908" w:rsidP="002B70AA">
      <w:pPr>
        <w:numPr>
          <w:ilvl w:val="0"/>
          <w:numId w:val="1"/>
        </w:numPr>
        <w:spacing w:before="120"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B2756">
        <w:rPr>
          <w:rFonts w:ascii="Times New Roman" w:hAnsi="Times New Roman" w:cs="Times New Roman"/>
          <w:sz w:val="24"/>
          <w:szCs w:val="24"/>
        </w:rPr>
        <w:t xml:space="preserve">Наименование предмета электронного аукциона: </w:t>
      </w:r>
      <w:r w:rsidR="002B70AA" w:rsidRPr="002B70AA">
        <w:rPr>
          <w:rFonts w:ascii="Times New Roman" w:hAnsi="Times New Roman" w:cs="Times New Roman"/>
          <w:snapToGrid w:val="0"/>
          <w:sz w:val="24"/>
          <w:szCs w:val="24"/>
          <w:lang w:eastAsia="zh-CN" w:bidi="hi-IN"/>
        </w:rPr>
        <w:t>41.20.40.000: Работы строительные по возведению нежилых зданий и сооружений (работы по строительству новых объектов, возведению пристроек, реконструкции и ремонту зданий);</w:t>
      </w:r>
    </w:p>
    <w:p w:rsidR="00AD5908" w:rsidRPr="008B2756" w:rsidRDefault="00AD5908" w:rsidP="002B70AA">
      <w:pPr>
        <w:numPr>
          <w:ilvl w:val="0"/>
          <w:numId w:val="1"/>
        </w:numPr>
        <w:spacing w:before="120"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B2756">
        <w:rPr>
          <w:rFonts w:ascii="Times New Roman" w:hAnsi="Times New Roman" w:cs="Times New Roman"/>
          <w:sz w:val="24"/>
          <w:szCs w:val="24"/>
        </w:rPr>
        <w:t xml:space="preserve">Начальная (максимальная) цена государственного контракта: </w:t>
      </w:r>
      <w:r w:rsidR="002B70AA" w:rsidRPr="002B70AA">
        <w:rPr>
          <w:rFonts w:ascii="Times New Roman" w:hAnsi="Times New Roman" w:cs="Times New Roman"/>
          <w:snapToGrid w:val="0"/>
          <w:sz w:val="24"/>
          <w:szCs w:val="24"/>
          <w:lang w:eastAsia="zh-CN" w:bidi="hi-IN"/>
        </w:rPr>
        <w:t>845 600,00</w:t>
      </w:r>
    </w:p>
    <w:p w:rsidR="002B70AA" w:rsidRPr="002B70AA" w:rsidRDefault="00AD5908" w:rsidP="00892E7C">
      <w:pPr>
        <w:numPr>
          <w:ilvl w:val="0"/>
          <w:numId w:val="1"/>
        </w:numPr>
        <w:tabs>
          <w:tab w:val="clear" w:pos="720"/>
          <w:tab w:val="num" w:pos="-567"/>
        </w:tabs>
        <w:spacing w:before="120" w:after="120" w:line="240" w:lineRule="auto"/>
        <w:ind w:left="-567"/>
        <w:jc w:val="both"/>
        <w:rPr>
          <w:rFonts w:ascii="Times New Roman" w:hAnsi="Times New Roman" w:cs="Times New Roman"/>
          <w:sz w:val="24"/>
          <w:szCs w:val="24"/>
          <w:lang w:bidi="hi-IN"/>
        </w:rPr>
      </w:pPr>
      <w:r w:rsidRPr="002B70AA">
        <w:rPr>
          <w:rFonts w:ascii="Times New Roman" w:hAnsi="Times New Roman" w:cs="Times New Roman"/>
          <w:sz w:val="24"/>
          <w:szCs w:val="24"/>
        </w:rPr>
        <w:t xml:space="preserve">Извещение и аукционная документация о проведении электронного аукциона были размещены на Официальном сайте Российской Федерации для размещения информации о размещении заказов </w:t>
      </w:r>
      <w:hyperlink r:id="rId6" w:history="1">
        <w:r w:rsidRPr="002B70AA">
          <w:rPr>
            <w:rStyle w:val="a8"/>
            <w:rFonts w:ascii="Times New Roman" w:hAnsi="Times New Roman" w:cs="Times New Roman"/>
            <w:sz w:val="24"/>
            <w:szCs w:val="24"/>
          </w:rPr>
          <w:t>http://zakupki.gov.ru/</w:t>
        </w:r>
      </w:hyperlink>
      <w:r w:rsidRPr="002B70AA">
        <w:rPr>
          <w:rFonts w:ascii="Times New Roman" w:hAnsi="Times New Roman" w:cs="Times New Roman"/>
          <w:sz w:val="24"/>
          <w:szCs w:val="24"/>
        </w:rPr>
        <w:t xml:space="preserve">, а также на сайте </w:t>
      </w:r>
      <w:r w:rsidR="002B70AA" w:rsidRPr="002B70AA">
        <w:rPr>
          <w:rFonts w:ascii="Times New Roman" w:hAnsi="Times New Roman" w:cs="Times New Roman"/>
          <w:sz w:val="24"/>
          <w:szCs w:val="24"/>
        </w:rPr>
        <w:t>электронной площадки «РАД</w:t>
      </w:r>
      <w:r w:rsidRPr="002B70AA">
        <w:rPr>
          <w:rFonts w:ascii="Times New Roman" w:hAnsi="Times New Roman" w:cs="Times New Roman"/>
          <w:sz w:val="24"/>
          <w:szCs w:val="24"/>
        </w:rPr>
        <w:t xml:space="preserve">» </w:t>
      </w:r>
      <w:hyperlink r:id="rId7" w:history="1">
        <w:r w:rsidR="002B70AA">
          <w:rPr>
            <w:rStyle w:val="a8"/>
          </w:rPr>
          <w:t>https://gz.lot-online.ru/</w:t>
        </w:r>
      </w:hyperlink>
      <w:r w:rsidR="002B70AA">
        <w:t xml:space="preserve"> </w:t>
      </w:r>
    </w:p>
    <w:p w:rsidR="00AD5908" w:rsidRPr="002B70AA" w:rsidRDefault="00AD5908" w:rsidP="00892E7C">
      <w:pPr>
        <w:numPr>
          <w:ilvl w:val="0"/>
          <w:numId w:val="1"/>
        </w:numPr>
        <w:tabs>
          <w:tab w:val="clear" w:pos="720"/>
          <w:tab w:val="num" w:pos="-567"/>
        </w:tabs>
        <w:spacing w:before="120" w:after="120" w:line="240" w:lineRule="auto"/>
        <w:ind w:left="-567"/>
        <w:jc w:val="both"/>
        <w:rPr>
          <w:rFonts w:ascii="Times New Roman" w:hAnsi="Times New Roman" w:cs="Times New Roman"/>
          <w:sz w:val="24"/>
          <w:szCs w:val="24"/>
          <w:lang w:bidi="hi-IN"/>
        </w:rPr>
      </w:pPr>
      <w:r w:rsidRPr="002B70AA">
        <w:rPr>
          <w:rFonts w:ascii="Times New Roman" w:hAnsi="Times New Roman" w:cs="Times New Roman"/>
          <w:sz w:val="24"/>
          <w:szCs w:val="24"/>
          <w:lang w:eastAsia="zh-CN" w:bidi="hi-IN"/>
        </w:rPr>
        <w:t>Состав аукционной комиссии.</w:t>
      </w:r>
    </w:p>
    <w:p w:rsidR="00AD5908" w:rsidRPr="002B70AA" w:rsidRDefault="00AD5908" w:rsidP="00892E7C">
      <w:pPr>
        <w:pStyle w:val="a9"/>
        <w:tabs>
          <w:tab w:val="left" w:pos="-567"/>
        </w:tabs>
        <w:spacing w:before="120" w:after="120" w:line="240" w:lineRule="auto"/>
        <w:ind w:left="-567"/>
        <w:rPr>
          <w:rFonts w:ascii="Times New Roman" w:hAnsi="Times New Roman" w:cs="Times New Roman"/>
          <w:sz w:val="24"/>
          <w:szCs w:val="24"/>
          <w:lang w:bidi="hi-IN"/>
        </w:rPr>
      </w:pPr>
      <w:r w:rsidRPr="008B2756">
        <w:rPr>
          <w:rFonts w:ascii="Times New Roman" w:hAnsi="Times New Roman" w:cs="Times New Roman"/>
          <w:sz w:val="24"/>
          <w:szCs w:val="24"/>
          <w:lang w:eastAsia="zh-CN" w:bidi="hi-IN"/>
        </w:rPr>
        <w:t>На заседан</w:t>
      </w:r>
      <w:proofErr w:type="gramStart"/>
      <w:r w:rsidRPr="008B2756">
        <w:rPr>
          <w:rFonts w:ascii="Times New Roman" w:hAnsi="Times New Roman" w:cs="Times New Roman"/>
          <w:sz w:val="24"/>
          <w:szCs w:val="24"/>
          <w:lang w:eastAsia="zh-CN" w:bidi="hi-IN"/>
        </w:rPr>
        <w:t>ии ау</w:t>
      </w:r>
      <w:proofErr w:type="gramEnd"/>
      <w:r w:rsidRPr="008B2756">
        <w:rPr>
          <w:rFonts w:ascii="Times New Roman" w:hAnsi="Times New Roman" w:cs="Times New Roman"/>
          <w:sz w:val="24"/>
          <w:szCs w:val="24"/>
          <w:lang w:eastAsia="zh-CN" w:bidi="hi-IN"/>
        </w:rPr>
        <w:t>кционной комиссии  по подведению итогов электронного аукциона  присутствовали:</w:t>
      </w:r>
    </w:p>
    <w:tbl>
      <w:tblPr>
        <w:tblW w:w="9923" w:type="dxa"/>
        <w:tblInd w:w="-53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4111"/>
        <w:gridCol w:w="2977"/>
        <w:gridCol w:w="2835"/>
      </w:tblGrid>
      <w:tr w:rsidR="00AD5908" w:rsidRPr="00892E7C" w:rsidTr="00BD6C1A">
        <w:trPr>
          <w:trHeight w:val="387"/>
        </w:trPr>
        <w:tc>
          <w:tcPr>
            <w:tcW w:w="4111" w:type="dxa"/>
            <w:shd w:val="clear" w:color="auto" w:fill="D9D9D9" w:themeFill="background1" w:themeFillShade="D9"/>
            <w:vAlign w:val="center"/>
          </w:tcPr>
          <w:p w:rsidR="00AD5908" w:rsidRPr="00892E7C" w:rsidRDefault="00AD5908" w:rsidP="00892E7C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/>
                <w:bCs/>
                <w:szCs w:val="24"/>
              </w:rPr>
            </w:pPr>
            <w:r w:rsidRPr="00892E7C">
              <w:rPr>
                <w:rFonts w:ascii="Times New Roman" w:hAnsi="Times New Roman" w:cs="Times New Roman"/>
                <w:b/>
                <w:bCs/>
                <w:szCs w:val="24"/>
              </w:rPr>
              <w:t>Член комиссии</w:t>
            </w:r>
          </w:p>
        </w:tc>
        <w:tc>
          <w:tcPr>
            <w:tcW w:w="2977" w:type="dxa"/>
            <w:shd w:val="clear" w:color="auto" w:fill="D9D9D9" w:themeFill="background1" w:themeFillShade="D9"/>
            <w:vAlign w:val="center"/>
          </w:tcPr>
          <w:p w:rsidR="00AD5908" w:rsidRPr="00892E7C" w:rsidRDefault="00AD5908" w:rsidP="00892E7C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/>
                <w:bCs/>
                <w:szCs w:val="24"/>
              </w:rPr>
            </w:pPr>
            <w:r w:rsidRPr="00892E7C">
              <w:rPr>
                <w:rFonts w:ascii="Times New Roman" w:hAnsi="Times New Roman" w:cs="Times New Roman"/>
                <w:b/>
                <w:bCs/>
                <w:szCs w:val="24"/>
              </w:rPr>
              <w:t>Роль</w:t>
            </w:r>
          </w:p>
        </w:tc>
        <w:tc>
          <w:tcPr>
            <w:tcW w:w="2835" w:type="dxa"/>
            <w:shd w:val="clear" w:color="auto" w:fill="D9D9D9" w:themeFill="background1" w:themeFillShade="D9"/>
            <w:vAlign w:val="center"/>
          </w:tcPr>
          <w:p w:rsidR="00AD5908" w:rsidRPr="00892E7C" w:rsidRDefault="00AD5908" w:rsidP="00892E7C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/>
                <w:bCs/>
                <w:szCs w:val="24"/>
              </w:rPr>
            </w:pPr>
            <w:r w:rsidRPr="00892E7C">
              <w:rPr>
                <w:rFonts w:ascii="Times New Roman" w:hAnsi="Times New Roman" w:cs="Times New Roman"/>
                <w:b/>
                <w:bCs/>
                <w:szCs w:val="24"/>
              </w:rPr>
              <w:t>Статус</w:t>
            </w:r>
          </w:p>
        </w:tc>
      </w:tr>
      <w:tr w:rsidR="00AD5908" w:rsidRPr="008B2756" w:rsidTr="00BD6C1A">
        <w:tc>
          <w:tcPr>
            <w:tcW w:w="4111" w:type="dxa"/>
            <w:vAlign w:val="center"/>
          </w:tcPr>
          <w:p w:rsidR="00AD5908" w:rsidRPr="008B2756" w:rsidRDefault="00AD5908" w:rsidP="00892E7C">
            <w:pPr>
              <w:spacing w:before="120" w:after="12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B2756">
              <w:rPr>
                <w:rFonts w:ascii="Times New Roman" w:hAnsi="Times New Roman" w:cs="Times New Roman"/>
                <w:sz w:val="24"/>
                <w:szCs w:val="24"/>
              </w:rPr>
              <w:t>Раджабов А. М.</w:t>
            </w:r>
          </w:p>
        </w:tc>
        <w:tc>
          <w:tcPr>
            <w:tcW w:w="2977" w:type="dxa"/>
            <w:vAlign w:val="center"/>
          </w:tcPr>
          <w:p w:rsidR="00AD5908" w:rsidRPr="008B2756" w:rsidRDefault="00AD5908" w:rsidP="00892E7C">
            <w:pPr>
              <w:spacing w:before="120" w:after="120" w:line="240" w:lineRule="auto"/>
              <w:ind w:right="114"/>
              <w:rPr>
                <w:rFonts w:ascii="Times New Roman" w:hAnsi="Times New Roman" w:cs="Times New Roman"/>
                <w:sz w:val="24"/>
                <w:szCs w:val="24"/>
              </w:rPr>
            </w:pPr>
            <w:r w:rsidRPr="008B2756">
              <w:rPr>
                <w:rFonts w:ascii="Times New Roman" w:hAnsi="Times New Roman" w:cs="Times New Roman"/>
                <w:sz w:val="24"/>
                <w:szCs w:val="24"/>
              </w:rPr>
              <w:t>Председатель комиссии</w:t>
            </w:r>
          </w:p>
        </w:tc>
        <w:tc>
          <w:tcPr>
            <w:tcW w:w="2835" w:type="dxa"/>
            <w:vAlign w:val="center"/>
          </w:tcPr>
          <w:p w:rsidR="00AD5908" w:rsidRPr="008B2756" w:rsidRDefault="00AD5908" w:rsidP="00892E7C">
            <w:pPr>
              <w:spacing w:before="120" w:after="12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B2756">
              <w:rPr>
                <w:rFonts w:ascii="Times New Roman" w:hAnsi="Times New Roman" w:cs="Times New Roman"/>
                <w:sz w:val="24"/>
                <w:szCs w:val="24"/>
              </w:rPr>
              <w:t>присутствовал</w:t>
            </w:r>
          </w:p>
        </w:tc>
      </w:tr>
      <w:tr w:rsidR="00AD5908" w:rsidRPr="008B2756" w:rsidTr="00BD6C1A">
        <w:tc>
          <w:tcPr>
            <w:tcW w:w="4111" w:type="dxa"/>
            <w:vAlign w:val="center"/>
          </w:tcPr>
          <w:p w:rsidR="00AD5908" w:rsidRPr="008B2756" w:rsidRDefault="00AD5908" w:rsidP="00892E7C">
            <w:pPr>
              <w:spacing w:before="120" w:after="12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B2756">
              <w:rPr>
                <w:rFonts w:ascii="Times New Roman" w:hAnsi="Times New Roman" w:cs="Times New Roman"/>
                <w:sz w:val="24"/>
                <w:szCs w:val="24"/>
              </w:rPr>
              <w:t>Байболатова Р. И.</w:t>
            </w:r>
          </w:p>
        </w:tc>
        <w:tc>
          <w:tcPr>
            <w:tcW w:w="2977" w:type="dxa"/>
            <w:vAlign w:val="center"/>
          </w:tcPr>
          <w:p w:rsidR="00AD5908" w:rsidRPr="008B2756" w:rsidRDefault="00AD5908" w:rsidP="00892E7C">
            <w:pPr>
              <w:spacing w:before="120" w:after="120" w:line="240" w:lineRule="auto"/>
              <w:ind w:right="114"/>
              <w:rPr>
                <w:rFonts w:ascii="Times New Roman" w:hAnsi="Times New Roman" w:cs="Times New Roman"/>
                <w:sz w:val="24"/>
                <w:szCs w:val="24"/>
              </w:rPr>
            </w:pPr>
            <w:r w:rsidRPr="008B2756">
              <w:rPr>
                <w:rFonts w:ascii="Times New Roman" w:hAnsi="Times New Roman" w:cs="Times New Roman"/>
                <w:sz w:val="24"/>
                <w:szCs w:val="24"/>
              </w:rPr>
              <w:t>Секретарь комиссии</w:t>
            </w:r>
          </w:p>
        </w:tc>
        <w:tc>
          <w:tcPr>
            <w:tcW w:w="2835" w:type="dxa"/>
            <w:vAlign w:val="center"/>
          </w:tcPr>
          <w:p w:rsidR="00AD5908" w:rsidRPr="008B2756" w:rsidRDefault="00AD5908" w:rsidP="00892E7C">
            <w:pPr>
              <w:spacing w:before="120" w:after="12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B2756">
              <w:rPr>
                <w:rFonts w:ascii="Times New Roman" w:hAnsi="Times New Roman" w:cs="Times New Roman"/>
                <w:sz w:val="24"/>
                <w:szCs w:val="24"/>
              </w:rPr>
              <w:t>присутствовал</w:t>
            </w:r>
          </w:p>
        </w:tc>
      </w:tr>
      <w:tr w:rsidR="00AD5908" w:rsidRPr="008B2756" w:rsidTr="00BD6C1A">
        <w:tc>
          <w:tcPr>
            <w:tcW w:w="4111" w:type="dxa"/>
            <w:vAlign w:val="center"/>
          </w:tcPr>
          <w:p w:rsidR="00AD5908" w:rsidRPr="008B2756" w:rsidRDefault="00AD5908" w:rsidP="00892E7C">
            <w:pPr>
              <w:spacing w:before="120" w:after="12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B2756">
              <w:rPr>
                <w:rFonts w:ascii="Times New Roman" w:hAnsi="Times New Roman" w:cs="Times New Roman"/>
                <w:sz w:val="24"/>
                <w:szCs w:val="24"/>
              </w:rPr>
              <w:t>Гаджиев С. Н.</w:t>
            </w:r>
          </w:p>
        </w:tc>
        <w:tc>
          <w:tcPr>
            <w:tcW w:w="2977" w:type="dxa"/>
            <w:vAlign w:val="center"/>
          </w:tcPr>
          <w:p w:rsidR="00AD5908" w:rsidRPr="008B2756" w:rsidRDefault="00AD5908" w:rsidP="00892E7C">
            <w:pPr>
              <w:spacing w:before="120" w:after="120" w:line="240" w:lineRule="auto"/>
              <w:ind w:right="114"/>
              <w:rPr>
                <w:rFonts w:ascii="Times New Roman" w:hAnsi="Times New Roman" w:cs="Times New Roman"/>
                <w:sz w:val="24"/>
                <w:szCs w:val="24"/>
              </w:rPr>
            </w:pPr>
            <w:r w:rsidRPr="008B2756">
              <w:rPr>
                <w:rFonts w:ascii="Times New Roman" w:hAnsi="Times New Roman" w:cs="Times New Roman"/>
                <w:sz w:val="24"/>
                <w:szCs w:val="24"/>
              </w:rPr>
              <w:t>Член комиссии</w:t>
            </w:r>
          </w:p>
        </w:tc>
        <w:tc>
          <w:tcPr>
            <w:tcW w:w="2835" w:type="dxa"/>
            <w:vAlign w:val="center"/>
          </w:tcPr>
          <w:p w:rsidR="00AD5908" w:rsidRPr="008B2756" w:rsidRDefault="00AD5908" w:rsidP="00892E7C">
            <w:pPr>
              <w:spacing w:before="120" w:after="12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B2756">
              <w:rPr>
                <w:rFonts w:ascii="Times New Roman" w:hAnsi="Times New Roman" w:cs="Times New Roman"/>
                <w:sz w:val="24"/>
                <w:szCs w:val="24"/>
              </w:rPr>
              <w:t>присутствовал</w:t>
            </w:r>
          </w:p>
        </w:tc>
      </w:tr>
    </w:tbl>
    <w:p w:rsidR="00AD5908" w:rsidRDefault="00AD5908" w:rsidP="00892E7C">
      <w:pPr>
        <w:spacing w:before="120" w:after="120" w:line="240" w:lineRule="auto"/>
        <w:ind w:left="-567"/>
        <w:jc w:val="both"/>
        <w:rPr>
          <w:rFonts w:ascii="Times New Roman" w:hAnsi="Times New Roman" w:cs="Times New Roman"/>
          <w:sz w:val="24"/>
          <w:szCs w:val="24"/>
          <w:lang w:val="en-US" w:eastAsia="zh-CN" w:bidi="hi-IN"/>
        </w:rPr>
      </w:pPr>
      <w:r w:rsidRPr="008B2756">
        <w:rPr>
          <w:rFonts w:ascii="Times New Roman" w:hAnsi="Times New Roman" w:cs="Times New Roman"/>
          <w:sz w:val="24"/>
          <w:szCs w:val="24"/>
          <w:lang w:eastAsia="zh-CN" w:bidi="hi-IN"/>
        </w:rPr>
        <w:t>Всего на заседании присутствовало 3 члена(ов) аукционной комиссии. Кворум имеется. Заседание правомочно.</w:t>
      </w:r>
    </w:p>
    <w:p w:rsidR="00AD5908" w:rsidRPr="00CB1B23" w:rsidRDefault="00AD5908" w:rsidP="00892E7C">
      <w:pPr>
        <w:numPr>
          <w:ilvl w:val="0"/>
          <w:numId w:val="1"/>
        </w:numPr>
        <w:tabs>
          <w:tab w:val="clear" w:pos="720"/>
          <w:tab w:val="left" w:pos="-562"/>
        </w:tabs>
        <w:spacing w:before="120" w:after="120" w:line="240" w:lineRule="auto"/>
        <w:ind w:left="-56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На основании протокола проведения электронного аукциона</w:t>
      </w:r>
      <w:r>
        <w:rPr>
          <w:rFonts w:ascii="Times New Roman" w:hAnsi="Times New Roman" w:cs="Times New Roman"/>
          <w:sz w:val="24"/>
          <w:szCs w:val="24"/>
          <w:lang w:eastAsia="zh-CN" w:bidi="hi-IN"/>
        </w:rPr>
        <w:t xml:space="preserve"> № </w:t>
      </w:r>
      <w:r w:rsidRPr="008B2756">
        <w:rPr>
          <w:rFonts w:ascii="Times New Roman" w:hAnsi="Times New Roman" w:cs="Times New Roman"/>
          <w:sz w:val="24"/>
          <w:szCs w:val="24"/>
          <w:lang w:bidi="hi-IN"/>
        </w:rPr>
        <w:t>0103200008419006037</w:t>
      </w:r>
      <w:r>
        <w:rPr>
          <w:rFonts w:ascii="Times New Roman" w:hAnsi="Times New Roman" w:cs="Times New Roman"/>
          <w:sz w:val="24"/>
          <w:szCs w:val="24"/>
          <w:lang w:bidi="hi-IN"/>
        </w:rPr>
        <w:t xml:space="preserve"> были рассмотрены вторые части заявок следующих участников аукциона</w:t>
      </w:r>
      <w:r w:rsidRPr="0039144A">
        <w:rPr>
          <w:rFonts w:ascii="Times New Roman" w:hAnsi="Times New Roman" w:cs="Times New Roman"/>
          <w:sz w:val="24"/>
          <w:szCs w:val="24"/>
          <w:lang w:bidi="hi-IN"/>
        </w:rPr>
        <w:t>:</w:t>
      </w:r>
    </w:p>
    <w:tbl>
      <w:tblPr>
        <w:tblW w:w="5286" w:type="pct"/>
        <w:tblInd w:w="-53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746"/>
        <w:gridCol w:w="2229"/>
        <w:gridCol w:w="5336"/>
        <w:gridCol w:w="1637"/>
      </w:tblGrid>
      <w:tr w:rsidR="00AB41BD" w:rsidRPr="00531ADE" w:rsidTr="00AB41BD">
        <w:trPr>
          <w:trHeight w:val="57"/>
        </w:trPr>
        <w:tc>
          <w:tcPr>
            <w:tcW w:w="3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AB41BD" w:rsidRDefault="00AB41BD" w:rsidP="001D0FFD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/>
                <w:bCs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Cs w:val="24"/>
              </w:rPr>
              <w:t>Номер</w:t>
            </w:r>
            <w:r w:rsidRPr="00531ADE">
              <w:rPr>
                <w:rFonts w:ascii="Times New Roman" w:hAnsi="Times New Roman" w:cs="Times New Roman"/>
                <w:b/>
                <w:bCs/>
                <w:szCs w:val="24"/>
              </w:rPr>
              <w:t xml:space="preserve"> заявки</w:t>
            </w:r>
          </w:p>
        </w:tc>
        <w:tc>
          <w:tcPr>
            <w:tcW w:w="8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AB41BD" w:rsidRPr="00531ADE" w:rsidRDefault="00AB41BD" w:rsidP="001D0FFD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/>
                <w:bCs/>
                <w:szCs w:val="24"/>
                <w:highlight w:val="yellow"/>
              </w:rPr>
            </w:pPr>
            <w:r>
              <w:rPr>
                <w:rFonts w:ascii="Times New Roman" w:hAnsi="Times New Roman" w:cs="Times New Roman"/>
                <w:b/>
                <w:bCs/>
                <w:szCs w:val="24"/>
              </w:rPr>
              <w:t>Идентификационный номер</w:t>
            </w:r>
            <w:r w:rsidRPr="00531ADE">
              <w:rPr>
                <w:rFonts w:ascii="Times New Roman" w:hAnsi="Times New Roman" w:cs="Times New Roman"/>
                <w:b/>
                <w:bCs/>
                <w:szCs w:val="24"/>
              </w:rPr>
              <w:t xml:space="preserve"> заявки</w:t>
            </w:r>
          </w:p>
        </w:tc>
        <w:tc>
          <w:tcPr>
            <w:tcW w:w="28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AB41BD" w:rsidRPr="00531ADE" w:rsidRDefault="00AB41BD" w:rsidP="001D0FFD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/>
                <w:bCs/>
                <w:szCs w:val="24"/>
                <w:highlight w:val="yellow"/>
                <w:lang w:val="en-US"/>
              </w:rPr>
            </w:pPr>
            <w:r w:rsidRPr="00531ADE">
              <w:rPr>
                <w:rFonts w:ascii="Times New Roman" w:hAnsi="Times New Roman" w:cs="Times New Roman"/>
                <w:b/>
                <w:bCs/>
                <w:szCs w:val="24"/>
              </w:rPr>
              <w:t>Участник электронного аукциона</w:t>
            </w:r>
          </w:p>
        </w:tc>
        <w:tc>
          <w:tcPr>
            <w:tcW w:w="9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AB41BD" w:rsidRPr="00531ADE" w:rsidRDefault="00AB41BD" w:rsidP="001D0FFD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/>
                <w:bCs/>
                <w:szCs w:val="24"/>
                <w:highlight w:val="yellow"/>
              </w:rPr>
            </w:pPr>
            <w:r w:rsidRPr="00531ADE">
              <w:rPr>
                <w:rFonts w:ascii="Times New Roman" w:hAnsi="Times New Roman" w:cs="Times New Roman"/>
                <w:b/>
                <w:bCs/>
                <w:szCs w:val="24"/>
              </w:rPr>
              <w:t>Сумма предложения</w:t>
            </w:r>
          </w:p>
        </w:tc>
      </w:tr>
      <w:tr w:rsidR="00AB41BD" w:rsidRPr="006A2A8F" w:rsidTr="00AB41BD">
        <w:trPr>
          <w:trHeight w:val="197"/>
        </w:trPr>
        <w:tc>
          <w:tcPr>
            <w:tcW w:w="3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41BD" w:rsidRPr="006A2A8F" w:rsidRDefault="00AB41BD" w:rsidP="009A76CC">
            <w:pPr>
              <w:spacing w:before="120" w:after="120" w:line="240" w:lineRule="auto"/>
              <w:ind w:left="113"/>
              <w:jc w:val="center"/>
              <w:rPr>
                <w:rFonts w:ascii="Times New Roman" w:hAnsi="Times New Roman" w:cs="Times New Roman"/>
                <w:snapToGrid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napToGrid w:val="0"/>
                <w:sz w:val="24"/>
                <w:szCs w:val="24"/>
              </w:rPr>
              <w:t>1</w:t>
            </w:r>
          </w:p>
        </w:tc>
        <w:tc>
          <w:tcPr>
            <w:tcW w:w="8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41BD" w:rsidRPr="006A2A8F" w:rsidRDefault="002B70AA" w:rsidP="009A76CC">
            <w:pPr>
              <w:spacing w:before="120" w:after="120" w:line="240" w:lineRule="auto"/>
              <w:ind w:left="113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B70AA">
              <w:rPr>
                <w:rFonts w:ascii="Times New Roman" w:hAnsi="Times New Roman" w:cs="Times New Roman"/>
                <w:snapToGrid w:val="0"/>
                <w:sz w:val="24"/>
                <w:szCs w:val="24"/>
              </w:rPr>
              <w:t>EA-27614</w:t>
            </w:r>
          </w:p>
        </w:tc>
        <w:tc>
          <w:tcPr>
            <w:tcW w:w="28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41BD" w:rsidRPr="006A2A8F" w:rsidRDefault="002B70AA" w:rsidP="007C4B25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snapToGrid w:val="0"/>
                <w:sz w:val="24"/>
                <w:szCs w:val="24"/>
              </w:rPr>
            </w:pPr>
            <w:r w:rsidRPr="002B70AA">
              <w:rPr>
                <w:rFonts w:ascii="Times New Roman" w:hAnsi="Times New Roman" w:cs="Times New Roman"/>
                <w:sz w:val="24"/>
                <w:szCs w:val="24"/>
              </w:rPr>
              <w:t>ОБЩЕСТВО С ОГРАНИЧЕННОЙ ОТВЕТСТВЕННОСТЬЮ "ПОЛЮС" (ИНН 0510011793)</w:t>
            </w:r>
          </w:p>
        </w:tc>
        <w:tc>
          <w:tcPr>
            <w:tcW w:w="9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41BD" w:rsidRPr="006A2A8F" w:rsidRDefault="002B70AA" w:rsidP="007C4B25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B70AA">
              <w:rPr>
                <w:rFonts w:ascii="Times New Roman" w:hAnsi="Times New Roman" w:cs="Times New Roman"/>
                <w:sz w:val="24"/>
                <w:szCs w:val="24"/>
              </w:rPr>
              <w:t>666 666.66</w:t>
            </w:r>
          </w:p>
        </w:tc>
      </w:tr>
      <w:tr w:rsidR="00AB41BD" w:rsidRPr="006A2A8F" w:rsidTr="00AB41BD">
        <w:trPr>
          <w:trHeight w:val="197"/>
        </w:trPr>
        <w:tc>
          <w:tcPr>
            <w:tcW w:w="3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41BD" w:rsidRPr="006A2A8F" w:rsidRDefault="00AB41BD" w:rsidP="009A76CC">
            <w:pPr>
              <w:spacing w:before="120" w:after="120" w:line="240" w:lineRule="auto"/>
              <w:ind w:left="113"/>
              <w:jc w:val="center"/>
              <w:rPr>
                <w:rFonts w:ascii="Times New Roman" w:hAnsi="Times New Roman" w:cs="Times New Roman"/>
                <w:snapToGrid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napToGrid w:val="0"/>
                <w:sz w:val="24"/>
                <w:szCs w:val="24"/>
              </w:rPr>
              <w:t>2</w:t>
            </w:r>
          </w:p>
        </w:tc>
        <w:tc>
          <w:tcPr>
            <w:tcW w:w="8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41BD" w:rsidRPr="006A2A8F" w:rsidRDefault="002B70AA" w:rsidP="009A76CC">
            <w:pPr>
              <w:spacing w:before="120" w:after="120" w:line="240" w:lineRule="auto"/>
              <w:ind w:left="113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napToGrid w:val="0"/>
                <w:sz w:val="24"/>
                <w:szCs w:val="24"/>
              </w:rPr>
              <w:t xml:space="preserve">  </w:t>
            </w:r>
            <w:r w:rsidRPr="002B70AA">
              <w:rPr>
                <w:rFonts w:ascii="Times New Roman" w:hAnsi="Times New Roman" w:cs="Times New Roman"/>
                <w:snapToGrid w:val="0"/>
                <w:sz w:val="24"/>
                <w:szCs w:val="24"/>
              </w:rPr>
              <w:t>EA-27647</w:t>
            </w:r>
            <w:r w:rsidRPr="002B70AA">
              <w:rPr>
                <w:rFonts w:ascii="Times New Roman" w:hAnsi="Times New Roman" w:cs="Times New Roman"/>
                <w:snapToGrid w:val="0"/>
                <w:sz w:val="24"/>
                <w:szCs w:val="24"/>
              </w:rPr>
              <w:tab/>
            </w:r>
          </w:p>
        </w:tc>
        <w:tc>
          <w:tcPr>
            <w:tcW w:w="28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41BD" w:rsidRPr="006A2A8F" w:rsidRDefault="002B70AA" w:rsidP="007C4B25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snapToGrid w:val="0"/>
                <w:sz w:val="24"/>
                <w:szCs w:val="24"/>
              </w:rPr>
            </w:pPr>
            <w:r w:rsidRPr="002B70AA">
              <w:rPr>
                <w:rFonts w:ascii="Times New Roman" w:hAnsi="Times New Roman" w:cs="Times New Roman"/>
                <w:sz w:val="24"/>
                <w:szCs w:val="24"/>
              </w:rPr>
              <w:t>ОБЩЕСТВО С ОГРАНИЧЕННОЙ ОТВЕТСТВЕННОСТЬЮ "СТРОЙИНВЕСТ - МЗ" (ИНН 0560207897)</w:t>
            </w:r>
          </w:p>
        </w:tc>
        <w:tc>
          <w:tcPr>
            <w:tcW w:w="9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41BD" w:rsidRPr="006A2A8F" w:rsidRDefault="002B70AA" w:rsidP="007C4B25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B70AA">
              <w:rPr>
                <w:rFonts w:ascii="Times New Roman" w:hAnsi="Times New Roman" w:cs="Times New Roman"/>
                <w:sz w:val="24"/>
                <w:szCs w:val="24"/>
              </w:rPr>
              <w:t>700 000.00</w:t>
            </w:r>
          </w:p>
        </w:tc>
      </w:tr>
    </w:tbl>
    <w:p w:rsidR="00AD5908" w:rsidRPr="00CB1B23" w:rsidRDefault="00AD5908" w:rsidP="00892E7C">
      <w:pPr>
        <w:numPr>
          <w:ilvl w:val="0"/>
          <w:numId w:val="1"/>
        </w:numPr>
        <w:tabs>
          <w:tab w:val="clear" w:pos="720"/>
          <w:tab w:val="left" w:pos="-562"/>
        </w:tabs>
        <w:spacing w:before="120" w:after="120" w:line="240" w:lineRule="auto"/>
        <w:ind w:left="-562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CB1B23">
        <w:rPr>
          <w:rFonts w:ascii="Times New Roman" w:hAnsi="Times New Roman" w:cs="Times New Roman"/>
          <w:sz w:val="24"/>
          <w:szCs w:val="24"/>
        </w:rPr>
        <w:t xml:space="preserve">Аукционная комиссия, руководствуясь ст. 69 Федерального закона от 05 апреля 2013 г. № 44-ФЗ, рассмотрела вторые части заявок и документы участников аукциона, содержащиеся на дату и время окончания срока подачи заявок на участие в электронном аукционе в реестре </w:t>
      </w:r>
      <w:r w:rsidRPr="00CB1B23">
        <w:rPr>
          <w:rFonts w:ascii="Times New Roman" w:hAnsi="Times New Roman" w:cs="Times New Roman"/>
          <w:sz w:val="24"/>
          <w:szCs w:val="24"/>
        </w:rPr>
        <w:lastRenderedPageBreak/>
        <w:t>участников закупки,</w:t>
      </w:r>
      <w:r w:rsidR="00EC3973" w:rsidRPr="00EC3973">
        <w:rPr>
          <w:rFonts w:ascii="Times New Roman" w:hAnsi="Times New Roman" w:cs="Times New Roman"/>
          <w:sz w:val="24"/>
          <w:szCs w:val="24"/>
        </w:rPr>
        <w:t xml:space="preserve"> </w:t>
      </w:r>
      <w:r w:rsidR="00EC3973">
        <w:rPr>
          <w:rFonts w:ascii="Times New Roman" w:hAnsi="Times New Roman" w:cs="Times New Roman"/>
          <w:sz w:val="24"/>
          <w:szCs w:val="24"/>
        </w:rPr>
        <w:t>на</w:t>
      </w:r>
      <w:r w:rsidRPr="00CB1B23">
        <w:rPr>
          <w:rFonts w:ascii="Times New Roman" w:hAnsi="Times New Roman" w:cs="Times New Roman"/>
          <w:sz w:val="24"/>
          <w:szCs w:val="24"/>
        </w:rPr>
        <w:t xml:space="preserve"> предмет их соответствия требованиям, установленным документацией об электронном аукционе, и приняла следующее решение:</w:t>
      </w:r>
      <w:proofErr w:type="gramEnd"/>
    </w:p>
    <w:tbl>
      <w:tblPr>
        <w:tblW w:w="5286" w:type="pct"/>
        <w:tblInd w:w="-53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746"/>
        <w:gridCol w:w="2229"/>
        <w:gridCol w:w="2654"/>
        <w:gridCol w:w="1740"/>
        <w:gridCol w:w="2579"/>
      </w:tblGrid>
      <w:tr w:rsidR="00AB41BD" w:rsidRPr="006C567F" w:rsidTr="002B70AA">
        <w:tc>
          <w:tcPr>
            <w:tcW w:w="3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AB41BD" w:rsidRDefault="00AB41BD" w:rsidP="001D0FFD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/>
                <w:bCs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Cs w:val="24"/>
              </w:rPr>
              <w:t>Номер</w:t>
            </w:r>
            <w:r w:rsidRPr="00531ADE">
              <w:rPr>
                <w:rFonts w:ascii="Times New Roman" w:hAnsi="Times New Roman" w:cs="Times New Roman"/>
                <w:b/>
                <w:bCs/>
                <w:szCs w:val="24"/>
              </w:rPr>
              <w:t xml:space="preserve"> заявки</w:t>
            </w:r>
          </w:p>
        </w:tc>
        <w:tc>
          <w:tcPr>
            <w:tcW w:w="11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AB41BD" w:rsidRPr="00531ADE" w:rsidRDefault="00AB41BD" w:rsidP="001D0FFD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/>
                <w:bCs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Cs w:val="24"/>
              </w:rPr>
              <w:t>Идентификационный номер</w:t>
            </w:r>
            <w:r w:rsidRPr="00531ADE">
              <w:rPr>
                <w:rFonts w:ascii="Times New Roman" w:hAnsi="Times New Roman" w:cs="Times New Roman"/>
                <w:b/>
                <w:bCs/>
                <w:szCs w:val="24"/>
              </w:rPr>
              <w:t xml:space="preserve"> заявки</w:t>
            </w:r>
          </w:p>
        </w:tc>
        <w:tc>
          <w:tcPr>
            <w:tcW w:w="13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AB41BD" w:rsidRPr="00531ADE" w:rsidRDefault="00AB41BD" w:rsidP="001D0FFD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/>
                <w:bCs/>
                <w:szCs w:val="24"/>
                <w:highlight w:val="yellow"/>
              </w:rPr>
            </w:pPr>
            <w:r w:rsidRPr="00531ADE">
              <w:rPr>
                <w:rFonts w:ascii="Times New Roman" w:hAnsi="Times New Roman" w:cs="Times New Roman"/>
                <w:b/>
                <w:bCs/>
                <w:szCs w:val="24"/>
              </w:rPr>
              <w:t>Участник электронного аукциона</w:t>
            </w:r>
          </w:p>
        </w:tc>
        <w:tc>
          <w:tcPr>
            <w:tcW w:w="8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AB41BD" w:rsidRPr="00531ADE" w:rsidRDefault="00AB41BD" w:rsidP="001D0FFD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/>
                <w:bCs/>
                <w:szCs w:val="24"/>
                <w:highlight w:val="yellow"/>
              </w:rPr>
            </w:pPr>
            <w:r w:rsidRPr="00531ADE">
              <w:rPr>
                <w:rFonts w:ascii="Times New Roman" w:hAnsi="Times New Roman" w:cs="Times New Roman"/>
                <w:b/>
                <w:bCs/>
                <w:szCs w:val="24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12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AB41BD" w:rsidRPr="00531ADE" w:rsidRDefault="00AB41BD" w:rsidP="001D0FFD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/>
                <w:bCs/>
                <w:szCs w:val="24"/>
                <w:highlight w:val="yellow"/>
              </w:rPr>
            </w:pPr>
            <w:r w:rsidRPr="00531ADE">
              <w:rPr>
                <w:rFonts w:ascii="Times New Roman" w:hAnsi="Times New Roman" w:cs="Times New Roman"/>
                <w:b/>
                <w:bCs/>
                <w:szCs w:val="24"/>
              </w:rPr>
              <w:t>Обоснование решения</w:t>
            </w:r>
          </w:p>
        </w:tc>
      </w:tr>
      <w:tr w:rsidR="002B70AA" w:rsidRPr="00082B93" w:rsidTr="002B70AA">
        <w:tc>
          <w:tcPr>
            <w:tcW w:w="3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0AA" w:rsidRPr="006A2A8F" w:rsidRDefault="002B70AA" w:rsidP="00962F69">
            <w:pPr>
              <w:spacing w:before="120" w:after="120" w:line="240" w:lineRule="auto"/>
              <w:ind w:left="113"/>
              <w:jc w:val="center"/>
              <w:rPr>
                <w:rFonts w:ascii="Times New Roman" w:hAnsi="Times New Roman" w:cs="Times New Roman"/>
                <w:snapToGrid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napToGrid w:val="0"/>
                <w:sz w:val="24"/>
                <w:szCs w:val="24"/>
              </w:rPr>
              <w:t>1</w:t>
            </w:r>
          </w:p>
        </w:tc>
        <w:tc>
          <w:tcPr>
            <w:tcW w:w="11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0AA" w:rsidRPr="006A2A8F" w:rsidRDefault="002B70AA" w:rsidP="00962F69">
            <w:pPr>
              <w:spacing w:before="120" w:after="120" w:line="240" w:lineRule="auto"/>
              <w:ind w:left="113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B70AA">
              <w:rPr>
                <w:rFonts w:ascii="Times New Roman" w:hAnsi="Times New Roman" w:cs="Times New Roman"/>
                <w:snapToGrid w:val="0"/>
                <w:sz w:val="24"/>
                <w:szCs w:val="24"/>
              </w:rPr>
              <w:t>EA-27614</w:t>
            </w:r>
          </w:p>
        </w:tc>
        <w:tc>
          <w:tcPr>
            <w:tcW w:w="13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0AA" w:rsidRPr="006A2A8F" w:rsidRDefault="002B70AA" w:rsidP="00962F69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snapToGrid w:val="0"/>
                <w:sz w:val="24"/>
                <w:szCs w:val="24"/>
              </w:rPr>
            </w:pPr>
            <w:r w:rsidRPr="002B70AA">
              <w:rPr>
                <w:rFonts w:ascii="Times New Roman" w:hAnsi="Times New Roman" w:cs="Times New Roman"/>
                <w:sz w:val="24"/>
                <w:szCs w:val="24"/>
              </w:rPr>
              <w:t>ОБЩЕСТВО С ОГРАНИЧЕННОЙ ОТВЕТСТВЕННОСТЬЮ "ПОЛЮС" (ИНН 0510011793)</w:t>
            </w:r>
          </w:p>
        </w:tc>
        <w:tc>
          <w:tcPr>
            <w:tcW w:w="8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0AA" w:rsidRPr="00082B93" w:rsidRDefault="002B70AA" w:rsidP="001D0FFD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082B93">
              <w:rPr>
                <w:rFonts w:ascii="Times New Roman" w:hAnsi="Times New Roman" w:cs="Times New Roman"/>
                <w:snapToGrid w:val="0"/>
                <w:sz w:val="24"/>
                <w:szCs w:val="24"/>
              </w:rPr>
              <w:t>Соответствует требованиям Федерального закона и документации об электронном аукционе</w:t>
            </w:r>
          </w:p>
        </w:tc>
        <w:tc>
          <w:tcPr>
            <w:tcW w:w="12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0AA" w:rsidRPr="00082B93" w:rsidRDefault="002B70AA" w:rsidP="001D0FFD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2B70AA" w:rsidRPr="00082B93" w:rsidTr="002B70AA">
        <w:tc>
          <w:tcPr>
            <w:tcW w:w="3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0AA" w:rsidRPr="006A2A8F" w:rsidRDefault="002B70AA" w:rsidP="00962F69">
            <w:pPr>
              <w:spacing w:before="120" w:after="120" w:line="240" w:lineRule="auto"/>
              <w:ind w:left="113"/>
              <w:jc w:val="center"/>
              <w:rPr>
                <w:rFonts w:ascii="Times New Roman" w:hAnsi="Times New Roman" w:cs="Times New Roman"/>
                <w:snapToGrid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napToGrid w:val="0"/>
                <w:sz w:val="24"/>
                <w:szCs w:val="24"/>
              </w:rPr>
              <w:t>2</w:t>
            </w:r>
          </w:p>
        </w:tc>
        <w:tc>
          <w:tcPr>
            <w:tcW w:w="11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0AA" w:rsidRPr="006A2A8F" w:rsidRDefault="002B70AA" w:rsidP="00962F69">
            <w:pPr>
              <w:spacing w:before="120" w:after="120" w:line="240" w:lineRule="auto"/>
              <w:ind w:left="113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napToGrid w:val="0"/>
                <w:sz w:val="24"/>
                <w:szCs w:val="24"/>
              </w:rPr>
              <w:t xml:space="preserve">  </w:t>
            </w:r>
            <w:r w:rsidRPr="002B70AA">
              <w:rPr>
                <w:rFonts w:ascii="Times New Roman" w:hAnsi="Times New Roman" w:cs="Times New Roman"/>
                <w:snapToGrid w:val="0"/>
                <w:sz w:val="24"/>
                <w:szCs w:val="24"/>
              </w:rPr>
              <w:t>EA-27647</w:t>
            </w:r>
            <w:r w:rsidRPr="002B70AA">
              <w:rPr>
                <w:rFonts w:ascii="Times New Roman" w:hAnsi="Times New Roman" w:cs="Times New Roman"/>
                <w:snapToGrid w:val="0"/>
                <w:sz w:val="24"/>
                <w:szCs w:val="24"/>
              </w:rPr>
              <w:tab/>
            </w:r>
          </w:p>
        </w:tc>
        <w:tc>
          <w:tcPr>
            <w:tcW w:w="13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0AA" w:rsidRPr="006A2A8F" w:rsidRDefault="002B70AA" w:rsidP="00962F69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snapToGrid w:val="0"/>
                <w:sz w:val="24"/>
                <w:szCs w:val="24"/>
              </w:rPr>
            </w:pPr>
            <w:r w:rsidRPr="002B70AA">
              <w:rPr>
                <w:rFonts w:ascii="Times New Roman" w:hAnsi="Times New Roman" w:cs="Times New Roman"/>
                <w:sz w:val="24"/>
                <w:szCs w:val="24"/>
              </w:rPr>
              <w:t>ОБЩЕСТВО С ОГРАНИЧЕННОЙ ОТВЕТСТВЕННОСТЬЮ "СТРОЙИНВЕСТ - МЗ" (ИНН 0560207897)</w:t>
            </w:r>
          </w:p>
        </w:tc>
        <w:tc>
          <w:tcPr>
            <w:tcW w:w="8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0AA" w:rsidRPr="00082B93" w:rsidRDefault="002B70AA" w:rsidP="001D0FFD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082B93">
              <w:rPr>
                <w:rFonts w:ascii="Times New Roman" w:hAnsi="Times New Roman" w:cs="Times New Roman"/>
                <w:snapToGrid w:val="0"/>
                <w:sz w:val="24"/>
                <w:szCs w:val="24"/>
              </w:rPr>
              <w:t>Соответствует требованиям Федерального закона и документации об электронном аукционе</w:t>
            </w:r>
          </w:p>
        </w:tc>
        <w:tc>
          <w:tcPr>
            <w:tcW w:w="12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0AA" w:rsidRPr="00082B93" w:rsidRDefault="002B70AA" w:rsidP="001D0FFD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</w:tbl>
    <w:p w:rsidR="00AD5908" w:rsidRPr="002B70AA" w:rsidRDefault="00AD5908" w:rsidP="00892E7C">
      <w:pPr>
        <w:spacing w:before="120" w:after="120" w:line="240" w:lineRule="auto"/>
        <w:ind w:left="-567"/>
        <w:jc w:val="both"/>
        <w:rPr>
          <w:rFonts w:ascii="Times New Roman" w:hAnsi="Times New Roman" w:cs="Times New Roman"/>
          <w:sz w:val="24"/>
          <w:szCs w:val="24"/>
        </w:rPr>
      </w:pPr>
      <w:r w:rsidRPr="008B2756">
        <w:rPr>
          <w:rFonts w:ascii="Times New Roman" w:hAnsi="Times New Roman" w:cs="Times New Roman"/>
          <w:sz w:val="24"/>
          <w:szCs w:val="24"/>
          <w:lang w:eastAsia="zh-CN" w:bidi="hi-IN"/>
        </w:rPr>
        <w:t>Сведения о решении каждого члена аукционной комиссии о соответствии (несоответствии) заявок участников электронного аукциона требованиям:</w:t>
      </w:r>
    </w:p>
    <w:tbl>
      <w:tblPr>
        <w:tblW w:w="5286" w:type="pct"/>
        <w:tblInd w:w="-53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747"/>
        <w:gridCol w:w="2229"/>
        <w:gridCol w:w="3619"/>
        <w:gridCol w:w="1550"/>
        <w:gridCol w:w="1803"/>
      </w:tblGrid>
      <w:tr w:rsidR="00AB41BD" w:rsidRPr="006C567F" w:rsidTr="002B70AA">
        <w:tc>
          <w:tcPr>
            <w:tcW w:w="3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AB41BD" w:rsidRDefault="00AB41BD" w:rsidP="001D0FFD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/>
                <w:bCs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Cs w:val="24"/>
              </w:rPr>
              <w:t>Номер</w:t>
            </w:r>
            <w:r w:rsidRPr="00531ADE">
              <w:rPr>
                <w:rFonts w:ascii="Times New Roman" w:hAnsi="Times New Roman" w:cs="Times New Roman"/>
                <w:b/>
                <w:bCs/>
                <w:szCs w:val="24"/>
              </w:rPr>
              <w:t xml:space="preserve"> заявки</w:t>
            </w:r>
          </w:p>
        </w:tc>
        <w:tc>
          <w:tcPr>
            <w:tcW w:w="11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AB41BD" w:rsidRPr="00531ADE" w:rsidRDefault="00AB41BD" w:rsidP="001D0FFD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/>
                <w:bCs/>
                <w:szCs w:val="24"/>
                <w:highlight w:val="yellow"/>
              </w:rPr>
            </w:pPr>
            <w:r>
              <w:rPr>
                <w:rFonts w:ascii="Times New Roman" w:hAnsi="Times New Roman" w:cs="Times New Roman"/>
                <w:b/>
                <w:bCs/>
                <w:szCs w:val="24"/>
              </w:rPr>
              <w:t>Идентификационный номер</w:t>
            </w:r>
            <w:r w:rsidRPr="00531ADE">
              <w:rPr>
                <w:rFonts w:ascii="Times New Roman" w:hAnsi="Times New Roman" w:cs="Times New Roman"/>
                <w:b/>
                <w:bCs/>
                <w:szCs w:val="24"/>
              </w:rPr>
              <w:t xml:space="preserve"> заявки</w:t>
            </w:r>
          </w:p>
        </w:tc>
        <w:tc>
          <w:tcPr>
            <w:tcW w:w="18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AB41BD" w:rsidRPr="00531ADE" w:rsidRDefault="00AB41BD" w:rsidP="001D0FFD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/>
                <w:bCs/>
                <w:szCs w:val="24"/>
                <w:highlight w:val="yellow"/>
              </w:rPr>
            </w:pPr>
            <w:r w:rsidRPr="00531ADE">
              <w:rPr>
                <w:rFonts w:ascii="Times New Roman" w:hAnsi="Times New Roman" w:cs="Times New Roman"/>
                <w:b/>
                <w:bCs/>
                <w:szCs w:val="24"/>
              </w:rPr>
              <w:t>Участник электронного аукциона</w:t>
            </w:r>
          </w:p>
        </w:tc>
        <w:tc>
          <w:tcPr>
            <w:tcW w:w="7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AB41BD" w:rsidRPr="00531ADE" w:rsidRDefault="00AB41BD" w:rsidP="001D0FFD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/>
                <w:bCs/>
                <w:szCs w:val="24"/>
                <w:highlight w:val="yellow"/>
              </w:rPr>
            </w:pPr>
            <w:r w:rsidRPr="00531ADE">
              <w:rPr>
                <w:rFonts w:ascii="Times New Roman" w:hAnsi="Times New Roman" w:cs="Times New Roman"/>
                <w:b/>
                <w:bCs/>
                <w:szCs w:val="24"/>
              </w:rPr>
              <w:t>Член комиссии</w:t>
            </w:r>
          </w:p>
        </w:tc>
        <w:tc>
          <w:tcPr>
            <w:tcW w:w="9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AB41BD" w:rsidRPr="00531ADE" w:rsidRDefault="00AB41BD" w:rsidP="001D0FFD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/>
                <w:bCs/>
                <w:szCs w:val="24"/>
                <w:highlight w:val="yellow"/>
              </w:rPr>
            </w:pPr>
            <w:r w:rsidRPr="00531ADE">
              <w:rPr>
                <w:rFonts w:ascii="Times New Roman" w:hAnsi="Times New Roman" w:cs="Times New Roman"/>
                <w:b/>
                <w:bCs/>
                <w:szCs w:val="24"/>
              </w:rPr>
              <w:t>Решение члена комиссии</w:t>
            </w:r>
          </w:p>
        </w:tc>
      </w:tr>
      <w:tr w:rsidR="002B70AA" w:rsidRPr="001E3D5F" w:rsidTr="002B70AA">
        <w:trPr>
          <w:trHeight w:val="551"/>
        </w:trPr>
        <w:tc>
          <w:tcPr>
            <w:tcW w:w="3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0AA" w:rsidRPr="006A2A8F" w:rsidRDefault="002B70AA" w:rsidP="00962F69">
            <w:pPr>
              <w:spacing w:before="120" w:after="120" w:line="240" w:lineRule="auto"/>
              <w:ind w:left="113"/>
              <w:jc w:val="center"/>
              <w:rPr>
                <w:rFonts w:ascii="Times New Roman" w:hAnsi="Times New Roman" w:cs="Times New Roman"/>
                <w:snapToGrid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napToGrid w:val="0"/>
                <w:sz w:val="24"/>
                <w:szCs w:val="24"/>
              </w:rPr>
              <w:t>1</w:t>
            </w:r>
          </w:p>
        </w:tc>
        <w:tc>
          <w:tcPr>
            <w:tcW w:w="11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0AA" w:rsidRPr="006A2A8F" w:rsidRDefault="002B70AA" w:rsidP="00962F69">
            <w:pPr>
              <w:spacing w:before="120" w:after="120" w:line="240" w:lineRule="auto"/>
              <w:ind w:left="113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B70AA">
              <w:rPr>
                <w:rFonts w:ascii="Times New Roman" w:hAnsi="Times New Roman" w:cs="Times New Roman"/>
                <w:snapToGrid w:val="0"/>
                <w:sz w:val="24"/>
                <w:szCs w:val="24"/>
              </w:rPr>
              <w:t>EA-27614</w:t>
            </w:r>
          </w:p>
        </w:tc>
        <w:tc>
          <w:tcPr>
            <w:tcW w:w="18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0AA" w:rsidRPr="006A2A8F" w:rsidRDefault="002B70AA" w:rsidP="00962F69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snapToGrid w:val="0"/>
                <w:sz w:val="24"/>
                <w:szCs w:val="24"/>
              </w:rPr>
            </w:pPr>
            <w:r w:rsidRPr="002B70AA">
              <w:rPr>
                <w:rFonts w:ascii="Times New Roman" w:hAnsi="Times New Roman" w:cs="Times New Roman"/>
                <w:sz w:val="24"/>
                <w:szCs w:val="24"/>
              </w:rPr>
              <w:t>ОБЩЕСТВО С ОГРАНИЧЕННОЙ ОТВЕТСТВЕННОСТЬЮ "ПОЛЮС" (ИНН 0510011793)</w:t>
            </w:r>
          </w:p>
        </w:tc>
        <w:tc>
          <w:tcPr>
            <w:tcW w:w="7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0AA" w:rsidRPr="001E3D5F" w:rsidRDefault="002B70AA" w:rsidP="007C4B25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1E3D5F">
              <w:rPr>
                <w:rFonts w:ascii="Times New Roman" w:hAnsi="Times New Roman" w:cs="Times New Roman"/>
                <w:sz w:val="24"/>
                <w:szCs w:val="24"/>
              </w:rPr>
              <w:t>Раджабов</w:t>
            </w:r>
            <w:proofErr w:type="spellEnd"/>
            <w:r w:rsidRPr="001E3D5F">
              <w:rPr>
                <w:rFonts w:ascii="Times New Roman" w:hAnsi="Times New Roman" w:cs="Times New Roman"/>
                <w:sz w:val="24"/>
                <w:szCs w:val="24"/>
              </w:rPr>
              <w:t xml:space="preserve"> А. М.</w:t>
            </w:r>
          </w:p>
        </w:tc>
        <w:tc>
          <w:tcPr>
            <w:tcW w:w="9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0AA" w:rsidRPr="001E3D5F" w:rsidRDefault="002B70AA" w:rsidP="007C4B25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1E3D5F">
              <w:rPr>
                <w:rFonts w:ascii="Times New Roman" w:hAnsi="Times New Roman" w:cs="Times New Roman"/>
                <w:sz w:val="24"/>
                <w:szCs w:val="24"/>
              </w:rPr>
              <w:t>Соответствует требованиям</w:t>
            </w:r>
          </w:p>
        </w:tc>
      </w:tr>
      <w:tr w:rsidR="002B70AA" w:rsidRPr="001E3D5F" w:rsidTr="002B70AA">
        <w:trPr>
          <w:trHeight w:val="551"/>
        </w:trPr>
        <w:tc>
          <w:tcPr>
            <w:tcW w:w="3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0AA" w:rsidRPr="006A2A8F" w:rsidRDefault="002B70AA" w:rsidP="00962F69">
            <w:pPr>
              <w:spacing w:before="120" w:after="120" w:line="240" w:lineRule="auto"/>
              <w:ind w:left="113"/>
              <w:jc w:val="center"/>
              <w:rPr>
                <w:rFonts w:ascii="Times New Roman" w:hAnsi="Times New Roman" w:cs="Times New Roman"/>
                <w:snapToGrid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napToGrid w:val="0"/>
                <w:sz w:val="24"/>
                <w:szCs w:val="24"/>
              </w:rPr>
              <w:t>1</w:t>
            </w:r>
          </w:p>
        </w:tc>
        <w:tc>
          <w:tcPr>
            <w:tcW w:w="11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0AA" w:rsidRPr="006A2A8F" w:rsidRDefault="002B70AA" w:rsidP="00962F69">
            <w:pPr>
              <w:spacing w:before="120" w:after="120" w:line="240" w:lineRule="auto"/>
              <w:ind w:left="113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B70AA">
              <w:rPr>
                <w:rFonts w:ascii="Times New Roman" w:hAnsi="Times New Roman" w:cs="Times New Roman"/>
                <w:snapToGrid w:val="0"/>
                <w:sz w:val="24"/>
                <w:szCs w:val="24"/>
              </w:rPr>
              <w:t>EA-27614</w:t>
            </w:r>
          </w:p>
        </w:tc>
        <w:tc>
          <w:tcPr>
            <w:tcW w:w="18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0AA" w:rsidRPr="006A2A8F" w:rsidRDefault="002B70AA" w:rsidP="00962F69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snapToGrid w:val="0"/>
                <w:sz w:val="24"/>
                <w:szCs w:val="24"/>
              </w:rPr>
            </w:pPr>
            <w:r w:rsidRPr="002B70AA">
              <w:rPr>
                <w:rFonts w:ascii="Times New Roman" w:hAnsi="Times New Roman" w:cs="Times New Roman"/>
                <w:sz w:val="24"/>
                <w:szCs w:val="24"/>
              </w:rPr>
              <w:t>ОБЩЕСТВО С ОГРАНИЧЕННОЙ ОТВЕТСТВЕННОСТЬЮ "ПОЛЮС" (ИНН 0510011793)</w:t>
            </w:r>
          </w:p>
        </w:tc>
        <w:tc>
          <w:tcPr>
            <w:tcW w:w="7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0AA" w:rsidRPr="001E3D5F" w:rsidRDefault="002B70AA" w:rsidP="007C4B25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1E3D5F">
              <w:rPr>
                <w:rFonts w:ascii="Times New Roman" w:hAnsi="Times New Roman" w:cs="Times New Roman"/>
                <w:sz w:val="24"/>
                <w:szCs w:val="24"/>
              </w:rPr>
              <w:t>Байболатова</w:t>
            </w:r>
            <w:proofErr w:type="spellEnd"/>
            <w:r w:rsidRPr="001E3D5F">
              <w:rPr>
                <w:rFonts w:ascii="Times New Roman" w:hAnsi="Times New Roman" w:cs="Times New Roman"/>
                <w:sz w:val="24"/>
                <w:szCs w:val="24"/>
              </w:rPr>
              <w:t xml:space="preserve"> Р. И.</w:t>
            </w:r>
          </w:p>
        </w:tc>
        <w:tc>
          <w:tcPr>
            <w:tcW w:w="9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0AA" w:rsidRPr="001E3D5F" w:rsidRDefault="002B70AA" w:rsidP="007C4B25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1E3D5F">
              <w:rPr>
                <w:rFonts w:ascii="Times New Roman" w:hAnsi="Times New Roman" w:cs="Times New Roman"/>
                <w:sz w:val="24"/>
                <w:szCs w:val="24"/>
              </w:rPr>
              <w:t>Соответствует требованиям</w:t>
            </w:r>
          </w:p>
        </w:tc>
      </w:tr>
      <w:tr w:rsidR="002B70AA" w:rsidRPr="001E3D5F" w:rsidTr="002B70AA">
        <w:trPr>
          <w:trHeight w:val="551"/>
        </w:trPr>
        <w:tc>
          <w:tcPr>
            <w:tcW w:w="3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0AA" w:rsidRPr="006A2A8F" w:rsidRDefault="002B70AA" w:rsidP="00962F69">
            <w:pPr>
              <w:spacing w:before="120" w:after="120" w:line="240" w:lineRule="auto"/>
              <w:ind w:left="113"/>
              <w:jc w:val="center"/>
              <w:rPr>
                <w:rFonts w:ascii="Times New Roman" w:hAnsi="Times New Roman" w:cs="Times New Roman"/>
                <w:snapToGrid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napToGrid w:val="0"/>
                <w:sz w:val="24"/>
                <w:szCs w:val="24"/>
              </w:rPr>
              <w:t>1</w:t>
            </w:r>
          </w:p>
        </w:tc>
        <w:tc>
          <w:tcPr>
            <w:tcW w:w="11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0AA" w:rsidRPr="006A2A8F" w:rsidRDefault="002B70AA" w:rsidP="00962F69">
            <w:pPr>
              <w:spacing w:before="120" w:after="120" w:line="240" w:lineRule="auto"/>
              <w:ind w:left="113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B70AA">
              <w:rPr>
                <w:rFonts w:ascii="Times New Roman" w:hAnsi="Times New Roman" w:cs="Times New Roman"/>
                <w:snapToGrid w:val="0"/>
                <w:sz w:val="24"/>
                <w:szCs w:val="24"/>
              </w:rPr>
              <w:t>EA-27614</w:t>
            </w:r>
          </w:p>
        </w:tc>
        <w:tc>
          <w:tcPr>
            <w:tcW w:w="18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0AA" w:rsidRPr="006A2A8F" w:rsidRDefault="002B70AA" w:rsidP="00962F69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snapToGrid w:val="0"/>
                <w:sz w:val="24"/>
                <w:szCs w:val="24"/>
              </w:rPr>
            </w:pPr>
            <w:r w:rsidRPr="002B70AA">
              <w:rPr>
                <w:rFonts w:ascii="Times New Roman" w:hAnsi="Times New Roman" w:cs="Times New Roman"/>
                <w:sz w:val="24"/>
                <w:szCs w:val="24"/>
              </w:rPr>
              <w:t>ОБЩЕСТВО С ОГРАНИЧЕННОЙ ОТВЕТСТВЕННОСТЬЮ "ПОЛЮС" (ИНН 0510011793)</w:t>
            </w:r>
          </w:p>
        </w:tc>
        <w:tc>
          <w:tcPr>
            <w:tcW w:w="7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0AA" w:rsidRPr="001E3D5F" w:rsidRDefault="002B70AA" w:rsidP="007C4B25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3D5F">
              <w:rPr>
                <w:rFonts w:ascii="Times New Roman" w:hAnsi="Times New Roman" w:cs="Times New Roman"/>
                <w:sz w:val="24"/>
                <w:szCs w:val="24"/>
              </w:rPr>
              <w:t>Гаджиев С. Н.</w:t>
            </w:r>
          </w:p>
        </w:tc>
        <w:tc>
          <w:tcPr>
            <w:tcW w:w="9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0AA" w:rsidRPr="001E3D5F" w:rsidRDefault="002B70AA" w:rsidP="007C4B25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1E3D5F">
              <w:rPr>
                <w:rFonts w:ascii="Times New Roman" w:hAnsi="Times New Roman" w:cs="Times New Roman"/>
                <w:sz w:val="24"/>
                <w:szCs w:val="24"/>
              </w:rPr>
              <w:t>Соответствует требованиям</w:t>
            </w:r>
          </w:p>
        </w:tc>
      </w:tr>
      <w:tr w:rsidR="002B70AA" w:rsidRPr="001E3D5F" w:rsidTr="002B70AA">
        <w:trPr>
          <w:trHeight w:val="551"/>
        </w:trPr>
        <w:tc>
          <w:tcPr>
            <w:tcW w:w="3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0AA" w:rsidRPr="006A2A8F" w:rsidRDefault="002B70AA" w:rsidP="00962F69">
            <w:pPr>
              <w:spacing w:before="120" w:after="120" w:line="240" w:lineRule="auto"/>
              <w:ind w:left="113"/>
              <w:jc w:val="center"/>
              <w:rPr>
                <w:rFonts w:ascii="Times New Roman" w:hAnsi="Times New Roman" w:cs="Times New Roman"/>
                <w:snapToGrid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napToGrid w:val="0"/>
                <w:sz w:val="24"/>
                <w:szCs w:val="24"/>
              </w:rPr>
              <w:t>2</w:t>
            </w:r>
          </w:p>
        </w:tc>
        <w:tc>
          <w:tcPr>
            <w:tcW w:w="11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0AA" w:rsidRPr="006A2A8F" w:rsidRDefault="002B70AA" w:rsidP="00962F69">
            <w:pPr>
              <w:spacing w:before="120" w:after="120" w:line="240" w:lineRule="auto"/>
              <w:ind w:left="113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napToGrid w:val="0"/>
                <w:sz w:val="24"/>
                <w:szCs w:val="24"/>
              </w:rPr>
              <w:t xml:space="preserve">  </w:t>
            </w:r>
            <w:r w:rsidRPr="002B70AA">
              <w:rPr>
                <w:rFonts w:ascii="Times New Roman" w:hAnsi="Times New Roman" w:cs="Times New Roman"/>
                <w:snapToGrid w:val="0"/>
                <w:sz w:val="24"/>
                <w:szCs w:val="24"/>
              </w:rPr>
              <w:t>EA-27647</w:t>
            </w:r>
            <w:r w:rsidRPr="002B70AA">
              <w:rPr>
                <w:rFonts w:ascii="Times New Roman" w:hAnsi="Times New Roman" w:cs="Times New Roman"/>
                <w:snapToGrid w:val="0"/>
                <w:sz w:val="24"/>
                <w:szCs w:val="24"/>
              </w:rPr>
              <w:tab/>
            </w:r>
          </w:p>
        </w:tc>
        <w:tc>
          <w:tcPr>
            <w:tcW w:w="18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0AA" w:rsidRPr="006A2A8F" w:rsidRDefault="002B70AA" w:rsidP="00962F69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snapToGrid w:val="0"/>
                <w:sz w:val="24"/>
                <w:szCs w:val="24"/>
              </w:rPr>
            </w:pPr>
            <w:r w:rsidRPr="002B70AA">
              <w:rPr>
                <w:rFonts w:ascii="Times New Roman" w:hAnsi="Times New Roman" w:cs="Times New Roman"/>
                <w:sz w:val="24"/>
                <w:szCs w:val="24"/>
              </w:rPr>
              <w:t>ОБЩЕСТВО С ОГРАНИЧЕННОЙ ОТВЕТСТВЕННОСТЬЮ "СТРОЙИНВЕСТ - МЗ" (ИНН 0560207897)</w:t>
            </w:r>
          </w:p>
        </w:tc>
        <w:tc>
          <w:tcPr>
            <w:tcW w:w="7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0AA" w:rsidRPr="001E3D5F" w:rsidRDefault="002B70AA" w:rsidP="007C4B25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1E3D5F">
              <w:rPr>
                <w:rFonts w:ascii="Times New Roman" w:hAnsi="Times New Roman" w:cs="Times New Roman"/>
                <w:sz w:val="24"/>
                <w:szCs w:val="24"/>
              </w:rPr>
              <w:t>Раджабов</w:t>
            </w:r>
            <w:proofErr w:type="spellEnd"/>
            <w:r w:rsidRPr="001E3D5F">
              <w:rPr>
                <w:rFonts w:ascii="Times New Roman" w:hAnsi="Times New Roman" w:cs="Times New Roman"/>
                <w:sz w:val="24"/>
                <w:szCs w:val="24"/>
              </w:rPr>
              <w:t xml:space="preserve"> А. М.</w:t>
            </w:r>
          </w:p>
        </w:tc>
        <w:tc>
          <w:tcPr>
            <w:tcW w:w="9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0AA" w:rsidRPr="001E3D5F" w:rsidRDefault="002B70AA" w:rsidP="007C4B25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1E3D5F">
              <w:rPr>
                <w:rFonts w:ascii="Times New Roman" w:hAnsi="Times New Roman" w:cs="Times New Roman"/>
                <w:sz w:val="24"/>
                <w:szCs w:val="24"/>
              </w:rPr>
              <w:t>Соответствует требованиям</w:t>
            </w:r>
          </w:p>
        </w:tc>
      </w:tr>
      <w:tr w:rsidR="002B70AA" w:rsidRPr="001E3D5F" w:rsidTr="002B70AA">
        <w:trPr>
          <w:trHeight w:val="551"/>
        </w:trPr>
        <w:tc>
          <w:tcPr>
            <w:tcW w:w="3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0AA" w:rsidRPr="006A2A8F" w:rsidRDefault="002B70AA" w:rsidP="00962F69">
            <w:pPr>
              <w:spacing w:before="120" w:after="120" w:line="240" w:lineRule="auto"/>
              <w:ind w:left="113"/>
              <w:jc w:val="center"/>
              <w:rPr>
                <w:rFonts w:ascii="Times New Roman" w:hAnsi="Times New Roman" w:cs="Times New Roman"/>
                <w:snapToGrid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napToGrid w:val="0"/>
                <w:sz w:val="24"/>
                <w:szCs w:val="24"/>
              </w:rPr>
              <w:t>2</w:t>
            </w:r>
          </w:p>
        </w:tc>
        <w:tc>
          <w:tcPr>
            <w:tcW w:w="11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0AA" w:rsidRPr="006A2A8F" w:rsidRDefault="002B70AA" w:rsidP="00962F69">
            <w:pPr>
              <w:spacing w:before="120" w:after="120" w:line="240" w:lineRule="auto"/>
              <w:ind w:left="113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napToGrid w:val="0"/>
                <w:sz w:val="24"/>
                <w:szCs w:val="24"/>
              </w:rPr>
              <w:t xml:space="preserve">  </w:t>
            </w:r>
            <w:r w:rsidRPr="002B70AA">
              <w:rPr>
                <w:rFonts w:ascii="Times New Roman" w:hAnsi="Times New Roman" w:cs="Times New Roman"/>
                <w:snapToGrid w:val="0"/>
                <w:sz w:val="24"/>
                <w:szCs w:val="24"/>
              </w:rPr>
              <w:t>EA-27647</w:t>
            </w:r>
            <w:r w:rsidRPr="002B70AA">
              <w:rPr>
                <w:rFonts w:ascii="Times New Roman" w:hAnsi="Times New Roman" w:cs="Times New Roman"/>
                <w:snapToGrid w:val="0"/>
                <w:sz w:val="24"/>
                <w:szCs w:val="24"/>
              </w:rPr>
              <w:tab/>
            </w:r>
          </w:p>
        </w:tc>
        <w:tc>
          <w:tcPr>
            <w:tcW w:w="18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0AA" w:rsidRPr="006A2A8F" w:rsidRDefault="002B70AA" w:rsidP="00962F69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snapToGrid w:val="0"/>
                <w:sz w:val="24"/>
                <w:szCs w:val="24"/>
              </w:rPr>
            </w:pPr>
            <w:r w:rsidRPr="002B70AA">
              <w:rPr>
                <w:rFonts w:ascii="Times New Roman" w:hAnsi="Times New Roman" w:cs="Times New Roman"/>
                <w:sz w:val="24"/>
                <w:szCs w:val="24"/>
              </w:rPr>
              <w:t xml:space="preserve">ОБЩЕСТВО С ОГРАНИЧЕННОЙ </w:t>
            </w:r>
            <w:r w:rsidRPr="002B70AA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ОТВЕТСТВЕННОСТЬЮ "СТРОЙИНВЕСТ - МЗ" (ИНН 0560207897)</w:t>
            </w:r>
          </w:p>
        </w:tc>
        <w:tc>
          <w:tcPr>
            <w:tcW w:w="7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0AA" w:rsidRPr="001E3D5F" w:rsidRDefault="002B70AA" w:rsidP="007C4B25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1E3D5F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Байболатова</w:t>
            </w:r>
            <w:proofErr w:type="spellEnd"/>
            <w:r w:rsidRPr="001E3D5F">
              <w:rPr>
                <w:rFonts w:ascii="Times New Roman" w:hAnsi="Times New Roman" w:cs="Times New Roman"/>
                <w:sz w:val="24"/>
                <w:szCs w:val="24"/>
              </w:rPr>
              <w:t xml:space="preserve"> Р. И.</w:t>
            </w:r>
          </w:p>
        </w:tc>
        <w:tc>
          <w:tcPr>
            <w:tcW w:w="9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0AA" w:rsidRPr="001E3D5F" w:rsidRDefault="002B70AA" w:rsidP="007C4B25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1E3D5F">
              <w:rPr>
                <w:rFonts w:ascii="Times New Roman" w:hAnsi="Times New Roman" w:cs="Times New Roman"/>
                <w:sz w:val="24"/>
                <w:szCs w:val="24"/>
              </w:rPr>
              <w:t>Соответствует требованиям</w:t>
            </w:r>
          </w:p>
        </w:tc>
      </w:tr>
      <w:tr w:rsidR="002B70AA" w:rsidRPr="001E3D5F" w:rsidTr="002B70AA">
        <w:trPr>
          <w:trHeight w:val="551"/>
        </w:trPr>
        <w:tc>
          <w:tcPr>
            <w:tcW w:w="3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0AA" w:rsidRPr="006A2A8F" w:rsidRDefault="002B70AA" w:rsidP="00962F69">
            <w:pPr>
              <w:spacing w:before="120" w:after="120" w:line="240" w:lineRule="auto"/>
              <w:ind w:left="113"/>
              <w:jc w:val="center"/>
              <w:rPr>
                <w:rFonts w:ascii="Times New Roman" w:hAnsi="Times New Roman" w:cs="Times New Roman"/>
                <w:snapToGrid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napToGrid w:val="0"/>
                <w:sz w:val="24"/>
                <w:szCs w:val="24"/>
              </w:rPr>
              <w:lastRenderedPageBreak/>
              <w:t>2</w:t>
            </w:r>
          </w:p>
        </w:tc>
        <w:tc>
          <w:tcPr>
            <w:tcW w:w="11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0AA" w:rsidRPr="006A2A8F" w:rsidRDefault="002B70AA" w:rsidP="00962F69">
            <w:pPr>
              <w:spacing w:before="120" w:after="120" w:line="240" w:lineRule="auto"/>
              <w:ind w:left="113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napToGrid w:val="0"/>
                <w:sz w:val="24"/>
                <w:szCs w:val="24"/>
              </w:rPr>
              <w:t xml:space="preserve">  </w:t>
            </w:r>
            <w:r w:rsidRPr="002B70AA">
              <w:rPr>
                <w:rFonts w:ascii="Times New Roman" w:hAnsi="Times New Roman" w:cs="Times New Roman"/>
                <w:snapToGrid w:val="0"/>
                <w:sz w:val="24"/>
                <w:szCs w:val="24"/>
              </w:rPr>
              <w:t>EA-27647</w:t>
            </w:r>
            <w:r w:rsidRPr="002B70AA">
              <w:rPr>
                <w:rFonts w:ascii="Times New Roman" w:hAnsi="Times New Roman" w:cs="Times New Roman"/>
                <w:snapToGrid w:val="0"/>
                <w:sz w:val="24"/>
                <w:szCs w:val="24"/>
              </w:rPr>
              <w:tab/>
            </w:r>
          </w:p>
        </w:tc>
        <w:tc>
          <w:tcPr>
            <w:tcW w:w="18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0AA" w:rsidRPr="006A2A8F" w:rsidRDefault="002B70AA" w:rsidP="00962F69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snapToGrid w:val="0"/>
                <w:sz w:val="24"/>
                <w:szCs w:val="24"/>
              </w:rPr>
            </w:pPr>
            <w:r w:rsidRPr="002B70AA">
              <w:rPr>
                <w:rFonts w:ascii="Times New Roman" w:hAnsi="Times New Roman" w:cs="Times New Roman"/>
                <w:sz w:val="24"/>
                <w:szCs w:val="24"/>
              </w:rPr>
              <w:t>ОБЩЕСТВО С ОГРАНИЧЕННОЙ ОТВЕТСТВЕННОСТЬЮ "СТРОЙИНВЕСТ - МЗ" (ИНН 0560207897)</w:t>
            </w:r>
          </w:p>
        </w:tc>
        <w:tc>
          <w:tcPr>
            <w:tcW w:w="7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0AA" w:rsidRPr="001E3D5F" w:rsidRDefault="002B70AA" w:rsidP="007C4B25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3D5F">
              <w:rPr>
                <w:rFonts w:ascii="Times New Roman" w:hAnsi="Times New Roman" w:cs="Times New Roman"/>
                <w:sz w:val="24"/>
                <w:szCs w:val="24"/>
              </w:rPr>
              <w:t>Гаджиев С. Н.</w:t>
            </w:r>
          </w:p>
        </w:tc>
        <w:tc>
          <w:tcPr>
            <w:tcW w:w="9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0AA" w:rsidRPr="001E3D5F" w:rsidRDefault="002B70AA" w:rsidP="007C4B25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1E3D5F">
              <w:rPr>
                <w:rFonts w:ascii="Times New Roman" w:hAnsi="Times New Roman" w:cs="Times New Roman"/>
                <w:sz w:val="24"/>
                <w:szCs w:val="24"/>
              </w:rPr>
              <w:t>Соответствует требованиям</w:t>
            </w:r>
          </w:p>
        </w:tc>
      </w:tr>
    </w:tbl>
    <w:p w:rsidR="00AD5908" w:rsidRPr="003C5E0B" w:rsidRDefault="00AD5908" w:rsidP="00892E7C">
      <w:pPr>
        <w:numPr>
          <w:ilvl w:val="0"/>
          <w:numId w:val="1"/>
        </w:numPr>
        <w:tabs>
          <w:tab w:val="clear" w:pos="720"/>
          <w:tab w:val="left" w:pos="-567"/>
        </w:tabs>
        <w:spacing w:before="120" w:after="120" w:line="240" w:lineRule="auto"/>
        <w:ind w:left="-567" w:hanging="357"/>
        <w:jc w:val="both"/>
        <w:rPr>
          <w:rFonts w:ascii="Times New Roman" w:hAnsi="Times New Roman" w:cs="Times New Roman"/>
          <w:sz w:val="24"/>
          <w:szCs w:val="24"/>
        </w:rPr>
      </w:pPr>
      <w:r w:rsidRPr="003C5E0B">
        <w:rPr>
          <w:rFonts w:ascii="Times New Roman" w:hAnsi="Times New Roman" w:cs="Times New Roman"/>
          <w:sz w:val="24"/>
          <w:szCs w:val="24"/>
        </w:rPr>
        <w:t>На основании рассмотрения вторых частей заявок на участие в электронном аукционе и в соответствии с</w:t>
      </w:r>
      <w:r w:rsidR="0071435C" w:rsidRPr="0071435C">
        <w:rPr>
          <w:rFonts w:ascii="Times New Roman" w:hAnsi="Times New Roman" w:cs="Times New Roman"/>
          <w:sz w:val="24"/>
          <w:szCs w:val="24"/>
        </w:rPr>
        <w:t xml:space="preserve"> </w:t>
      </w:r>
      <w:r w:rsidR="0071435C" w:rsidRPr="003C5E0B">
        <w:rPr>
          <w:rFonts w:ascii="Times New Roman" w:hAnsi="Times New Roman"/>
          <w:sz w:val="24"/>
          <w:szCs w:val="24"/>
          <w:lang w:eastAsia="zh-CN" w:bidi="hi-IN"/>
        </w:rPr>
        <w:t>ч. 10 ст. 69 Федерального закона от 05 апреля 2013 г. № 44-ФЗ</w:t>
      </w:r>
      <w:r w:rsidRPr="003C5E0B">
        <w:rPr>
          <w:rFonts w:ascii="Times New Roman" w:hAnsi="Times New Roman" w:cs="Times New Roman"/>
          <w:sz w:val="24"/>
          <w:szCs w:val="24"/>
        </w:rPr>
        <w:t xml:space="preserve"> контракт заключается с участником – </w:t>
      </w:r>
      <w:r w:rsidR="002B70AA" w:rsidRPr="002B70AA">
        <w:rPr>
          <w:rFonts w:ascii="Times New Roman" w:hAnsi="Times New Roman" w:cs="Times New Roman"/>
          <w:sz w:val="24"/>
          <w:szCs w:val="24"/>
        </w:rPr>
        <w:t>ОБЩЕСТВО С ОГРАНИЧЕННОЙ ОТВЕТСТВЕННОСТЬЮ "ПОЛЮС" (ИНН 0510011793)</w:t>
      </w:r>
      <w:bookmarkStart w:id="0" w:name="_GoBack"/>
      <w:bookmarkEnd w:id="0"/>
      <w:r w:rsidRPr="003C5E0B">
        <w:rPr>
          <w:rFonts w:ascii="Times New Roman" w:hAnsi="Times New Roman" w:cs="Times New Roman"/>
          <w:sz w:val="24"/>
          <w:szCs w:val="24"/>
        </w:rPr>
        <w:t>,</w:t>
      </w:r>
      <w:r w:rsidR="004161E8">
        <w:rPr>
          <w:rFonts w:ascii="Times New Roman" w:hAnsi="Times New Roman" w:cs="Times New Roman"/>
          <w:sz w:val="24"/>
          <w:szCs w:val="24"/>
        </w:rPr>
        <w:t xml:space="preserve"> </w:t>
      </w:r>
      <w:r w:rsidR="004161E8" w:rsidRPr="003C5E0B">
        <w:rPr>
          <w:rFonts w:ascii="Times New Roman" w:hAnsi="Times New Roman"/>
          <w:sz w:val="24"/>
          <w:szCs w:val="24"/>
          <w:lang w:eastAsia="zh-CN" w:bidi="hi-IN"/>
        </w:rPr>
        <w:t xml:space="preserve">который предложил наиболее низкую цену контракта и заявка на </w:t>
      </w:r>
      <w:proofErr w:type="gramStart"/>
      <w:r w:rsidR="004161E8" w:rsidRPr="003C5E0B">
        <w:rPr>
          <w:rFonts w:ascii="Times New Roman" w:hAnsi="Times New Roman"/>
          <w:sz w:val="24"/>
          <w:szCs w:val="24"/>
          <w:lang w:eastAsia="zh-CN" w:bidi="hi-IN"/>
        </w:rPr>
        <w:t>участие</w:t>
      </w:r>
      <w:proofErr w:type="gramEnd"/>
      <w:r w:rsidR="004161E8" w:rsidRPr="003C5E0B">
        <w:rPr>
          <w:rFonts w:ascii="Times New Roman" w:hAnsi="Times New Roman"/>
          <w:sz w:val="24"/>
          <w:szCs w:val="24"/>
          <w:lang w:eastAsia="zh-CN" w:bidi="hi-IN"/>
        </w:rPr>
        <w:t xml:space="preserve"> в электронном аукционе которого соответствует требованиям, установленным документацией об электронном аукционе</w:t>
      </w:r>
      <w:r w:rsidRPr="003C5E0B">
        <w:rPr>
          <w:rFonts w:ascii="Times New Roman" w:hAnsi="Times New Roman" w:cs="Times New Roman"/>
          <w:sz w:val="24"/>
          <w:szCs w:val="24"/>
        </w:rPr>
        <w:t>.</w:t>
      </w:r>
    </w:p>
    <w:p w:rsidR="00AD5908" w:rsidRPr="00C41562" w:rsidRDefault="00AD5908" w:rsidP="00892E7C">
      <w:pPr>
        <w:numPr>
          <w:ilvl w:val="0"/>
          <w:numId w:val="1"/>
        </w:numPr>
        <w:tabs>
          <w:tab w:val="clear" w:pos="720"/>
          <w:tab w:val="num" w:pos="-567"/>
        </w:tabs>
        <w:spacing w:before="120" w:after="120" w:line="240" w:lineRule="auto"/>
        <w:ind w:left="-567" w:hanging="357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C41562">
        <w:rPr>
          <w:rFonts w:ascii="Times New Roman" w:hAnsi="Times New Roman" w:cs="Times New Roman"/>
          <w:sz w:val="24"/>
          <w:szCs w:val="24"/>
        </w:rPr>
        <w:t>П</w:t>
      </w:r>
      <w:r w:rsidRPr="00C41562">
        <w:rPr>
          <w:rFonts w:ascii="Times New Roman" w:hAnsi="Times New Roman" w:cs="Times New Roman"/>
          <w:bCs/>
          <w:sz w:val="24"/>
          <w:szCs w:val="24"/>
        </w:rPr>
        <w:t xml:space="preserve">ротокол подведения итогов электронного аукциона подписан всеми присутствующими на заседании членами аукционной комиссии и направлен оператору электронной площадки «РТС-тендер», по адресу в сети «Интернет»: </w:t>
      </w:r>
      <w:hyperlink r:id="rId8" w:history="1">
        <w:r w:rsidRPr="00C41562">
          <w:rPr>
            <w:rStyle w:val="a8"/>
            <w:rFonts w:ascii="Times New Roman" w:hAnsi="Times New Roman" w:cs="Times New Roman"/>
            <w:sz w:val="24"/>
            <w:szCs w:val="24"/>
          </w:rPr>
          <w:t>http://www.rts-tender.ru/</w:t>
        </w:r>
      </w:hyperlink>
      <w:r w:rsidRPr="00C41562">
        <w:rPr>
          <w:rFonts w:ascii="Times New Roman" w:hAnsi="Times New Roman" w:cs="Times New Roman"/>
          <w:sz w:val="24"/>
          <w:szCs w:val="24"/>
        </w:rPr>
        <w:t>.</w:t>
      </w:r>
    </w:p>
    <w:tbl>
      <w:tblPr>
        <w:tblpPr w:leftFromText="181" w:rightFromText="181" w:bottomFromText="200" w:vertAnchor="text" w:horzAnchor="margin" w:tblpX="-539" w:tblpY="398"/>
        <w:tblW w:w="9781" w:type="dxa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3714"/>
        <w:gridCol w:w="2410"/>
        <w:gridCol w:w="3657"/>
      </w:tblGrid>
      <w:tr w:rsidR="007C4B25" w:rsidTr="007C4B25">
        <w:tc>
          <w:tcPr>
            <w:tcW w:w="3714" w:type="dxa"/>
            <w:hideMark/>
          </w:tcPr>
          <w:p w:rsidR="007C4B25" w:rsidRDefault="007C4B25">
            <w:pPr>
              <w:spacing w:before="120" w:after="12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Председатель комиссии</w:t>
            </w:r>
          </w:p>
        </w:tc>
        <w:tc>
          <w:tcPr>
            <w:tcW w:w="2410" w:type="dxa"/>
          </w:tcPr>
          <w:p w:rsidR="007C4B25" w:rsidRDefault="007C4B25">
            <w:pPr>
              <w:pBdr>
                <w:bottom w:val="single" w:sz="12" w:space="1" w:color="auto"/>
              </w:pBdr>
              <w:spacing w:before="120" w:after="120" w:line="240" w:lineRule="auto"/>
              <w:ind w:right="114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C4B25" w:rsidRDefault="007C4B25">
            <w:pPr>
              <w:spacing w:before="120" w:after="120" w:line="240" w:lineRule="auto"/>
              <w:ind w:right="11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(подпись)</w:t>
            </w:r>
          </w:p>
        </w:tc>
        <w:tc>
          <w:tcPr>
            <w:tcW w:w="3657" w:type="dxa"/>
            <w:hideMark/>
          </w:tcPr>
          <w:p w:rsidR="007C4B25" w:rsidRDefault="007C4B25">
            <w:pPr>
              <w:spacing w:before="120" w:after="12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Раджабов А. М.</w:t>
            </w:r>
          </w:p>
        </w:tc>
      </w:tr>
      <w:tr w:rsidR="007C4B25" w:rsidTr="007C4B25">
        <w:tc>
          <w:tcPr>
            <w:tcW w:w="3714" w:type="dxa"/>
            <w:hideMark/>
          </w:tcPr>
          <w:p w:rsidR="007C4B25" w:rsidRDefault="007C4B25">
            <w:pPr>
              <w:spacing w:before="120" w:after="12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Секретарь комиссии</w:t>
            </w:r>
          </w:p>
        </w:tc>
        <w:tc>
          <w:tcPr>
            <w:tcW w:w="2410" w:type="dxa"/>
          </w:tcPr>
          <w:p w:rsidR="007C4B25" w:rsidRDefault="007C4B25">
            <w:pPr>
              <w:pBdr>
                <w:bottom w:val="single" w:sz="12" w:space="1" w:color="auto"/>
              </w:pBdr>
              <w:spacing w:before="120" w:after="120" w:line="240" w:lineRule="auto"/>
              <w:ind w:right="114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C4B25" w:rsidRDefault="007C4B25">
            <w:pPr>
              <w:spacing w:before="120" w:after="120" w:line="240" w:lineRule="auto"/>
              <w:ind w:right="11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(подпись)</w:t>
            </w:r>
          </w:p>
        </w:tc>
        <w:tc>
          <w:tcPr>
            <w:tcW w:w="3657" w:type="dxa"/>
            <w:hideMark/>
          </w:tcPr>
          <w:p w:rsidR="007C4B25" w:rsidRDefault="007C4B25">
            <w:pPr>
              <w:spacing w:before="120" w:after="12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Байболатова Р. И.</w:t>
            </w:r>
          </w:p>
        </w:tc>
      </w:tr>
      <w:tr w:rsidR="007C4B25" w:rsidTr="007C4B25">
        <w:tc>
          <w:tcPr>
            <w:tcW w:w="3714" w:type="dxa"/>
            <w:hideMark/>
          </w:tcPr>
          <w:p w:rsidR="007C4B25" w:rsidRDefault="007C4B25">
            <w:pPr>
              <w:spacing w:before="120" w:after="12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Член комиссии</w:t>
            </w:r>
          </w:p>
        </w:tc>
        <w:tc>
          <w:tcPr>
            <w:tcW w:w="2410" w:type="dxa"/>
          </w:tcPr>
          <w:p w:rsidR="007C4B25" w:rsidRDefault="007C4B25">
            <w:pPr>
              <w:pBdr>
                <w:bottom w:val="single" w:sz="12" w:space="1" w:color="auto"/>
              </w:pBdr>
              <w:spacing w:before="120" w:after="120" w:line="240" w:lineRule="auto"/>
              <w:ind w:right="114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C4B25" w:rsidRDefault="007C4B25">
            <w:pPr>
              <w:spacing w:before="120" w:after="120" w:line="240" w:lineRule="auto"/>
              <w:ind w:right="11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(подпись)</w:t>
            </w:r>
          </w:p>
        </w:tc>
        <w:tc>
          <w:tcPr>
            <w:tcW w:w="3657" w:type="dxa"/>
            <w:hideMark/>
          </w:tcPr>
          <w:p w:rsidR="007C4B25" w:rsidRDefault="007C4B25">
            <w:pPr>
              <w:spacing w:before="120" w:after="12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Гаджиев С. Н.</w:t>
            </w:r>
          </w:p>
        </w:tc>
      </w:tr>
    </w:tbl>
    <w:p w:rsidR="001F73D0" w:rsidRPr="00AD5908" w:rsidRDefault="001F73D0" w:rsidP="00892E7C">
      <w:pPr>
        <w:spacing w:before="120" w:after="120" w:line="240" w:lineRule="auto"/>
        <w:ind w:hanging="567"/>
        <w:contextualSpacing/>
        <w:rPr>
          <w:szCs w:val="28"/>
        </w:rPr>
      </w:pPr>
    </w:p>
    <w:sectPr w:rsidR="001F73D0" w:rsidRPr="00AD5908" w:rsidSect="00892E7C">
      <w:pgSz w:w="11906" w:h="16838"/>
      <w:pgMar w:top="567" w:right="851" w:bottom="56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D9A5D10"/>
    <w:multiLevelType w:val="multilevel"/>
    <w:tmpl w:val="FCC6D4F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38F26822"/>
    <w:multiLevelType w:val="multilevel"/>
    <w:tmpl w:val="FCC6D4F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73A13895"/>
    <w:multiLevelType w:val="multilevel"/>
    <w:tmpl w:val="775CA5AA"/>
    <w:lvl w:ilvl="0">
      <w:start w:val="1"/>
      <w:numFmt w:val="decimal"/>
      <w:pStyle w:val="1"/>
      <w:lvlText w:val="%1"/>
      <w:lvlJc w:val="left"/>
      <w:pPr>
        <w:ind w:left="360" w:hanging="360"/>
      </w:pPr>
      <w:rPr>
        <w:rFonts w:hint="default"/>
        <w:b/>
        <w:i w:val="0"/>
        <w:sz w:val="28"/>
      </w:rPr>
    </w:lvl>
    <w:lvl w:ilvl="1">
      <w:start w:val="1"/>
      <w:numFmt w:val="decimal"/>
      <w:pStyle w:val="2"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lowerLetter"/>
      <w:pStyle w:val="3"/>
      <w:lvlText w:val="%1.%2.%3."/>
      <w:lvlJc w:val="left"/>
      <w:pPr>
        <w:ind w:left="1571" w:hanging="720"/>
      </w:pPr>
      <w:rPr>
        <w:rFonts w:hint="default"/>
      </w:rPr>
    </w:lvl>
    <w:lvl w:ilvl="3">
      <w:start w:val="1"/>
      <w:numFmt w:val="decimal"/>
      <w:pStyle w:val="4"/>
      <w:lvlText w:val="%1.%2.%3.(%4)."/>
      <w:lvlJc w:val="left"/>
      <w:pPr>
        <w:ind w:left="2880" w:hanging="720"/>
      </w:pPr>
      <w:rPr>
        <w:rFonts w:hint="default"/>
      </w:rPr>
    </w:lvl>
    <w:lvl w:ilvl="4">
      <w:start w:val="1"/>
      <w:numFmt w:val="lowerRoman"/>
      <w:pStyle w:val="5"/>
      <w:lvlText w:val="%1.%2.%3(%4)(%5)"/>
      <w:lvlJc w:val="left"/>
      <w:pPr>
        <w:ind w:left="4320" w:hanging="72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6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E21AD"/>
    <w:rsid w:val="0001080D"/>
    <w:rsid w:val="00036253"/>
    <w:rsid w:val="00043158"/>
    <w:rsid w:val="000B4D78"/>
    <w:rsid w:val="000C2437"/>
    <w:rsid w:val="000E21AD"/>
    <w:rsid w:val="001166C4"/>
    <w:rsid w:val="0013287A"/>
    <w:rsid w:val="00137C46"/>
    <w:rsid w:val="00154723"/>
    <w:rsid w:val="0016505E"/>
    <w:rsid w:val="00182114"/>
    <w:rsid w:val="001A4315"/>
    <w:rsid w:val="001F73D0"/>
    <w:rsid w:val="00264CCF"/>
    <w:rsid w:val="002822FD"/>
    <w:rsid w:val="00283E01"/>
    <w:rsid w:val="002A2FA3"/>
    <w:rsid w:val="002B70AA"/>
    <w:rsid w:val="003256D4"/>
    <w:rsid w:val="003C5FEA"/>
    <w:rsid w:val="003E7FF5"/>
    <w:rsid w:val="004161E8"/>
    <w:rsid w:val="00426968"/>
    <w:rsid w:val="00462C8B"/>
    <w:rsid w:val="00481B73"/>
    <w:rsid w:val="004A35F9"/>
    <w:rsid w:val="004B717B"/>
    <w:rsid w:val="004F4F2A"/>
    <w:rsid w:val="0059065B"/>
    <w:rsid w:val="005A2809"/>
    <w:rsid w:val="005B62F5"/>
    <w:rsid w:val="00607210"/>
    <w:rsid w:val="00662674"/>
    <w:rsid w:val="00684FC4"/>
    <w:rsid w:val="006F376C"/>
    <w:rsid w:val="00704B24"/>
    <w:rsid w:val="0071435C"/>
    <w:rsid w:val="00741400"/>
    <w:rsid w:val="0079244F"/>
    <w:rsid w:val="007A3FB2"/>
    <w:rsid w:val="007C4B25"/>
    <w:rsid w:val="008028AB"/>
    <w:rsid w:val="00806DD2"/>
    <w:rsid w:val="00855DA0"/>
    <w:rsid w:val="00892E7C"/>
    <w:rsid w:val="008C3B5B"/>
    <w:rsid w:val="008D6597"/>
    <w:rsid w:val="008E2130"/>
    <w:rsid w:val="0096176F"/>
    <w:rsid w:val="00976898"/>
    <w:rsid w:val="009A76CC"/>
    <w:rsid w:val="00A4365D"/>
    <w:rsid w:val="00A97A4A"/>
    <w:rsid w:val="00AB41BD"/>
    <w:rsid w:val="00AD5908"/>
    <w:rsid w:val="00B04CDE"/>
    <w:rsid w:val="00B43D8C"/>
    <w:rsid w:val="00B740C6"/>
    <w:rsid w:val="00B875AA"/>
    <w:rsid w:val="00B966EC"/>
    <w:rsid w:val="00BC2554"/>
    <w:rsid w:val="00BD6C1A"/>
    <w:rsid w:val="00C00B8F"/>
    <w:rsid w:val="00C02F2A"/>
    <w:rsid w:val="00C41562"/>
    <w:rsid w:val="00C834BD"/>
    <w:rsid w:val="00CA5C53"/>
    <w:rsid w:val="00D158FA"/>
    <w:rsid w:val="00D43A65"/>
    <w:rsid w:val="00DA0071"/>
    <w:rsid w:val="00DB75BD"/>
    <w:rsid w:val="00DC213A"/>
    <w:rsid w:val="00DC4DD4"/>
    <w:rsid w:val="00E328E2"/>
    <w:rsid w:val="00EC3973"/>
    <w:rsid w:val="00F06289"/>
    <w:rsid w:val="00F41068"/>
    <w:rsid w:val="00F43522"/>
    <w:rsid w:val="00F60B84"/>
    <w:rsid w:val="00F8787A"/>
    <w:rsid w:val="00FA0568"/>
    <w:rsid w:val="00FB4ACF"/>
    <w:rsid w:val="00FE02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Subtle 2" w:semiHidden="0" w:unhideWhenUsed="0"/>
    <w:lsdException w:name="Table Web 3" w:semiHidden="0" w:unhideWhenUsed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qFormat/>
    <w:rsid w:val="00462C8B"/>
    <w:pPr>
      <w:keepNext/>
      <w:pageBreakBefore/>
      <w:widowControl w:val="0"/>
      <w:numPr>
        <w:numId w:val="2"/>
      </w:numPr>
      <w:shd w:val="clear" w:color="auto" w:fill="000000"/>
      <w:spacing w:before="240" w:after="240" w:line="240" w:lineRule="atLeast"/>
      <w:outlineLvl w:val="0"/>
    </w:pPr>
    <w:rPr>
      <w:rFonts w:ascii="Arial" w:eastAsia="Times New Roman" w:hAnsi="Arial" w:cs="Times New Roman"/>
      <w:b/>
      <w:caps/>
      <w:color w:val="FFFFFF"/>
      <w:sz w:val="28"/>
      <w:szCs w:val="28"/>
      <w:lang w:val="en-US"/>
    </w:rPr>
  </w:style>
  <w:style w:type="paragraph" w:styleId="2">
    <w:name w:val="heading 2"/>
    <w:basedOn w:val="a0"/>
    <w:next w:val="a"/>
    <w:link w:val="20"/>
    <w:autoRedefine/>
    <w:qFormat/>
    <w:rsid w:val="00462C8B"/>
    <w:pPr>
      <w:keepNext/>
      <w:keepLines/>
      <w:widowControl w:val="0"/>
      <w:numPr>
        <w:ilvl w:val="1"/>
        <w:numId w:val="2"/>
      </w:numPr>
      <w:pBdr>
        <w:bottom w:val="single" w:sz="4" w:space="1" w:color="auto"/>
      </w:pBdr>
      <w:tabs>
        <w:tab w:val="left" w:pos="284"/>
      </w:tabs>
      <w:spacing w:before="240" w:line="240" w:lineRule="auto"/>
      <w:ind w:left="630" w:hanging="630"/>
      <w:jc w:val="both"/>
      <w:outlineLvl w:val="1"/>
    </w:pPr>
    <w:rPr>
      <w:rFonts w:ascii="Arial" w:eastAsia="Times New Roman" w:hAnsi="Arial" w:cs="Arial"/>
      <w:b/>
      <w:bCs/>
      <w:szCs w:val="20"/>
      <w:lang w:val="en-US"/>
    </w:rPr>
  </w:style>
  <w:style w:type="paragraph" w:styleId="3">
    <w:name w:val="heading 3"/>
    <w:basedOn w:val="a"/>
    <w:next w:val="a"/>
    <w:link w:val="30"/>
    <w:autoRedefine/>
    <w:unhideWhenUsed/>
    <w:qFormat/>
    <w:rsid w:val="00462C8B"/>
    <w:pPr>
      <w:keepNext/>
      <w:numPr>
        <w:ilvl w:val="2"/>
        <w:numId w:val="2"/>
      </w:numPr>
      <w:spacing w:before="240" w:after="120"/>
      <w:ind w:left="720"/>
      <w:outlineLvl w:val="2"/>
    </w:pPr>
    <w:rPr>
      <w:rFonts w:ascii="Arial" w:eastAsia="Times New Roman" w:hAnsi="Arial" w:cs="Times New Roman"/>
      <w:b/>
      <w:bCs/>
      <w:szCs w:val="26"/>
    </w:rPr>
  </w:style>
  <w:style w:type="paragraph" w:styleId="4">
    <w:name w:val="heading 4"/>
    <w:basedOn w:val="a"/>
    <w:next w:val="a"/>
    <w:link w:val="40"/>
    <w:unhideWhenUsed/>
    <w:qFormat/>
    <w:rsid w:val="00462C8B"/>
    <w:pPr>
      <w:keepNext/>
      <w:numPr>
        <w:ilvl w:val="3"/>
        <w:numId w:val="2"/>
      </w:numPr>
      <w:spacing w:before="240" w:after="60"/>
      <w:ind w:left="1426"/>
      <w:outlineLvl w:val="3"/>
    </w:pPr>
    <w:rPr>
      <w:rFonts w:ascii="Arial" w:eastAsia="Times New Roman" w:hAnsi="Arial" w:cs="Times New Roman"/>
      <w:b/>
      <w:bCs/>
      <w:sz w:val="20"/>
      <w:szCs w:val="28"/>
      <w:lang w:val="en-US"/>
    </w:rPr>
  </w:style>
  <w:style w:type="paragraph" w:styleId="5">
    <w:name w:val="heading 5"/>
    <w:basedOn w:val="a"/>
    <w:next w:val="a"/>
    <w:link w:val="50"/>
    <w:uiPriority w:val="9"/>
    <w:qFormat/>
    <w:rsid w:val="00462C8B"/>
    <w:pPr>
      <w:keepNext/>
      <w:widowControl w:val="0"/>
      <w:numPr>
        <w:ilvl w:val="4"/>
        <w:numId w:val="2"/>
      </w:numPr>
      <w:spacing w:before="240" w:after="60" w:line="240" w:lineRule="atLeast"/>
      <w:outlineLvl w:val="4"/>
    </w:pPr>
    <w:rPr>
      <w:rFonts w:ascii="Arial" w:eastAsia="Times New Roman" w:hAnsi="Arial" w:cs="Arial"/>
      <w:sz w:val="20"/>
      <w:szCs w:val="18"/>
      <w:u w:val="single"/>
      <w:lang w:val="en-US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Document Map"/>
    <w:basedOn w:val="a"/>
    <w:link w:val="a5"/>
    <w:uiPriority w:val="99"/>
    <w:semiHidden/>
    <w:unhideWhenUsed/>
    <w:rsid w:val="000E21A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Схема документа Знак"/>
    <w:basedOn w:val="a1"/>
    <w:link w:val="a4"/>
    <w:uiPriority w:val="99"/>
    <w:semiHidden/>
    <w:rsid w:val="000E21AD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basedOn w:val="a1"/>
    <w:link w:val="1"/>
    <w:rsid w:val="00462C8B"/>
    <w:rPr>
      <w:rFonts w:ascii="Arial" w:eastAsia="Times New Roman" w:hAnsi="Arial" w:cs="Times New Roman"/>
      <w:b/>
      <w:caps/>
      <w:color w:val="FFFFFF"/>
      <w:sz w:val="28"/>
      <w:szCs w:val="28"/>
      <w:shd w:val="clear" w:color="auto" w:fill="000000"/>
      <w:lang w:val="en-US"/>
    </w:rPr>
  </w:style>
  <w:style w:type="character" w:customStyle="1" w:styleId="20">
    <w:name w:val="Заголовок 2 Знак"/>
    <w:basedOn w:val="a1"/>
    <w:link w:val="2"/>
    <w:rsid w:val="00462C8B"/>
    <w:rPr>
      <w:rFonts w:ascii="Arial" w:eastAsia="Times New Roman" w:hAnsi="Arial" w:cs="Arial"/>
      <w:b/>
      <w:bCs/>
      <w:szCs w:val="20"/>
      <w:lang w:val="en-US"/>
    </w:rPr>
  </w:style>
  <w:style w:type="character" w:customStyle="1" w:styleId="30">
    <w:name w:val="Заголовок 3 Знак"/>
    <w:basedOn w:val="a1"/>
    <w:link w:val="3"/>
    <w:rsid w:val="00462C8B"/>
    <w:rPr>
      <w:rFonts w:ascii="Arial" w:eastAsia="Times New Roman" w:hAnsi="Arial" w:cs="Times New Roman"/>
      <w:b/>
      <w:bCs/>
      <w:szCs w:val="26"/>
    </w:rPr>
  </w:style>
  <w:style w:type="character" w:customStyle="1" w:styleId="40">
    <w:name w:val="Заголовок 4 Знак"/>
    <w:basedOn w:val="a1"/>
    <w:link w:val="4"/>
    <w:rsid w:val="00462C8B"/>
    <w:rPr>
      <w:rFonts w:ascii="Arial" w:eastAsia="Times New Roman" w:hAnsi="Arial" w:cs="Times New Roman"/>
      <w:b/>
      <w:bCs/>
      <w:sz w:val="20"/>
      <w:szCs w:val="28"/>
      <w:lang w:val="en-US"/>
    </w:rPr>
  </w:style>
  <w:style w:type="character" w:customStyle="1" w:styleId="50">
    <w:name w:val="Заголовок 5 Знак"/>
    <w:basedOn w:val="a1"/>
    <w:link w:val="5"/>
    <w:uiPriority w:val="9"/>
    <w:rsid w:val="00462C8B"/>
    <w:rPr>
      <w:rFonts w:ascii="Arial" w:eastAsia="Times New Roman" w:hAnsi="Arial" w:cs="Arial"/>
      <w:sz w:val="20"/>
      <w:szCs w:val="18"/>
      <w:u w:val="single"/>
      <w:lang w:val="en-US"/>
    </w:rPr>
  </w:style>
  <w:style w:type="paragraph" w:styleId="a0">
    <w:name w:val="Body Text"/>
    <w:basedOn w:val="a"/>
    <w:link w:val="a6"/>
    <w:uiPriority w:val="99"/>
    <w:semiHidden/>
    <w:unhideWhenUsed/>
    <w:rsid w:val="00462C8B"/>
    <w:pPr>
      <w:spacing w:after="120"/>
    </w:pPr>
  </w:style>
  <w:style w:type="character" w:customStyle="1" w:styleId="a6">
    <w:name w:val="Основной текст Знак"/>
    <w:basedOn w:val="a1"/>
    <w:link w:val="a0"/>
    <w:uiPriority w:val="99"/>
    <w:semiHidden/>
    <w:rsid w:val="00462C8B"/>
  </w:style>
  <w:style w:type="paragraph" w:customStyle="1" w:styleId="TableContents">
    <w:name w:val="Table Contents"/>
    <w:basedOn w:val="a"/>
    <w:uiPriority w:val="99"/>
    <w:rsid w:val="00B43D8C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18"/>
      <w:szCs w:val="18"/>
      <w:lang w:eastAsia="zh-CN" w:bidi="hi-IN"/>
    </w:rPr>
  </w:style>
  <w:style w:type="paragraph" w:customStyle="1" w:styleId="TableHeading">
    <w:name w:val="Table Heading"/>
    <w:basedOn w:val="TableContents"/>
    <w:uiPriority w:val="99"/>
    <w:rsid w:val="00B43D8C"/>
    <w:pPr>
      <w:jc w:val="center"/>
    </w:pPr>
    <w:rPr>
      <w:b/>
      <w:bCs/>
    </w:rPr>
  </w:style>
  <w:style w:type="table" w:styleId="a7">
    <w:name w:val="Table Grid"/>
    <w:basedOn w:val="a2"/>
    <w:uiPriority w:val="59"/>
    <w:rsid w:val="0003625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8">
    <w:name w:val="Hyperlink"/>
    <w:uiPriority w:val="99"/>
    <w:unhideWhenUsed/>
    <w:rsid w:val="00AD5908"/>
    <w:rPr>
      <w:color w:val="0000FF"/>
      <w:u w:val="single"/>
    </w:rPr>
  </w:style>
  <w:style w:type="paragraph" w:styleId="a9">
    <w:name w:val="List Paragraph"/>
    <w:basedOn w:val="a"/>
    <w:uiPriority w:val="34"/>
    <w:qFormat/>
    <w:rsid w:val="00AD5908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Subtle 2" w:semiHidden="0" w:unhideWhenUsed="0"/>
    <w:lsdException w:name="Table Web 3" w:semiHidden="0" w:unhideWhenUsed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qFormat/>
    <w:rsid w:val="00462C8B"/>
    <w:pPr>
      <w:keepNext/>
      <w:pageBreakBefore/>
      <w:widowControl w:val="0"/>
      <w:numPr>
        <w:numId w:val="2"/>
      </w:numPr>
      <w:shd w:val="clear" w:color="auto" w:fill="000000"/>
      <w:spacing w:before="240" w:after="240" w:line="240" w:lineRule="atLeast"/>
      <w:outlineLvl w:val="0"/>
    </w:pPr>
    <w:rPr>
      <w:rFonts w:ascii="Arial" w:eastAsia="Times New Roman" w:hAnsi="Arial" w:cs="Times New Roman"/>
      <w:b/>
      <w:caps/>
      <w:color w:val="FFFFFF"/>
      <w:sz w:val="28"/>
      <w:szCs w:val="28"/>
      <w:lang w:val="en-US"/>
    </w:rPr>
  </w:style>
  <w:style w:type="paragraph" w:styleId="2">
    <w:name w:val="heading 2"/>
    <w:basedOn w:val="a0"/>
    <w:next w:val="a"/>
    <w:link w:val="20"/>
    <w:autoRedefine/>
    <w:qFormat/>
    <w:rsid w:val="00462C8B"/>
    <w:pPr>
      <w:keepNext/>
      <w:keepLines/>
      <w:widowControl w:val="0"/>
      <w:numPr>
        <w:ilvl w:val="1"/>
        <w:numId w:val="2"/>
      </w:numPr>
      <w:pBdr>
        <w:bottom w:val="single" w:sz="4" w:space="1" w:color="auto"/>
      </w:pBdr>
      <w:tabs>
        <w:tab w:val="left" w:pos="284"/>
      </w:tabs>
      <w:spacing w:before="240" w:line="240" w:lineRule="auto"/>
      <w:ind w:left="630" w:hanging="630"/>
      <w:jc w:val="both"/>
      <w:outlineLvl w:val="1"/>
    </w:pPr>
    <w:rPr>
      <w:rFonts w:ascii="Arial" w:eastAsia="Times New Roman" w:hAnsi="Arial" w:cs="Arial"/>
      <w:b/>
      <w:bCs/>
      <w:szCs w:val="20"/>
      <w:lang w:val="en-US"/>
    </w:rPr>
  </w:style>
  <w:style w:type="paragraph" w:styleId="3">
    <w:name w:val="heading 3"/>
    <w:basedOn w:val="a"/>
    <w:next w:val="a"/>
    <w:link w:val="30"/>
    <w:autoRedefine/>
    <w:unhideWhenUsed/>
    <w:qFormat/>
    <w:rsid w:val="00462C8B"/>
    <w:pPr>
      <w:keepNext/>
      <w:numPr>
        <w:ilvl w:val="2"/>
        <w:numId w:val="2"/>
      </w:numPr>
      <w:spacing w:before="240" w:after="120"/>
      <w:ind w:left="720"/>
      <w:outlineLvl w:val="2"/>
    </w:pPr>
    <w:rPr>
      <w:rFonts w:ascii="Arial" w:eastAsia="Times New Roman" w:hAnsi="Arial" w:cs="Times New Roman"/>
      <w:b/>
      <w:bCs/>
      <w:szCs w:val="26"/>
    </w:rPr>
  </w:style>
  <w:style w:type="paragraph" w:styleId="4">
    <w:name w:val="heading 4"/>
    <w:basedOn w:val="a"/>
    <w:next w:val="a"/>
    <w:link w:val="40"/>
    <w:unhideWhenUsed/>
    <w:qFormat/>
    <w:rsid w:val="00462C8B"/>
    <w:pPr>
      <w:keepNext/>
      <w:numPr>
        <w:ilvl w:val="3"/>
        <w:numId w:val="2"/>
      </w:numPr>
      <w:spacing w:before="240" w:after="60"/>
      <w:ind w:left="1426"/>
      <w:outlineLvl w:val="3"/>
    </w:pPr>
    <w:rPr>
      <w:rFonts w:ascii="Arial" w:eastAsia="Times New Roman" w:hAnsi="Arial" w:cs="Times New Roman"/>
      <w:b/>
      <w:bCs/>
      <w:sz w:val="20"/>
      <w:szCs w:val="28"/>
      <w:lang w:val="en-US"/>
    </w:rPr>
  </w:style>
  <w:style w:type="paragraph" w:styleId="5">
    <w:name w:val="heading 5"/>
    <w:basedOn w:val="a"/>
    <w:next w:val="a"/>
    <w:link w:val="50"/>
    <w:uiPriority w:val="9"/>
    <w:qFormat/>
    <w:rsid w:val="00462C8B"/>
    <w:pPr>
      <w:keepNext/>
      <w:widowControl w:val="0"/>
      <w:numPr>
        <w:ilvl w:val="4"/>
        <w:numId w:val="2"/>
      </w:numPr>
      <w:spacing w:before="240" w:after="60" w:line="240" w:lineRule="atLeast"/>
      <w:outlineLvl w:val="4"/>
    </w:pPr>
    <w:rPr>
      <w:rFonts w:ascii="Arial" w:eastAsia="Times New Roman" w:hAnsi="Arial" w:cs="Arial"/>
      <w:sz w:val="20"/>
      <w:szCs w:val="18"/>
      <w:u w:val="single"/>
      <w:lang w:val="en-US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Document Map"/>
    <w:basedOn w:val="a"/>
    <w:link w:val="a5"/>
    <w:uiPriority w:val="99"/>
    <w:semiHidden/>
    <w:unhideWhenUsed/>
    <w:rsid w:val="000E21A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Схема документа Знак"/>
    <w:basedOn w:val="a1"/>
    <w:link w:val="a4"/>
    <w:uiPriority w:val="99"/>
    <w:semiHidden/>
    <w:rsid w:val="000E21AD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basedOn w:val="a1"/>
    <w:link w:val="1"/>
    <w:rsid w:val="00462C8B"/>
    <w:rPr>
      <w:rFonts w:ascii="Arial" w:eastAsia="Times New Roman" w:hAnsi="Arial" w:cs="Times New Roman"/>
      <w:b/>
      <w:caps/>
      <w:color w:val="FFFFFF"/>
      <w:sz w:val="28"/>
      <w:szCs w:val="28"/>
      <w:shd w:val="clear" w:color="auto" w:fill="000000"/>
      <w:lang w:val="en-US"/>
    </w:rPr>
  </w:style>
  <w:style w:type="character" w:customStyle="1" w:styleId="20">
    <w:name w:val="Заголовок 2 Знак"/>
    <w:basedOn w:val="a1"/>
    <w:link w:val="2"/>
    <w:rsid w:val="00462C8B"/>
    <w:rPr>
      <w:rFonts w:ascii="Arial" w:eastAsia="Times New Roman" w:hAnsi="Arial" w:cs="Arial"/>
      <w:b/>
      <w:bCs/>
      <w:szCs w:val="20"/>
      <w:lang w:val="en-US"/>
    </w:rPr>
  </w:style>
  <w:style w:type="character" w:customStyle="1" w:styleId="30">
    <w:name w:val="Заголовок 3 Знак"/>
    <w:basedOn w:val="a1"/>
    <w:link w:val="3"/>
    <w:rsid w:val="00462C8B"/>
    <w:rPr>
      <w:rFonts w:ascii="Arial" w:eastAsia="Times New Roman" w:hAnsi="Arial" w:cs="Times New Roman"/>
      <w:b/>
      <w:bCs/>
      <w:szCs w:val="26"/>
    </w:rPr>
  </w:style>
  <w:style w:type="character" w:customStyle="1" w:styleId="40">
    <w:name w:val="Заголовок 4 Знак"/>
    <w:basedOn w:val="a1"/>
    <w:link w:val="4"/>
    <w:rsid w:val="00462C8B"/>
    <w:rPr>
      <w:rFonts w:ascii="Arial" w:eastAsia="Times New Roman" w:hAnsi="Arial" w:cs="Times New Roman"/>
      <w:b/>
      <w:bCs/>
      <w:sz w:val="20"/>
      <w:szCs w:val="28"/>
      <w:lang w:val="en-US"/>
    </w:rPr>
  </w:style>
  <w:style w:type="character" w:customStyle="1" w:styleId="50">
    <w:name w:val="Заголовок 5 Знак"/>
    <w:basedOn w:val="a1"/>
    <w:link w:val="5"/>
    <w:uiPriority w:val="9"/>
    <w:rsid w:val="00462C8B"/>
    <w:rPr>
      <w:rFonts w:ascii="Arial" w:eastAsia="Times New Roman" w:hAnsi="Arial" w:cs="Arial"/>
      <w:sz w:val="20"/>
      <w:szCs w:val="18"/>
      <w:u w:val="single"/>
      <w:lang w:val="en-US"/>
    </w:rPr>
  </w:style>
  <w:style w:type="paragraph" w:styleId="a0">
    <w:name w:val="Body Text"/>
    <w:basedOn w:val="a"/>
    <w:link w:val="a6"/>
    <w:uiPriority w:val="99"/>
    <w:semiHidden/>
    <w:unhideWhenUsed/>
    <w:rsid w:val="00462C8B"/>
    <w:pPr>
      <w:spacing w:after="120"/>
    </w:pPr>
  </w:style>
  <w:style w:type="character" w:customStyle="1" w:styleId="a6">
    <w:name w:val="Основной текст Знак"/>
    <w:basedOn w:val="a1"/>
    <w:link w:val="a0"/>
    <w:uiPriority w:val="99"/>
    <w:semiHidden/>
    <w:rsid w:val="00462C8B"/>
  </w:style>
  <w:style w:type="paragraph" w:customStyle="1" w:styleId="TableContents">
    <w:name w:val="Table Contents"/>
    <w:basedOn w:val="a"/>
    <w:uiPriority w:val="99"/>
    <w:rsid w:val="00B43D8C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18"/>
      <w:szCs w:val="18"/>
      <w:lang w:eastAsia="zh-CN" w:bidi="hi-IN"/>
    </w:rPr>
  </w:style>
  <w:style w:type="paragraph" w:customStyle="1" w:styleId="TableHeading">
    <w:name w:val="Table Heading"/>
    <w:basedOn w:val="TableContents"/>
    <w:uiPriority w:val="99"/>
    <w:rsid w:val="00B43D8C"/>
    <w:pPr>
      <w:jc w:val="center"/>
    </w:pPr>
    <w:rPr>
      <w:b/>
      <w:bCs/>
    </w:rPr>
  </w:style>
  <w:style w:type="table" w:styleId="a7">
    <w:name w:val="Table Grid"/>
    <w:basedOn w:val="a2"/>
    <w:uiPriority w:val="59"/>
    <w:rsid w:val="0003625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8">
    <w:name w:val="Hyperlink"/>
    <w:uiPriority w:val="99"/>
    <w:unhideWhenUsed/>
    <w:rsid w:val="00AD5908"/>
    <w:rPr>
      <w:color w:val="0000FF"/>
      <w:u w:val="single"/>
    </w:rPr>
  </w:style>
  <w:style w:type="paragraph" w:styleId="a9">
    <w:name w:val="List Paragraph"/>
    <w:basedOn w:val="a"/>
    <w:uiPriority w:val="34"/>
    <w:qFormat/>
    <w:rsid w:val="00AD590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012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028700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9567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68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478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196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9186652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1778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2349462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7560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995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rts-tender.ru/" TargetMode="External"/><Relationship Id="rId3" Type="http://schemas.microsoft.com/office/2007/relationships/stylesWithEffects" Target="stylesWithEffects.xml"/><Relationship Id="rId7" Type="http://schemas.openxmlformats.org/officeDocument/2006/relationships/hyperlink" Target="https://gz.lot-online.ru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zakupki.gov.ru/" TargetMode="Externa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709</Words>
  <Characters>4046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4746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РТС-тендер</dc:creator>
  <cp:lastModifiedBy>user</cp:lastModifiedBy>
  <cp:revision>2</cp:revision>
  <dcterms:created xsi:type="dcterms:W3CDTF">2019-08-06T13:24:00Z</dcterms:created>
  <dcterms:modified xsi:type="dcterms:W3CDTF">2019-08-06T13:24:00Z</dcterms:modified>
</cp:coreProperties>
</file>