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856" w:rsidRDefault="006B35B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A41856" w:rsidRDefault="006B35B2">
      <w:pPr>
        <w:ind w:firstLine="567"/>
        <w:jc w:val="center"/>
      </w:pPr>
      <w:r>
        <w:rPr>
          <w:rFonts w:eastAsia="Times New Roman"/>
          <w:b/>
          <w:bCs/>
        </w:rPr>
        <w:t>"Поставка лекарственного препарата (МНН Саксаглиптин)"</w:t>
      </w:r>
    </w:p>
    <w:p w:rsidR="00A41856" w:rsidRPr="006B35B2" w:rsidRDefault="006B35B2">
      <w:pPr>
        <w:ind w:firstLine="567"/>
        <w:jc w:val="center"/>
        <w:rPr>
          <w:rFonts w:eastAsia="Times New Roman"/>
          <w:b/>
          <w:bCs/>
        </w:rPr>
      </w:pPr>
      <w:r w:rsidRPr="006B35B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B35B2">
        <w:rPr>
          <w:rFonts w:eastAsia="Times New Roman"/>
          <w:b/>
          <w:bCs/>
        </w:rPr>
        <w:t xml:space="preserve"> 0362200061419000429) </w:t>
      </w:r>
    </w:p>
    <w:p w:rsidR="00A41856" w:rsidRPr="006B35B2" w:rsidRDefault="00A41856">
      <w:pPr>
        <w:ind w:firstLine="567"/>
        <w:jc w:val="center"/>
      </w:pPr>
    </w:p>
    <w:p w:rsidR="00A41856" w:rsidRPr="006B35B2" w:rsidRDefault="006B35B2">
      <w:pPr>
        <w:ind w:firstLine="567"/>
        <w:jc w:val="right"/>
      </w:pPr>
      <w:r w:rsidRPr="006B35B2">
        <w:rPr>
          <w:rFonts w:eastAsia="Times New Roman"/>
        </w:rPr>
        <w:t>07.08.19 09:23:24 (</w:t>
      </w:r>
      <w:r>
        <w:rPr>
          <w:rFonts w:eastAsia="Times New Roman"/>
          <w:lang w:val="en-US"/>
        </w:rPr>
        <w:t>MSK</w:t>
      </w:r>
      <w:r w:rsidRPr="006B35B2">
        <w:rPr>
          <w:rFonts w:eastAsia="Times New Roman"/>
        </w:rPr>
        <w:t>+02:00)</w:t>
      </w:r>
    </w:p>
    <w:p w:rsidR="00A41856" w:rsidRPr="006B35B2" w:rsidRDefault="00A41856">
      <w:pPr>
        <w:ind w:firstLine="567"/>
        <w:rPr>
          <w:rFonts w:eastAsia="Times New Roman"/>
        </w:rPr>
      </w:pPr>
    </w:p>
    <w:p w:rsidR="00A41856" w:rsidRPr="006B35B2" w:rsidRDefault="006B35B2">
      <w:r>
        <w:rPr>
          <w:rFonts w:eastAsia="Times New Roman"/>
        </w:rPr>
        <w:t>Организатор</w:t>
      </w:r>
      <w:r w:rsidRPr="006B35B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B35B2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41856" w:rsidRPr="006B35B2" w:rsidRDefault="00A41856">
      <w:pPr>
        <w:rPr>
          <w:rFonts w:eastAsia="Times New Roman"/>
        </w:rPr>
      </w:pPr>
    </w:p>
    <w:p w:rsidR="00A41856" w:rsidRPr="006B35B2" w:rsidRDefault="006B35B2">
      <w:r>
        <w:rPr>
          <w:rFonts w:eastAsia="Times New Roman"/>
        </w:rPr>
        <w:t>Заказчик</w:t>
      </w:r>
      <w:r w:rsidRPr="006B35B2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41856" w:rsidRPr="006B35B2" w:rsidRDefault="00A41856">
      <w:pPr>
        <w:rPr>
          <w:rFonts w:eastAsia="Times New Roman"/>
        </w:rPr>
      </w:pPr>
    </w:p>
    <w:p w:rsidR="00A41856" w:rsidRDefault="006B35B2">
      <w:r>
        <w:rPr>
          <w:rFonts w:eastAsia="Times New Roman"/>
        </w:rPr>
        <w:t xml:space="preserve">Наименование закупки: Поставка лекарственного препарата (МНН </w:t>
      </w:r>
      <w:bookmarkStart w:id="0" w:name="_GoBack"/>
      <w:r>
        <w:rPr>
          <w:rFonts w:eastAsia="Times New Roman"/>
        </w:rPr>
        <w:t>Саксаглиптин</w:t>
      </w:r>
      <w:bookmarkEnd w:id="0"/>
      <w:r>
        <w:rPr>
          <w:rFonts w:eastAsia="Times New Roman"/>
        </w:rPr>
        <w:t>)</w:t>
      </w:r>
    </w:p>
    <w:p w:rsidR="00A41856" w:rsidRDefault="00A41856">
      <w:pPr>
        <w:rPr>
          <w:rFonts w:eastAsia="Times New Roman"/>
        </w:rPr>
      </w:pPr>
    </w:p>
    <w:p w:rsidR="00A41856" w:rsidRDefault="006B35B2">
      <w:r>
        <w:rPr>
          <w:rFonts w:eastAsia="Times New Roman"/>
        </w:rPr>
        <w:t>Начальная (максимальная) цена контракта: 79632.0</w:t>
      </w:r>
    </w:p>
    <w:p w:rsidR="00A41856" w:rsidRDefault="00A41856">
      <w:pPr>
        <w:rPr>
          <w:rFonts w:eastAsia="Times New Roman"/>
        </w:rPr>
      </w:pPr>
    </w:p>
    <w:p w:rsidR="00A41856" w:rsidRDefault="006B35B2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A41856" w:rsidRDefault="00A41856">
      <w:pPr>
        <w:rPr>
          <w:rFonts w:eastAsia="Times New Roman"/>
        </w:rPr>
      </w:pPr>
    </w:p>
    <w:p w:rsidR="00A41856" w:rsidRDefault="006B35B2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A41856">
        <w:tc>
          <w:tcPr>
            <w:tcW w:w="4961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41856" w:rsidRDefault="006B35B2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A41856" w:rsidRDefault="00A41856">
      <w:pPr>
        <w:rPr>
          <w:rFonts w:eastAsia="Times New Roman"/>
        </w:rPr>
      </w:pPr>
    </w:p>
    <w:p w:rsidR="00A41856" w:rsidRDefault="006B35B2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41856" w:rsidRDefault="00A4185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938"/>
        <w:gridCol w:w="1587"/>
        <w:gridCol w:w="1457"/>
      </w:tblGrid>
      <w:tr w:rsidR="00A418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41856" w:rsidRDefault="006B35B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41856" w:rsidTr="007B572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>
              <w:rPr>
                <w:rFonts w:eastAsia="Times New Roman"/>
              </w:rPr>
              <w:t>Обоснование</w:t>
            </w:r>
          </w:p>
        </w:tc>
      </w:tr>
      <w:tr w:rsidR="00A41856" w:rsidTr="007B5729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EA-27675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 w:rsidRPr="006B35B2">
              <w:t>ОБЩЕСТВО С ОГРАНИЧЕННОЙ ОТВЕТСТВЕННОСТЬЮ "ЭКОФАРМ ПЛЮС" / 2607013100</w:t>
            </w:r>
          </w:p>
        </w:tc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79233.84</w:t>
            </w:r>
          </w:p>
        </w:tc>
        <w:tc>
          <w:tcPr>
            <w:tcW w:w="13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A41856" w:rsidRDefault="00A41856">
      <w:pPr>
        <w:rPr>
          <w:rFonts w:eastAsia="Times New Roman"/>
        </w:rPr>
      </w:pPr>
    </w:p>
    <w:p w:rsidR="007B5729" w:rsidRDefault="007B5729">
      <w:pPr>
        <w:rPr>
          <w:rFonts w:eastAsia="Times New Roman"/>
        </w:rPr>
      </w:pPr>
    </w:p>
    <w:p w:rsidR="007B5729" w:rsidRDefault="007B5729">
      <w:pPr>
        <w:rPr>
          <w:rFonts w:eastAsia="Times New Roman"/>
        </w:rPr>
      </w:pPr>
    </w:p>
    <w:p w:rsidR="007B5729" w:rsidRDefault="007B572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1"/>
        <w:gridCol w:w="1935"/>
        <w:gridCol w:w="1683"/>
      </w:tblGrid>
      <w:tr w:rsidR="00A41856">
        <w:tc>
          <w:tcPr>
            <w:tcW w:w="9977" w:type="dxa"/>
            <w:gridSpan w:val="5"/>
            <w:shd w:val="clear" w:color="auto" w:fill="auto"/>
          </w:tcPr>
          <w:p w:rsidR="00A41856" w:rsidRDefault="006B35B2">
            <w:pPr>
              <w:ind w:left="-45"/>
            </w:pPr>
            <w:r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A418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418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EA-27675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 w:rsidRPr="006B35B2">
              <w:t>ОБЩЕСТВО С ОГРАНИЧЕННОЙ ОТВЕТСТВЕННОСТЬЮ "ЭКОФАРМ ПЛЮС" / 2607013100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79233.84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418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EA-27675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 w:rsidRPr="006B35B2">
              <w:t>ОБЩЕСТВО С ОГРАНИЧЕННОЙ ОТВЕТСТВЕННОСТЬЮ "ЭКОФАРМ ПЛЮС" / 2607013100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79233.84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4185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EA-27675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r w:rsidRPr="006B35B2">
              <w:t>ОБЩЕСТВО С ОГРАНИЧЕННОЙ ОТВЕТСТВЕННОСТЬЮ "ЭКОФАРМ ПЛЮС" / 2607013100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r>
              <w:rPr>
                <w:lang w:val="en-US"/>
              </w:rPr>
              <w:t>79233.84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41856" w:rsidRDefault="006B35B2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41856" w:rsidRDefault="00A41856">
      <w:pPr>
        <w:rPr>
          <w:rFonts w:eastAsia="Times New Roman"/>
          <w:lang w:val="en-US"/>
        </w:rPr>
      </w:pPr>
    </w:p>
    <w:p w:rsidR="00A41856" w:rsidRDefault="006B35B2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B35B2" w:rsidRDefault="006B35B2"/>
    <w:p w:rsidR="006B35B2" w:rsidRDefault="006B35B2"/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4110"/>
      </w:tblGrid>
      <w:tr w:rsidR="006B35B2" w:rsidTr="006B35B2">
        <w:tc>
          <w:tcPr>
            <w:tcW w:w="3326" w:type="dxa"/>
            <w:hideMark/>
          </w:tcPr>
          <w:p w:rsidR="006B35B2" w:rsidRDefault="006B35B2" w:rsidP="006B35B2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6B35B2" w:rsidRDefault="006B35B2" w:rsidP="006B35B2">
            <w:pPr>
              <w:spacing w:line="360" w:lineRule="auto"/>
            </w:pPr>
            <w:r>
              <w:t>/_________________/</w:t>
            </w:r>
          </w:p>
        </w:tc>
        <w:tc>
          <w:tcPr>
            <w:tcW w:w="4110" w:type="dxa"/>
          </w:tcPr>
          <w:p w:rsidR="006B35B2" w:rsidRDefault="006B35B2" w:rsidP="006B35B2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6B35B2" w:rsidRDefault="006B35B2" w:rsidP="006B35B2">
            <w:pPr>
              <w:pStyle w:val="af0"/>
              <w:spacing w:line="360" w:lineRule="auto"/>
            </w:pPr>
          </w:p>
        </w:tc>
      </w:tr>
      <w:tr w:rsidR="006B35B2" w:rsidTr="006B35B2">
        <w:tc>
          <w:tcPr>
            <w:tcW w:w="3326" w:type="dxa"/>
            <w:hideMark/>
          </w:tcPr>
          <w:p w:rsidR="006B35B2" w:rsidRDefault="006B35B2" w:rsidP="006B35B2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6B35B2" w:rsidRDefault="006B35B2" w:rsidP="006B35B2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6B35B2" w:rsidRDefault="006B35B2" w:rsidP="006B35B2">
            <w:pPr>
              <w:spacing w:line="360" w:lineRule="auto"/>
            </w:pPr>
            <w:r>
              <w:t>Горявина Екатерина Константиновна</w:t>
            </w:r>
          </w:p>
          <w:p w:rsidR="006B35B2" w:rsidRDefault="006B35B2" w:rsidP="006B35B2">
            <w:pPr>
              <w:spacing w:line="360" w:lineRule="auto"/>
            </w:pPr>
          </w:p>
        </w:tc>
      </w:tr>
      <w:tr w:rsidR="006B35B2" w:rsidTr="006B35B2">
        <w:tc>
          <w:tcPr>
            <w:tcW w:w="3326" w:type="dxa"/>
            <w:hideMark/>
          </w:tcPr>
          <w:p w:rsidR="006B35B2" w:rsidRDefault="006B35B2" w:rsidP="006B35B2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6B35B2" w:rsidRDefault="006B35B2" w:rsidP="006B35B2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6B35B2" w:rsidRDefault="006B35B2" w:rsidP="006B35B2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6B35B2" w:rsidRDefault="006B35B2" w:rsidP="006B35B2">
            <w:pPr>
              <w:pStyle w:val="af0"/>
              <w:spacing w:line="360" w:lineRule="auto"/>
            </w:pPr>
          </w:p>
        </w:tc>
      </w:tr>
    </w:tbl>
    <w:p w:rsidR="006B35B2" w:rsidRDefault="006B35B2"/>
    <w:sectPr w:rsidR="006B35B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56"/>
    <w:rsid w:val="006B35B2"/>
    <w:rsid w:val="007B5729"/>
    <w:rsid w:val="00A4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5FB85"/>
  <w15:docId w15:val="{D348EFA3-A394-4FC2-97F6-47E7F209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2269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2019-08-07T04:43:00Z</cp:lastPrinted>
  <dcterms:created xsi:type="dcterms:W3CDTF">2019-08-07T04:45:00Z</dcterms:created>
  <dcterms:modified xsi:type="dcterms:W3CDTF">2019-08-07T04:45:00Z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