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098" w:rsidRDefault="002C6FB6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FD0098" w:rsidRPr="002C6FB6" w:rsidRDefault="002C6FB6">
      <w:pPr>
        <w:ind w:firstLine="567"/>
        <w:jc w:val="center"/>
      </w:pPr>
      <w:r w:rsidRPr="002C6FB6">
        <w:rPr>
          <w:rFonts w:eastAsia="Times New Roman"/>
          <w:b/>
          <w:bCs/>
        </w:rPr>
        <w:t xml:space="preserve">"Поставка медицинских мониторов, аудиометра и тонометров для измерения внутриглазного давления для СПб ГБУЗ  «Городская больница №40» в 2019 году" </w:t>
      </w:r>
    </w:p>
    <w:p w:rsidR="00FD0098" w:rsidRPr="002C6FB6" w:rsidRDefault="002C6FB6">
      <w:pPr>
        <w:ind w:firstLine="567"/>
        <w:jc w:val="center"/>
        <w:rPr>
          <w:rFonts w:eastAsia="Times New Roman"/>
          <w:b/>
          <w:bCs/>
        </w:rPr>
      </w:pPr>
      <w:r w:rsidRPr="002C6FB6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2C6FB6">
        <w:rPr>
          <w:rFonts w:eastAsia="Times New Roman"/>
          <w:b/>
          <w:bCs/>
        </w:rPr>
        <w:t xml:space="preserve"> 0172200000619000128) </w:t>
      </w:r>
    </w:p>
    <w:p w:rsidR="00FD0098" w:rsidRPr="002C6FB6" w:rsidRDefault="00FD0098">
      <w:pPr>
        <w:ind w:firstLine="567"/>
        <w:jc w:val="center"/>
      </w:pPr>
    </w:p>
    <w:p w:rsidR="00FD0098" w:rsidRPr="002C6FB6" w:rsidRDefault="002C6FB6">
      <w:pPr>
        <w:ind w:firstLine="567"/>
        <w:jc w:val="right"/>
      </w:pPr>
      <w:r w:rsidRPr="002C6FB6">
        <w:rPr>
          <w:rFonts w:eastAsia="Times New Roman"/>
        </w:rPr>
        <w:t>12.08.19 11:36:17 (</w:t>
      </w:r>
      <w:r>
        <w:rPr>
          <w:rFonts w:eastAsia="Times New Roman"/>
          <w:lang w:val="en-US"/>
        </w:rPr>
        <w:t>MSK</w:t>
      </w:r>
      <w:r w:rsidRPr="002C6FB6">
        <w:rPr>
          <w:rFonts w:eastAsia="Times New Roman"/>
        </w:rPr>
        <w:t>+00:00)</w:t>
      </w:r>
    </w:p>
    <w:p w:rsidR="00FD0098" w:rsidRPr="002C6FB6" w:rsidRDefault="00FD0098">
      <w:pPr>
        <w:ind w:firstLine="567"/>
        <w:rPr>
          <w:rFonts w:eastAsia="Times New Roman"/>
        </w:rPr>
      </w:pPr>
    </w:p>
    <w:p w:rsidR="00FD0098" w:rsidRPr="002C6FB6" w:rsidRDefault="002C6FB6">
      <w:r>
        <w:rPr>
          <w:rFonts w:eastAsia="Times New Roman"/>
        </w:rPr>
        <w:t>Организатор</w:t>
      </w:r>
      <w:r w:rsidRPr="002C6FB6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2C6FB6">
        <w:rPr>
          <w:rFonts w:eastAsia="Times New Roman"/>
        </w:rPr>
        <w:t>: АДМИНИСТРАЦИЯ  КУРОРТНОГО  РАЙОНА  САНКТ-ПЕТЕРБУРГА</w:t>
      </w:r>
    </w:p>
    <w:p w:rsidR="00FD0098" w:rsidRPr="002C6FB6" w:rsidRDefault="00FD0098">
      <w:pPr>
        <w:rPr>
          <w:rFonts w:eastAsia="Times New Roman"/>
        </w:rPr>
      </w:pPr>
    </w:p>
    <w:p w:rsidR="00FD0098" w:rsidRPr="002C6FB6" w:rsidRDefault="002C6FB6">
      <w:r>
        <w:rPr>
          <w:rFonts w:eastAsia="Times New Roman"/>
        </w:rPr>
        <w:t>Заказчик</w:t>
      </w:r>
      <w:r w:rsidRPr="002C6FB6">
        <w:rPr>
          <w:rFonts w:eastAsia="Times New Roman"/>
        </w:rPr>
        <w:t>: АДМИНИСТРАЦИЯ  КУРОРТНОГО  РАЙОНА  САНКТ-ПЕТЕРБУРГА</w:t>
      </w:r>
    </w:p>
    <w:p w:rsidR="00FD0098" w:rsidRPr="002C6FB6" w:rsidRDefault="00FD0098">
      <w:pPr>
        <w:rPr>
          <w:rFonts w:eastAsia="Times New Roman"/>
        </w:rPr>
      </w:pPr>
    </w:p>
    <w:p w:rsidR="00FD0098" w:rsidRPr="002C6FB6" w:rsidRDefault="002C6FB6">
      <w:r>
        <w:rPr>
          <w:rFonts w:eastAsia="Times New Roman"/>
        </w:rPr>
        <w:t>Наименование</w:t>
      </w:r>
      <w:r w:rsidRPr="002C6FB6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2C6FB6">
        <w:rPr>
          <w:rFonts w:eastAsia="Times New Roman"/>
        </w:rPr>
        <w:t>: Поставка медицинских мониторов, аудиометр</w:t>
      </w:r>
      <w:r w:rsidRPr="002C6FB6">
        <w:rPr>
          <w:rFonts w:eastAsia="Times New Roman"/>
        </w:rPr>
        <w:t xml:space="preserve">а и тонометров для измерения внутриглазного давления для СПб ГБУЗ  «Городская больница №40» в 2019 году </w:t>
      </w:r>
    </w:p>
    <w:p w:rsidR="00FD0098" w:rsidRPr="002C6FB6" w:rsidRDefault="00FD0098">
      <w:pPr>
        <w:rPr>
          <w:rFonts w:eastAsia="Times New Roman"/>
        </w:rPr>
      </w:pPr>
    </w:p>
    <w:p w:rsidR="00FD0098" w:rsidRDefault="002C6FB6">
      <w:r>
        <w:rPr>
          <w:rFonts w:eastAsia="Times New Roman"/>
        </w:rPr>
        <w:t>Начальная (максимальная) цена контракта: 3705686.2</w:t>
      </w:r>
    </w:p>
    <w:p w:rsidR="00FD0098" w:rsidRDefault="00FD0098">
      <w:pPr>
        <w:rPr>
          <w:rFonts w:eastAsia="Times New Roman"/>
        </w:rPr>
      </w:pPr>
    </w:p>
    <w:p w:rsidR="00FD0098" w:rsidRDefault="002C6FB6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D0098" w:rsidTr="002C6FB6">
        <w:tc>
          <w:tcPr>
            <w:tcW w:w="4977" w:type="dxa"/>
            <w:shd w:val="clear" w:color="auto" w:fill="auto"/>
          </w:tcPr>
          <w:p w:rsidR="00FD0098" w:rsidRDefault="002C6FB6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D0098" w:rsidRDefault="002C6FB6"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</w:tr>
      <w:tr w:rsidR="00FD0098" w:rsidTr="002C6FB6">
        <w:tc>
          <w:tcPr>
            <w:tcW w:w="4977" w:type="dxa"/>
            <w:shd w:val="clear" w:color="auto" w:fill="auto"/>
          </w:tcPr>
          <w:p w:rsidR="00FD0098" w:rsidRDefault="002C6FB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D0098" w:rsidRDefault="002C6FB6">
            <w:proofErr w:type="spellStart"/>
            <w:r>
              <w:rPr>
                <w:lang w:val="en-US"/>
              </w:rPr>
              <w:t>Харин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Дмитриевич</w:t>
            </w:r>
            <w:proofErr w:type="spellEnd"/>
          </w:p>
        </w:tc>
      </w:tr>
      <w:tr w:rsidR="00FD0098" w:rsidTr="002C6FB6">
        <w:tc>
          <w:tcPr>
            <w:tcW w:w="4977" w:type="dxa"/>
            <w:shd w:val="clear" w:color="auto" w:fill="auto"/>
          </w:tcPr>
          <w:p w:rsidR="00FD0098" w:rsidRDefault="002C6FB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D0098" w:rsidRDefault="002C6FB6">
            <w:proofErr w:type="spellStart"/>
            <w:r>
              <w:rPr>
                <w:lang w:val="en-US"/>
              </w:rPr>
              <w:t>Лаптев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Вениаминович</w:t>
            </w:r>
            <w:proofErr w:type="spellEnd"/>
          </w:p>
        </w:tc>
      </w:tr>
      <w:tr w:rsidR="002C6FB6" w:rsidTr="002C6FB6">
        <w:tc>
          <w:tcPr>
            <w:tcW w:w="4977" w:type="dxa"/>
            <w:shd w:val="clear" w:color="auto" w:fill="auto"/>
          </w:tcPr>
          <w:p w:rsidR="002C6FB6" w:rsidRDefault="002C6FB6" w:rsidP="009D171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C6FB6" w:rsidRPr="002C6FB6" w:rsidRDefault="002C6FB6" w:rsidP="009D1710">
            <w:r>
              <w:t>Стрелец Лариса Васильевна</w:t>
            </w:r>
          </w:p>
        </w:tc>
      </w:tr>
      <w:tr w:rsidR="002C6FB6" w:rsidTr="002C6FB6">
        <w:tc>
          <w:tcPr>
            <w:tcW w:w="4977" w:type="dxa"/>
            <w:shd w:val="clear" w:color="auto" w:fill="auto"/>
          </w:tcPr>
          <w:p w:rsidR="002C6FB6" w:rsidRPr="002C6FB6" w:rsidRDefault="002C6FB6" w:rsidP="009D171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C6FB6" w:rsidRPr="002C6FB6" w:rsidRDefault="002C6FB6" w:rsidP="009D1710">
            <w:r>
              <w:t>Кузьмичева Екатерина Александровна</w:t>
            </w:r>
          </w:p>
        </w:tc>
      </w:tr>
    </w:tbl>
    <w:p w:rsidR="00FD0098" w:rsidRDefault="002C6FB6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</w:t>
      </w:r>
      <w:r>
        <w:rPr>
          <w:rFonts w:eastAsia="Times New Roman"/>
        </w:rPr>
        <w:t>енты участника, предусмотренные частью 11 статьи 24.1 Федерального закона №44-ФЗ</w:t>
      </w:r>
    </w:p>
    <w:p w:rsidR="00FD0098" w:rsidRDefault="00FD009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FD009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D0098" w:rsidRDefault="002C6FB6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D0098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>
              <w:rPr>
                <w:rFonts w:eastAsia="Times New Roman"/>
              </w:rPr>
              <w:t>Обоснование</w:t>
            </w:r>
          </w:p>
        </w:tc>
      </w:tr>
      <w:tr w:rsidR="00FD0098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Pr>
              <w:pStyle w:val="af1"/>
            </w:pPr>
            <w:r>
              <w:rPr>
                <w:lang w:val="en-US"/>
              </w:rPr>
              <w:t>EA-28168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 w:rsidRPr="002C6FB6">
              <w:t>ОБЩЕСТВО С ОГРАНИЧЕННОЙ ОТВЕТСТВЕННОСТЬЮ</w:t>
            </w:r>
            <w:r w:rsidRPr="002C6FB6">
              <w:t xml:space="preserve"> "ГЕНИКО" / 4703115154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>
              <w:rPr>
                <w:lang w:val="en-US"/>
              </w:rPr>
              <w:t>-</w:t>
            </w:r>
          </w:p>
        </w:tc>
      </w:tr>
    </w:tbl>
    <w:p w:rsidR="00FD0098" w:rsidRDefault="00FD009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D0098" w:rsidTr="002C6FB6">
        <w:tc>
          <w:tcPr>
            <w:tcW w:w="9922" w:type="dxa"/>
            <w:gridSpan w:val="4"/>
            <w:shd w:val="clear" w:color="auto" w:fill="auto"/>
          </w:tcPr>
          <w:p w:rsidR="00FD0098" w:rsidRDefault="002C6FB6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D0098" w:rsidTr="002C6FB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D0098" w:rsidTr="002C6FB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>
              <w:rPr>
                <w:lang w:val="en-US"/>
              </w:rPr>
              <w:t>EA-28168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 w:rsidRPr="002C6FB6">
              <w:t xml:space="preserve">ОБЩЕСТВО С ОГРАНИЧЕННОЙ ОТВЕТСТВЕННОСТЬЮ "ГЕНИКО" / </w:t>
            </w:r>
            <w:r w:rsidRPr="002C6FB6">
              <w:t>4703115154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0098" w:rsidTr="002C6FB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>
              <w:rPr>
                <w:lang w:val="en-US"/>
              </w:rPr>
              <w:t>EA-28168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 w:rsidRPr="002C6FB6">
              <w:t>ОБЩЕСТВО С ОГРАНИЧЕННОЙ ОТВЕТСТВЕННОСТЬЮ "ГЕНИКО" / 4703115154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roofErr w:type="spellStart"/>
            <w:r>
              <w:rPr>
                <w:lang w:val="en-US"/>
              </w:rPr>
              <w:t>Харин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0098" w:rsidTr="002C6FB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>
              <w:rPr>
                <w:lang w:val="en-US"/>
              </w:rPr>
              <w:t>EA-28168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r w:rsidRPr="002C6FB6">
              <w:t xml:space="preserve">ОБЩЕСТВО С ОГРАНИЧЕННОЙ </w:t>
            </w:r>
            <w:r w:rsidRPr="002C6FB6">
              <w:lastRenderedPageBreak/>
              <w:t>ОТВЕТСТВЕННОСТЬЮ "ГЕНИКО" / 4703115154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roofErr w:type="spellStart"/>
            <w:r>
              <w:rPr>
                <w:lang w:val="en-US"/>
              </w:rPr>
              <w:lastRenderedPageBreak/>
              <w:t>Лаптев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D0098" w:rsidRDefault="002C6FB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C6FB6" w:rsidTr="002C6FB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Default="002C6FB6" w:rsidP="009D1710">
            <w:r>
              <w:rPr>
                <w:lang w:val="en-US"/>
              </w:rPr>
              <w:lastRenderedPageBreak/>
              <w:t>EA-28168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Default="002C6FB6" w:rsidP="009D1710">
            <w:r w:rsidRPr="002C6FB6">
              <w:t>ОБЩЕСТВО С ОГРАНИЧЕННОЙ ОТВЕТСТВЕННОСТЬЮ "ГЕНИКО" / 4703115154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Pr="002C6FB6" w:rsidRDefault="002C6FB6" w:rsidP="009D1710">
            <w:r>
              <w:t>Стрелец Лариса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Default="002C6FB6" w:rsidP="009D171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C6FB6" w:rsidTr="002C6FB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Default="002C6FB6" w:rsidP="009D1710">
            <w:r>
              <w:rPr>
                <w:lang w:val="en-US"/>
              </w:rPr>
              <w:t>EA-28168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Default="002C6FB6" w:rsidP="009D1710">
            <w:r w:rsidRPr="002C6FB6">
              <w:t>ОБЩЕСТВО С ОГРАНИЧЕННОЙ ОТВЕТСТВЕННОСТЬЮ "ГЕНИКО" / 4703115154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Pr="002C6FB6" w:rsidRDefault="002C6FB6" w:rsidP="009D1710">
            <w:r>
              <w:t>Кузьмичева Екатерина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Default="002C6FB6" w:rsidP="009D171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C6FB6" w:rsidTr="002C6FB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Default="002C6FB6">
            <w:r>
              <w:rPr>
                <w:lang w:val="en-US"/>
              </w:rPr>
              <w:t>EA-28168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Default="002C6FB6">
            <w:r w:rsidRPr="002C6FB6">
              <w:t>ОБЩЕСТВО С ОГРАНИЧЕННОЙ ОТВЕТСТВЕННОСТЬЮ "ГЕНИКО" / 4703115154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Default="002C6FB6">
            <w:r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C6FB6" w:rsidRDefault="002C6FB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D0098" w:rsidRDefault="00FD0098">
      <w:pPr>
        <w:rPr>
          <w:rFonts w:eastAsia="Times New Roman"/>
          <w:lang w:val="en-US"/>
        </w:rPr>
      </w:pPr>
    </w:p>
    <w:p w:rsidR="00FD0098" w:rsidRDefault="002C6FB6">
      <w:r>
        <w:rPr>
          <w:rFonts w:eastAsia="Times New Roman"/>
        </w:rPr>
        <w:t>Победителем аукциона признается ОБЩЕСТВО С ОГРАНИЧЕННОЙ ОТВЕТСТВЕННОСТЬЮ "ГЕНИКО"</w:t>
      </w:r>
    </w:p>
    <w:p w:rsidR="00FD0098" w:rsidRDefault="00FD0098"/>
    <w:p w:rsidR="00FD0098" w:rsidRDefault="002C6FB6">
      <w:pPr>
        <w:rPr>
          <w:rFonts w:eastAsia="Times New Roman"/>
        </w:rPr>
      </w:pPr>
      <w:r>
        <w:rPr>
          <w:rFonts w:eastAsia="Times New Roman"/>
        </w:rPr>
        <w:t xml:space="preserve">Электронный аукцион </w:t>
      </w:r>
      <w:r>
        <w:rPr>
          <w:rFonts w:eastAsia="Times New Roman"/>
        </w:rPr>
        <w:t>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2C6FB6" w:rsidRDefault="002C6FB6" w:rsidP="002C6FB6">
      <w:pPr>
        <w:tabs>
          <w:tab w:val="left" w:pos="2712"/>
        </w:tabs>
      </w:pPr>
    </w:p>
    <w:tbl>
      <w:tblPr>
        <w:tblW w:w="10490" w:type="dxa"/>
        <w:tblInd w:w="-22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78"/>
        <w:gridCol w:w="3073"/>
        <w:gridCol w:w="4439"/>
      </w:tblGrid>
      <w:tr w:rsidR="00FD0098" w:rsidTr="002C6FB6">
        <w:tc>
          <w:tcPr>
            <w:tcW w:w="2978" w:type="dxa"/>
            <w:shd w:val="clear" w:color="auto" w:fill="auto"/>
          </w:tcPr>
          <w:p w:rsidR="00FD0098" w:rsidRDefault="002C6FB6">
            <w:pPr>
              <w:pStyle w:val="af1"/>
            </w:pPr>
            <w:proofErr w:type="spellStart"/>
            <w:r>
              <w:rPr>
                <w:lang w:val="en-US"/>
              </w:rPr>
              <w:t>П</w:t>
            </w:r>
            <w:r>
              <w:rPr>
                <w:lang w:val="en-US"/>
              </w:rPr>
              <w:t>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073" w:type="dxa"/>
            <w:tcBorders>
              <w:bottom w:val="single" w:sz="4" w:space="0" w:color="auto"/>
            </w:tcBorders>
            <w:shd w:val="clear" w:color="auto" w:fill="auto"/>
          </w:tcPr>
          <w:p w:rsidR="00FD0098" w:rsidRPr="002C6FB6" w:rsidRDefault="00FD0098"/>
        </w:tc>
        <w:tc>
          <w:tcPr>
            <w:tcW w:w="4439" w:type="dxa"/>
            <w:shd w:val="clear" w:color="auto" w:fill="auto"/>
          </w:tcPr>
          <w:p w:rsidR="00FD0098" w:rsidRDefault="002C6FB6">
            <w:pPr>
              <w:pStyle w:val="af1"/>
            </w:pPr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</w:tr>
      <w:tr w:rsidR="00FD0098" w:rsidTr="002C6FB6">
        <w:tc>
          <w:tcPr>
            <w:tcW w:w="2978" w:type="dxa"/>
            <w:shd w:val="clear" w:color="auto" w:fill="auto"/>
          </w:tcPr>
          <w:p w:rsidR="00FD0098" w:rsidRDefault="002C6FB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0098" w:rsidRDefault="00FD0098">
            <w:pPr>
              <w:rPr>
                <w:lang w:val="en-US"/>
              </w:rPr>
            </w:pPr>
          </w:p>
        </w:tc>
        <w:tc>
          <w:tcPr>
            <w:tcW w:w="4439" w:type="dxa"/>
            <w:shd w:val="clear" w:color="auto" w:fill="auto"/>
          </w:tcPr>
          <w:p w:rsidR="00FD0098" w:rsidRDefault="002C6FB6">
            <w:pPr>
              <w:pStyle w:val="af1"/>
            </w:pPr>
            <w:proofErr w:type="spellStart"/>
            <w:r>
              <w:rPr>
                <w:lang w:val="en-US"/>
              </w:rPr>
              <w:t>Харин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Дмитриевич</w:t>
            </w:r>
            <w:proofErr w:type="spellEnd"/>
          </w:p>
        </w:tc>
      </w:tr>
      <w:tr w:rsidR="00FD0098" w:rsidTr="002C6FB6">
        <w:tc>
          <w:tcPr>
            <w:tcW w:w="2978" w:type="dxa"/>
            <w:shd w:val="clear" w:color="auto" w:fill="auto"/>
          </w:tcPr>
          <w:p w:rsidR="00FD0098" w:rsidRDefault="002C6FB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0098" w:rsidRDefault="00FD0098">
            <w:pPr>
              <w:rPr>
                <w:lang w:val="en-US"/>
              </w:rPr>
            </w:pPr>
          </w:p>
        </w:tc>
        <w:tc>
          <w:tcPr>
            <w:tcW w:w="4439" w:type="dxa"/>
            <w:shd w:val="clear" w:color="auto" w:fill="auto"/>
          </w:tcPr>
          <w:p w:rsidR="00FD0098" w:rsidRDefault="002C6FB6">
            <w:pPr>
              <w:pStyle w:val="af1"/>
            </w:pPr>
            <w:proofErr w:type="spellStart"/>
            <w:r>
              <w:rPr>
                <w:lang w:val="en-US"/>
              </w:rPr>
              <w:t>Лаптев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Вениаминович</w:t>
            </w:r>
            <w:proofErr w:type="spellEnd"/>
          </w:p>
        </w:tc>
      </w:tr>
      <w:tr w:rsidR="002C6FB6" w:rsidTr="002C6FB6">
        <w:tc>
          <w:tcPr>
            <w:tcW w:w="2978" w:type="dxa"/>
            <w:shd w:val="clear" w:color="auto" w:fill="auto"/>
          </w:tcPr>
          <w:p w:rsidR="002C6FB6" w:rsidRDefault="002C6FB6" w:rsidP="009D1710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6FB6" w:rsidRDefault="002C6FB6" w:rsidP="009D1710">
            <w:pPr>
              <w:rPr>
                <w:lang w:val="en-US"/>
              </w:rPr>
            </w:pPr>
          </w:p>
        </w:tc>
        <w:tc>
          <w:tcPr>
            <w:tcW w:w="4439" w:type="dxa"/>
            <w:shd w:val="clear" w:color="auto" w:fill="auto"/>
          </w:tcPr>
          <w:p w:rsidR="002C6FB6" w:rsidRPr="002C6FB6" w:rsidRDefault="002C6FB6" w:rsidP="009D1710">
            <w:r>
              <w:t>Стрелец Лариса Васильевна</w:t>
            </w:r>
          </w:p>
        </w:tc>
      </w:tr>
      <w:tr w:rsidR="002C6FB6" w:rsidTr="002C6FB6">
        <w:tc>
          <w:tcPr>
            <w:tcW w:w="2978" w:type="dxa"/>
            <w:shd w:val="clear" w:color="auto" w:fill="auto"/>
          </w:tcPr>
          <w:p w:rsidR="002C6FB6" w:rsidRDefault="002C6FB6" w:rsidP="009D1710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6FB6" w:rsidRDefault="002C6FB6" w:rsidP="009D1710">
            <w:pPr>
              <w:rPr>
                <w:lang w:val="en-US"/>
              </w:rPr>
            </w:pPr>
          </w:p>
        </w:tc>
        <w:tc>
          <w:tcPr>
            <w:tcW w:w="4439" w:type="dxa"/>
            <w:shd w:val="clear" w:color="auto" w:fill="auto"/>
          </w:tcPr>
          <w:p w:rsidR="002C6FB6" w:rsidRPr="002C6FB6" w:rsidRDefault="002C6FB6" w:rsidP="002C6FB6">
            <w:r>
              <w:t>Кузьмичева Екатерина Александровна</w:t>
            </w:r>
          </w:p>
        </w:tc>
      </w:tr>
      <w:tr w:rsidR="00FD0098" w:rsidTr="002C6FB6">
        <w:tc>
          <w:tcPr>
            <w:tcW w:w="2978" w:type="dxa"/>
            <w:shd w:val="clear" w:color="auto" w:fill="auto"/>
          </w:tcPr>
          <w:p w:rsidR="00FD0098" w:rsidRDefault="002C6FB6">
            <w:pPr>
              <w:pStyle w:val="af1"/>
            </w:pPr>
            <w:r w:rsidRPr="002C6FB6">
              <w:t>Секретарь комиссии (без права голоса)</w:t>
            </w:r>
          </w:p>
        </w:tc>
        <w:tc>
          <w:tcPr>
            <w:tcW w:w="3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0098" w:rsidRPr="002C6FB6" w:rsidRDefault="00FD0098">
            <w:bookmarkStart w:id="0" w:name="_GoBack"/>
            <w:bookmarkEnd w:id="0"/>
          </w:p>
        </w:tc>
        <w:tc>
          <w:tcPr>
            <w:tcW w:w="4439" w:type="dxa"/>
            <w:shd w:val="clear" w:color="auto" w:fill="auto"/>
          </w:tcPr>
          <w:p w:rsidR="00FD0098" w:rsidRDefault="002C6FB6">
            <w:pPr>
              <w:pStyle w:val="af1"/>
            </w:pPr>
            <w:r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Default="002C6FB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098"/>
    <w:rsid w:val="002C6FB6"/>
    <w:rsid w:val="00FD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405</Words>
  <Characters>2310</Characters>
  <Application>Microsoft Office Word</Application>
  <DocSecurity>4</DocSecurity>
  <Lines>19</Lines>
  <Paragraphs>5</Paragraphs>
  <ScaleCrop>false</ScaleCrop>
  <Company>Hewlett-Packard Company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2019-08-12T08:47:00Z</dcterms:created>
  <dcterms:modified xsi:type="dcterms:W3CDTF">2019-08-12T08:47:00Z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