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word/activeX/activeX8.xml" ContentType="application/vnd.ms-office.activeX+xml"/>
  <Override PartName="/customXml/itemProps1.xml" ContentType="application/vnd.openxmlformats-officedocument.customXmlProperties+xml"/>
  <Override PartName="/word/activeX/activeX6.xml" ContentType="application/vnd.ms-office.activeX+xml"/>
  <Override PartName="/word/activeX/activeX39.xml" ContentType="application/vnd.ms-office.activeX+xml"/>
  <Default Extension="wmf" ContentType="image/x-wmf"/>
  <Override PartName="/word/activeX/activeX4.xml" ContentType="application/vnd.ms-office.activeX+xml"/>
  <Override PartName="/word/activeX/activeX19.xml" ContentType="application/vnd.ms-office.activeX+xml"/>
  <Override PartName="/word/activeX/activeX28.xml" ContentType="application/vnd.ms-office.activeX+xml"/>
  <Override PartName="/word/activeX/activeX37.xml" ContentType="application/vnd.ms-office.activeX+xml"/>
  <Override PartName="/word/activeX/activeX48.xml" ContentType="application/vnd.ms-office.activeX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activeX/activeX2.xml" ContentType="application/vnd.ms-office.activeX+xml"/>
  <Override PartName="/word/activeX/activeX17.xml" ContentType="application/vnd.ms-office.activeX+xml"/>
  <Override PartName="/word/activeX/activeX26.xml" ContentType="application/vnd.ms-office.activeX+xml"/>
  <Override PartName="/word/activeX/activeX35.xml" ContentType="application/vnd.ms-office.activeX+xml"/>
  <Override PartName="/word/activeX/activeX44.xml" ContentType="application/vnd.ms-office.activeX+xml"/>
  <Override PartName="/word/activeX/activeX46.xml" ContentType="application/vnd.ms-office.activeX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activeX/activeX14.xml" ContentType="application/vnd.ms-office.activeX+xml"/>
  <Override PartName="/word/activeX/activeX15.xml" ContentType="application/vnd.ms-office.activeX+xml"/>
  <Override PartName="/word/activeX/activeX24.xml" ContentType="application/vnd.ms-office.activeX+xml"/>
  <Override PartName="/word/activeX/activeX25.xml" ContentType="application/vnd.ms-office.activeX+xml"/>
  <Override PartName="/word/activeX/activeX33.xml" ContentType="application/vnd.ms-office.activeX+xml"/>
  <Override PartName="/word/activeX/activeX34.xml" ContentType="application/vnd.ms-office.activeX+xml"/>
  <Override PartName="/word/activeX/activeX42.xml" ContentType="application/vnd.ms-office.activeX+xml"/>
  <Override PartName="/word/activeX/activeX43.xml" ContentType="application/vnd.ms-office.activeX+xml"/>
  <Override PartName="/word/activeX/activeX12.xml" ContentType="application/vnd.ms-office.activeX+xml"/>
  <Override PartName="/word/activeX/activeX13.xml" ContentType="application/vnd.ms-office.activeX+xml"/>
  <Override PartName="/word/activeX/activeX21.xml" ContentType="application/vnd.ms-office.activeX+xml"/>
  <Override PartName="/word/activeX/activeX22.xml" ContentType="application/vnd.ms-office.activeX+xml"/>
  <Override PartName="/word/activeX/activeX23.xml" ContentType="application/vnd.ms-office.activeX+xml"/>
  <Override PartName="/word/activeX/activeX31.xml" ContentType="application/vnd.ms-office.activeX+xml"/>
  <Override PartName="/word/activeX/activeX32.xml" ContentType="application/vnd.ms-office.activeX+xml"/>
  <Override PartName="/word/activeX/activeX40.xml" ContentType="application/vnd.ms-office.activeX+xml"/>
  <Override PartName="/word/activeX/activeX41.xml" ContentType="application/vnd.ms-office.activeX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activeX/activeX10.xml" ContentType="application/vnd.ms-office.activeX+xml"/>
  <Override PartName="/word/activeX/activeX11.xml" ContentType="application/vnd.ms-office.activeX+xml"/>
  <Override PartName="/word/activeX/activeX20.xml" ContentType="application/vnd.ms-office.activeX+xml"/>
  <Override PartName="/word/activeX/activeX30.xml" ContentType="application/vnd.ms-office.activeX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activeX/activeX9.xml" ContentType="application/vnd.ms-office.activeX+xml"/>
  <Override PartName="/docProps/core.xml" ContentType="application/vnd.openxmlformats-package.core-properties+xml"/>
  <Default Extension="bin" ContentType="application/vnd.ms-office.activeX"/>
  <Override PartName="/word/activeX/activeX7.xml" ContentType="application/vnd.ms-office.activeX+xml"/>
  <Override PartName="/word/activeX/activeX5.xml" ContentType="application/vnd.ms-office.activeX+xml"/>
  <Override PartName="/word/activeX/activeX49.xml" ContentType="application/vnd.ms-office.activeX+xml"/>
  <Override PartName="/word/activeX/activeX3.xml" ContentType="application/vnd.ms-office.activeX+xml"/>
  <Override PartName="/word/activeX/activeX18.xml" ContentType="application/vnd.ms-office.activeX+xml"/>
  <Override PartName="/word/activeX/activeX29.xml" ContentType="application/vnd.ms-office.activeX+xml"/>
  <Override PartName="/word/activeX/activeX38.xml" ContentType="application/vnd.ms-office.activeX+xml"/>
  <Override PartName="/word/activeX/activeX47.xml" ContentType="application/vnd.ms-office.activeX+xml"/>
  <Override PartName="/word/numbering.xml" ContentType="application/vnd.openxmlformats-officedocument.wordprocessingml.numbering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16.xml" ContentType="application/vnd.ms-office.activeX+xml"/>
  <Override PartName="/word/activeX/activeX27.xml" ContentType="application/vnd.ms-office.activeX+xml"/>
  <Override PartName="/word/activeX/activeX36.xml" ContentType="application/vnd.ms-office.activeX+xml"/>
  <Override PartName="/word/activeX/activeX45.xml" ContentType="application/vnd.ms-office.activeX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107CF6" w:rsidRPr="000E244D" w:rsidRDefault="00C64E4F" w:rsidP="0022363D">
      <w:pPr>
        <w:jc w:val="center"/>
        <w:rPr>
          <w:b/>
          <w:caps/>
          <w:sz w:val="24"/>
          <w:szCs w:val="24"/>
          <w:u w:val="single"/>
        </w:rPr>
      </w:pPr>
      <w:r w:rsidRPr="00C64E4F">
        <w:rPr>
          <w:b/>
          <w:sz w:val="24"/>
          <w:szCs w:val="24"/>
          <w:u w:val="single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left:0;text-align:left;margin-left:-5.4pt;margin-top:5.85pt;width:524.95pt;height:157.7pt;z-index:251657728;mso-wrap-distance-left:0;mso-wrap-distance-right:9.05pt" stroked="f">
            <v:fill opacity="0" color2="black"/>
            <v:textbox style="mso-next-textbox:#_x0000_s1026" inset="0,0,0,0">
              <w:txbxContent>
                <w:p w:rsidR="00523EA1" w:rsidRDefault="00523EA1"/>
                <w:tbl>
                  <w:tblPr>
                    <w:tblW w:w="0" w:type="auto"/>
                    <w:tblInd w:w="108" w:type="dxa"/>
                    <w:tblLayout w:type="fixed"/>
                    <w:tblLook w:val="0000"/>
                  </w:tblPr>
                  <w:tblGrid>
                    <w:gridCol w:w="10549"/>
                  </w:tblGrid>
                  <w:tr w:rsidR="00523EA1" w:rsidTr="00107CF6">
                    <w:trPr>
                      <w:trHeight w:val="2932"/>
                    </w:trPr>
                    <w:tc>
                      <w:tcPr>
                        <w:tcW w:w="10549" w:type="dxa"/>
                      </w:tcPr>
                      <w:p w:rsidR="00523EA1" w:rsidRDefault="00523EA1" w:rsidP="00107CF6">
                        <w:pPr>
                          <w:pStyle w:val="af0"/>
                          <w:ind w:left="0"/>
                          <w:rPr>
                            <w:b/>
                            <w:sz w:val="22"/>
                            <w:szCs w:val="22"/>
                          </w:rPr>
                        </w:pPr>
                        <w:r>
                          <w:rPr>
                            <w:b/>
                            <w:sz w:val="22"/>
                            <w:szCs w:val="22"/>
                          </w:rPr>
                          <w:t>Санкт-Петербургское</w:t>
                        </w:r>
                      </w:p>
                      <w:p w:rsidR="00523EA1" w:rsidRDefault="00523EA1" w:rsidP="00107CF6">
                        <w:pPr>
                          <w:pStyle w:val="af0"/>
                          <w:ind w:left="0"/>
                          <w:rPr>
                            <w:b/>
                            <w:sz w:val="22"/>
                            <w:szCs w:val="22"/>
                          </w:rPr>
                        </w:pPr>
                        <w:r>
                          <w:rPr>
                            <w:b/>
                            <w:sz w:val="22"/>
                            <w:szCs w:val="22"/>
                          </w:rPr>
                          <w:t xml:space="preserve"> государственное бюджетное </w:t>
                        </w:r>
                      </w:p>
                      <w:p w:rsidR="00523EA1" w:rsidRDefault="00523EA1" w:rsidP="00107CF6">
                        <w:pPr>
                          <w:pStyle w:val="af0"/>
                          <w:ind w:left="0"/>
                          <w:rPr>
                            <w:b/>
                            <w:sz w:val="22"/>
                            <w:szCs w:val="22"/>
                          </w:rPr>
                        </w:pPr>
                        <w:r>
                          <w:rPr>
                            <w:b/>
                            <w:sz w:val="22"/>
                            <w:szCs w:val="22"/>
                          </w:rPr>
                          <w:t xml:space="preserve"> учреждение здравоохранения </w:t>
                        </w:r>
                        <w:r w:rsidRPr="004C42CF">
                          <w:rPr>
                            <w:b/>
                            <w:sz w:val="22"/>
                            <w:szCs w:val="22"/>
                          </w:rPr>
                          <w:t xml:space="preserve"> </w:t>
                        </w:r>
                      </w:p>
                      <w:p w:rsidR="00523EA1" w:rsidRPr="004C42CF" w:rsidRDefault="00523EA1" w:rsidP="00107CF6">
                        <w:pPr>
                          <w:pStyle w:val="af0"/>
                          <w:ind w:left="0"/>
                          <w:rPr>
                            <w:b/>
                            <w:sz w:val="22"/>
                            <w:szCs w:val="22"/>
                          </w:rPr>
                        </w:pPr>
                        <w:r w:rsidRPr="004C42CF">
                          <w:rPr>
                            <w:b/>
                            <w:sz w:val="22"/>
                            <w:szCs w:val="22"/>
                          </w:rPr>
                          <w:t>«Клиническая инфекционная</w:t>
                        </w:r>
                      </w:p>
                      <w:p w:rsidR="00523EA1" w:rsidRPr="004C42CF" w:rsidRDefault="00523EA1" w:rsidP="00107CF6">
                        <w:pPr>
                          <w:pStyle w:val="af0"/>
                          <w:ind w:left="0"/>
                          <w:rPr>
                            <w:b/>
                            <w:sz w:val="22"/>
                            <w:szCs w:val="22"/>
                          </w:rPr>
                        </w:pPr>
                        <w:r w:rsidRPr="004C42CF">
                          <w:rPr>
                            <w:b/>
                            <w:sz w:val="22"/>
                            <w:szCs w:val="22"/>
                          </w:rPr>
                          <w:t>больница  им. С.П. Боткина»</w:t>
                        </w:r>
                      </w:p>
                      <w:p w:rsidR="00523EA1" w:rsidRPr="004C42CF" w:rsidRDefault="00523EA1" w:rsidP="00107CF6">
                        <w:pPr>
                          <w:pStyle w:val="af0"/>
                          <w:ind w:left="0"/>
                          <w:rPr>
                            <w:b/>
                            <w:sz w:val="22"/>
                            <w:szCs w:val="22"/>
                          </w:rPr>
                        </w:pPr>
                        <w:r w:rsidRPr="004C42CF">
                          <w:rPr>
                            <w:b/>
                            <w:sz w:val="22"/>
                            <w:szCs w:val="22"/>
                          </w:rPr>
                          <w:t>адрес: 191167, г. Санкт- Петербург,</w:t>
                        </w:r>
                      </w:p>
                      <w:p w:rsidR="00523EA1" w:rsidRPr="004C42CF" w:rsidRDefault="00523EA1" w:rsidP="00107CF6">
                        <w:pPr>
                          <w:pStyle w:val="af0"/>
                          <w:ind w:left="0"/>
                          <w:rPr>
                            <w:b/>
                            <w:sz w:val="22"/>
                            <w:szCs w:val="22"/>
                          </w:rPr>
                        </w:pPr>
                        <w:r w:rsidRPr="004C42CF">
                          <w:rPr>
                            <w:b/>
                            <w:sz w:val="22"/>
                            <w:szCs w:val="22"/>
                          </w:rPr>
                          <w:t>ул. Миргородская, д.3</w:t>
                        </w:r>
                      </w:p>
                      <w:p w:rsidR="00523EA1" w:rsidRPr="004C42CF" w:rsidRDefault="00523EA1" w:rsidP="00107CF6">
                        <w:pPr>
                          <w:pStyle w:val="af0"/>
                          <w:ind w:left="0"/>
                          <w:rPr>
                            <w:b/>
                            <w:sz w:val="22"/>
                            <w:szCs w:val="22"/>
                          </w:rPr>
                        </w:pPr>
                        <w:r w:rsidRPr="004C42CF">
                          <w:rPr>
                            <w:b/>
                            <w:sz w:val="22"/>
                            <w:szCs w:val="22"/>
                          </w:rPr>
                          <w:t>тел.717-28-48, 717-64-76</w:t>
                        </w:r>
                      </w:p>
                      <w:p w:rsidR="00523EA1" w:rsidRPr="004C42CF" w:rsidRDefault="00523EA1" w:rsidP="00107CF6">
                        <w:pPr>
                          <w:pStyle w:val="af0"/>
                          <w:ind w:left="0"/>
                          <w:rPr>
                            <w:b/>
                            <w:sz w:val="22"/>
                            <w:szCs w:val="22"/>
                          </w:rPr>
                        </w:pPr>
                        <w:r w:rsidRPr="004C42CF">
                          <w:rPr>
                            <w:b/>
                            <w:sz w:val="22"/>
                            <w:szCs w:val="22"/>
                          </w:rPr>
                          <w:t>ИНН/КПП 7825661685/784201001</w:t>
                        </w:r>
                      </w:p>
                      <w:p w:rsidR="00523EA1" w:rsidRPr="004C42CF" w:rsidRDefault="00523EA1" w:rsidP="00107CF6">
                        <w:pPr>
                          <w:pStyle w:val="af0"/>
                          <w:ind w:left="0"/>
                          <w:rPr>
                            <w:b/>
                            <w:sz w:val="22"/>
                            <w:szCs w:val="22"/>
                          </w:rPr>
                        </w:pPr>
                        <w:r w:rsidRPr="004C42CF">
                          <w:rPr>
                            <w:b/>
                            <w:sz w:val="22"/>
                            <w:szCs w:val="22"/>
                          </w:rPr>
                          <w:t>ОГРН 1037843005045</w:t>
                        </w:r>
                      </w:p>
                      <w:p w:rsidR="00523EA1" w:rsidRPr="004C42CF" w:rsidRDefault="00523EA1" w:rsidP="00107CF6">
                        <w:pPr>
                          <w:pStyle w:val="af0"/>
                          <w:ind w:left="0"/>
                          <w:rPr>
                            <w:b/>
                            <w:sz w:val="22"/>
                            <w:szCs w:val="22"/>
                          </w:rPr>
                        </w:pPr>
                        <w:r w:rsidRPr="004C42CF">
                          <w:rPr>
                            <w:b/>
                            <w:sz w:val="22"/>
                            <w:szCs w:val="22"/>
                          </w:rPr>
                          <w:t>ОКПО 01932160 ОКАТО 40298565000</w:t>
                        </w:r>
                      </w:p>
                      <w:p w:rsidR="00523EA1" w:rsidRDefault="00523EA1" w:rsidP="00536370">
                        <w:pPr>
                          <w:jc w:val="center"/>
                        </w:pPr>
                      </w:p>
                    </w:tc>
                  </w:tr>
                </w:tbl>
                <w:p w:rsidR="00523EA1" w:rsidRDefault="00523EA1" w:rsidP="0071215F"/>
              </w:txbxContent>
            </v:textbox>
            <w10:wrap type="square" side="largest"/>
          </v:shape>
        </w:pict>
      </w:r>
    </w:p>
    <w:p w:rsidR="0022363D" w:rsidRPr="000E244D" w:rsidRDefault="0071215F" w:rsidP="0022363D">
      <w:pPr>
        <w:jc w:val="center"/>
        <w:rPr>
          <w:b/>
          <w:caps/>
          <w:sz w:val="24"/>
          <w:szCs w:val="24"/>
          <w:u w:val="single"/>
        </w:rPr>
      </w:pPr>
      <w:r w:rsidRPr="000E244D">
        <w:rPr>
          <w:b/>
          <w:caps/>
          <w:sz w:val="24"/>
          <w:szCs w:val="24"/>
          <w:u w:val="single"/>
        </w:rPr>
        <w:t>П</w:t>
      </w:r>
      <w:r w:rsidR="000D5F26" w:rsidRPr="000E244D">
        <w:rPr>
          <w:b/>
          <w:caps/>
          <w:sz w:val="24"/>
          <w:szCs w:val="24"/>
          <w:u w:val="single"/>
        </w:rPr>
        <w:t xml:space="preserve">ротокол </w:t>
      </w:r>
    </w:p>
    <w:p w:rsidR="0022363D" w:rsidRPr="004B3F0C" w:rsidRDefault="0022363D" w:rsidP="0022363D">
      <w:pPr>
        <w:jc w:val="center"/>
        <w:rPr>
          <w:b/>
          <w:sz w:val="24"/>
          <w:szCs w:val="24"/>
          <w:lang w:eastAsia="ru-RU"/>
        </w:rPr>
      </w:pPr>
      <w:r w:rsidRPr="000E244D">
        <w:rPr>
          <w:b/>
          <w:sz w:val="24"/>
          <w:szCs w:val="24"/>
          <w:lang w:eastAsia="ru-RU"/>
        </w:rPr>
        <w:t xml:space="preserve">рассмотрения </w:t>
      </w:r>
      <w:r w:rsidR="00011111" w:rsidRPr="004B3F0C">
        <w:rPr>
          <w:b/>
          <w:sz w:val="24"/>
          <w:szCs w:val="24"/>
        </w:rPr>
        <w:t>вторых</w:t>
      </w:r>
      <w:r w:rsidR="00F132DF" w:rsidRPr="004B3F0C">
        <w:rPr>
          <w:b/>
          <w:sz w:val="24"/>
          <w:szCs w:val="24"/>
        </w:rPr>
        <w:t xml:space="preserve"> частей заявок на участие в электронном аукционе</w:t>
      </w:r>
    </w:p>
    <w:p w:rsidR="00F14095" w:rsidRPr="004B3F0C" w:rsidRDefault="00F14095" w:rsidP="00F14095">
      <w:pPr>
        <w:jc w:val="center"/>
        <w:rPr>
          <w:b/>
          <w:sz w:val="24"/>
          <w:szCs w:val="24"/>
          <w:lang w:eastAsia="ru-RU"/>
        </w:rPr>
      </w:pPr>
      <w:r w:rsidRPr="004B3F0C">
        <w:rPr>
          <w:b/>
          <w:sz w:val="24"/>
          <w:szCs w:val="24"/>
        </w:rPr>
        <w:t xml:space="preserve">Извещение № </w:t>
      </w:r>
      <w:r w:rsidRPr="004B3F0C">
        <w:rPr>
          <w:b/>
          <w:sz w:val="24"/>
          <w:szCs w:val="24"/>
          <w:lang w:eastAsia="ru-RU"/>
        </w:rPr>
        <w:t>0372200168119000208</w:t>
      </w:r>
    </w:p>
    <w:p w:rsidR="00F14095" w:rsidRPr="004B3F0C" w:rsidRDefault="00F14095" w:rsidP="00F14095">
      <w:pPr>
        <w:pStyle w:val="4"/>
        <w:spacing w:before="0" w:after="0"/>
        <w:jc w:val="center"/>
        <w:rPr>
          <w:i/>
          <w:sz w:val="24"/>
          <w:szCs w:val="24"/>
        </w:rPr>
      </w:pPr>
      <w:r w:rsidRPr="004B3F0C">
        <w:rPr>
          <w:i/>
          <w:sz w:val="24"/>
          <w:szCs w:val="24"/>
        </w:rPr>
        <w:t xml:space="preserve">ИКЗ в ПГ: </w:t>
      </w:r>
      <w:r w:rsidRPr="004B3F0C">
        <w:rPr>
          <w:sz w:val="24"/>
          <w:szCs w:val="24"/>
        </w:rPr>
        <w:t>192782566168578420100102020010000000</w:t>
      </w:r>
    </w:p>
    <w:p w:rsidR="00F14095" w:rsidRPr="004B3F0C" w:rsidRDefault="00F14095" w:rsidP="00F14095">
      <w:pPr>
        <w:rPr>
          <w:sz w:val="24"/>
          <w:szCs w:val="24"/>
        </w:rPr>
      </w:pPr>
    </w:p>
    <w:p w:rsidR="00F14095" w:rsidRPr="004B3F0C" w:rsidRDefault="00F14095" w:rsidP="00F14095">
      <w:pPr>
        <w:pStyle w:val="af0"/>
        <w:tabs>
          <w:tab w:val="left" w:pos="7938"/>
        </w:tabs>
        <w:spacing w:line="360" w:lineRule="auto"/>
        <w:ind w:left="0"/>
        <w:jc w:val="both"/>
        <w:rPr>
          <w:sz w:val="24"/>
          <w:szCs w:val="24"/>
        </w:rPr>
      </w:pPr>
      <w:r w:rsidRPr="004B3F0C">
        <w:rPr>
          <w:sz w:val="24"/>
          <w:szCs w:val="24"/>
        </w:rPr>
        <w:t>г. Санкт-Петербург                                                                                     «12» августа 2019 года</w:t>
      </w:r>
    </w:p>
    <w:p w:rsidR="00F14095" w:rsidRPr="004B3F0C" w:rsidRDefault="00F14095" w:rsidP="00F14095">
      <w:pPr>
        <w:pStyle w:val="4"/>
        <w:spacing w:before="0" w:after="0"/>
        <w:ind w:firstLine="708"/>
        <w:jc w:val="both"/>
        <w:rPr>
          <w:b w:val="0"/>
          <w:sz w:val="24"/>
          <w:szCs w:val="24"/>
        </w:rPr>
      </w:pPr>
      <w:r w:rsidRPr="004B3F0C">
        <w:rPr>
          <w:b w:val="0"/>
          <w:sz w:val="24"/>
          <w:szCs w:val="24"/>
        </w:rPr>
        <w:t xml:space="preserve">1. Наименование предмета аукциона: </w:t>
      </w:r>
    </w:p>
    <w:p w:rsidR="00F14095" w:rsidRPr="004B3F0C" w:rsidRDefault="00F14095" w:rsidP="00F14095">
      <w:pPr>
        <w:pStyle w:val="4"/>
        <w:spacing w:before="0" w:after="0"/>
        <w:ind w:firstLine="708"/>
        <w:jc w:val="both"/>
        <w:rPr>
          <w:b w:val="0"/>
          <w:sz w:val="24"/>
          <w:szCs w:val="24"/>
        </w:rPr>
      </w:pPr>
      <w:proofErr w:type="gramStart"/>
      <w:r w:rsidRPr="004B3F0C">
        <w:rPr>
          <w:sz w:val="24"/>
          <w:szCs w:val="24"/>
        </w:rPr>
        <w:t>«Поставка продуктов питания № 5 для нужд Санкт-Петербургского государственного бюджетного учреждения здравоохранения «Клиническая инфекционная больница им. С.П. Боткина» во 2 полугодии 2019 г. (Пискаревский пр., д.49».</w:t>
      </w:r>
      <w:proofErr w:type="gramEnd"/>
    </w:p>
    <w:p w:rsidR="00F14095" w:rsidRPr="004B3F0C" w:rsidRDefault="00F14095" w:rsidP="00F14095">
      <w:pPr>
        <w:pStyle w:val="4"/>
        <w:spacing w:before="0" w:after="0"/>
        <w:ind w:firstLine="708"/>
        <w:jc w:val="both"/>
        <w:rPr>
          <w:i/>
          <w:sz w:val="24"/>
          <w:szCs w:val="24"/>
          <w:u w:val="single"/>
        </w:rPr>
      </w:pPr>
      <w:r w:rsidRPr="004B3F0C">
        <w:rPr>
          <w:sz w:val="24"/>
          <w:szCs w:val="24"/>
        </w:rPr>
        <w:tab/>
        <w:t>Начальная максимальная цена контракта</w:t>
      </w:r>
      <w:r w:rsidRPr="004B3F0C">
        <w:rPr>
          <w:i/>
          <w:sz w:val="24"/>
          <w:szCs w:val="24"/>
          <w:u w:val="single"/>
        </w:rPr>
        <w:t>: 283 899,50 (Двести восемьдесят три тысячи восемьсот девяносто девять рублей 50  копеек).</w:t>
      </w:r>
    </w:p>
    <w:p w:rsidR="00663516" w:rsidRPr="004B3F0C" w:rsidRDefault="00663516" w:rsidP="00F14095">
      <w:pPr>
        <w:pStyle w:val="4"/>
        <w:spacing w:before="0" w:after="0"/>
        <w:ind w:firstLine="708"/>
        <w:jc w:val="both"/>
        <w:rPr>
          <w:b w:val="0"/>
          <w:bCs w:val="0"/>
          <w:sz w:val="24"/>
          <w:szCs w:val="24"/>
        </w:rPr>
      </w:pPr>
      <w:r w:rsidRPr="004B3F0C">
        <w:rPr>
          <w:b w:val="0"/>
          <w:sz w:val="24"/>
          <w:szCs w:val="24"/>
        </w:rPr>
        <w:t xml:space="preserve">2. Процедура рассмотрения вторых частей заявок на участие в электронном аукционе, проводилась аукционной комиссией по осуществлению закупок (далее – комиссией) </w:t>
      </w:r>
      <w:bookmarkStart w:id="0" w:name="_GoBack"/>
      <w:r w:rsidR="00F14095" w:rsidRPr="004B3F0C">
        <w:rPr>
          <w:b w:val="0"/>
          <w:sz w:val="24"/>
          <w:szCs w:val="24"/>
          <w:u w:val="single"/>
        </w:rPr>
        <w:t>12</w:t>
      </w:r>
      <w:r w:rsidR="003A5082" w:rsidRPr="004B3F0C">
        <w:rPr>
          <w:b w:val="0"/>
          <w:sz w:val="24"/>
          <w:szCs w:val="24"/>
          <w:u w:val="single"/>
        </w:rPr>
        <w:t xml:space="preserve"> </w:t>
      </w:r>
      <w:r w:rsidR="00666344">
        <w:rPr>
          <w:b w:val="0"/>
          <w:sz w:val="24"/>
          <w:szCs w:val="24"/>
          <w:u w:val="single"/>
        </w:rPr>
        <w:t>августа</w:t>
      </w:r>
      <w:r w:rsidR="00E62985" w:rsidRPr="004B3F0C">
        <w:rPr>
          <w:b w:val="0"/>
          <w:sz w:val="24"/>
          <w:szCs w:val="24"/>
          <w:u w:val="single"/>
        </w:rPr>
        <w:t xml:space="preserve"> </w:t>
      </w:r>
      <w:bookmarkEnd w:id="0"/>
      <w:r w:rsidR="00E62985" w:rsidRPr="004B3F0C">
        <w:rPr>
          <w:b w:val="0"/>
          <w:sz w:val="24"/>
          <w:szCs w:val="24"/>
          <w:u w:val="single"/>
        </w:rPr>
        <w:t>201</w:t>
      </w:r>
      <w:r w:rsidR="003A5082" w:rsidRPr="004B3F0C">
        <w:rPr>
          <w:b w:val="0"/>
          <w:sz w:val="24"/>
          <w:szCs w:val="24"/>
          <w:u w:val="single"/>
        </w:rPr>
        <w:t>9</w:t>
      </w:r>
      <w:r w:rsidRPr="004B3F0C">
        <w:rPr>
          <w:b w:val="0"/>
          <w:sz w:val="24"/>
          <w:szCs w:val="24"/>
          <w:u w:val="single"/>
        </w:rPr>
        <w:t xml:space="preserve"> года </w:t>
      </w:r>
      <w:r w:rsidRPr="004B3F0C">
        <w:rPr>
          <w:b w:val="0"/>
          <w:sz w:val="24"/>
          <w:szCs w:val="24"/>
        </w:rPr>
        <w:t xml:space="preserve">по адресу: </w:t>
      </w:r>
      <w:proofErr w:type="gramStart"/>
      <w:r w:rsidRPr="004B3F0C">
        <w:rPr>
          <w:b w:val="0"/>
          <w:bCs w:val="0"/>
          <w:sz w:val="24"/>
          <w:szCs w:val="24"/>
        </w:rPr>
        <w:t>г</w:t>
      </w:r>
      <w:proofErr w:type="gramEnd"/>
      <w:r w:rsidRPr="004B3F0C">
        <w:rPr>
          <w:b w:val="0"/>
          <w:bCs w:val="0"/>
          <w:sz w:val="24"/>
          <w:szCs w:val="24"/>
        </w:rPr>
        <w:t>.</w:t>
      </w:r>
      <w:r w:rsidR="00B31611" w:rsidRPr="004B3F0C">
        <w:rPr>
          <w:b w:val="0"/>
          <w:bCs w:val="0"/>
          <w:sz w:val="24"/>
          <w:szCs w:val="24"/>
        </w:rPr>
        <w:t xml:space="preserve"> </w:t>
      </w:r>
      <w:r w:rsidRPr="004B3F0C">
        <w:rPr>
          <w:b w:val="0"/>
          <w:bCs w:val="0"/>
          <w:sz w:val="24"/>
          <w:szCs w:val="24"/>
        </w:rPr>
        <w:t>Санкт-Петербург, Пискаревский пр. 49, административный корпус, кабинет контрактной службы.</w:t>
      </w:r>
    </w:p>
    <w:p w:rsidR="00663516" w:rsidRPr="004B3F0C" w:rsidRDefault="00663516" w:rsidP="00663516">
      <w:pPr>
        <w:ind w:firstLine="709"/>
        <w:jc w:val="both"/>
        <w:rPr>
          <w:sz w:val="24"/>
          <w:szCs w:val="24"/>
        </w:rPr>
      </w:pPr>
      <w:r w:rsidRPr="004B3F0C">
        <w:rPr>
          <w:sz w:val="24"/>
          <w:szCs w:val="24"/>
        </w:rPr>
        <w:t>3. На заседании комиссии присутствовали:</w:t>
      </w:r>
    </w:p>
    <w:p w:rsidR="00F14095" w:rsidRPr="004B3F0C" w:rsidRDefault="00F14095" w:rsidP="00F14095">
      <w:pPr>
        <w:pStyle w:val="14"/>
        <w:numPr>
          <w:ilvl w:val="0"/>
          <w:numId w:val="1"/>
        </w:numPr>
        <w:rPr>
          <w:szCs w:val="24"/>
        </w:rPr>
      </w:pPr>
      <w:r w:rsidRPr="004B3F0C">
        <w:rPr>
          <w:szCs w:val="24"/>
        </w:rPr>
        <w:t>Федуняк Иван Павлович – заместитель главного врача по медицинской части;</w:t>
      </w:r>
    </w:p>
    <w:p w:rsidR="00F14095" w:rsidRPr="004B3F0C" w:rsidRDefault="00F14095" w:rsidP="00F14095">
      <w:pPr>
        <w:pStyle w:val="af9"/>
        <w:widowControl w:val="0"/>
        <w:suppressAutoHyphens w:val="0"/>
        <w:autoSpaceDE w:val="0"/>
        <w:autoSpaceDN w:val="0"/>
        <w:adjustRightInd w:val="0"/>
        <w:jc w:val="both"/>
        <w:rPr>
          <w:sz w:val="24"/>
          <w:szCs w:val="24"/>
        </w:rPr>
      </w:pPr>
      <w:r w:rsidRPr="004B3F0C">
        <w:rPr>
          <w:sz w:val="24"/>
          <w:szCs w:val="24"/>
          <w:u w:val="single"/>
        </w:rPr>
        <w:t>Члены комиссии</w:t>
      </w:r>
      <w:r w:rsidRPr="004B3F0C">
        <w:rPr>
          <w:sz w:val="24"/>
          <w:szCs w:val="24"/>
        </w:rPr>
        <w:t>:</w:t>
      </w:r>
    </w:p>
    <w:p w:rsidR="00F14095" w:rsidRPr="004B3F0C" w:rsidRDefault="00F14095" w:rsidP="00F14095">
      <w:pPr>
        <w:widowControl w:val="0"/>
        <w:numPr>
          <w:ilvl w:val="0"/>
          <w:numId w:val="19"/>
        </w:numPr>
        <w:suppressAutoHyphens w:val="0"/>
        <w:autoSpaceDE w:val="0"/>
        <w:autoSpaceDN w:val="0"/>
        <w:adjustRightInd w:val="0"/>
        <w:ind w:left="907" w:hanging="567"/>
        <w:jc w:val="both"/>
        <w:rPr>
          <w:sz w:val="24"/>
          <w:szCs w:val="24"/>
        </w:rPr>
      </w:pPr>
      <w:proofErr w:type="spellStart"/>
      <w:r w:rsidRPr="004B3F0C">
        <w:rPr>
          <w:sz w:val="24"/>
          <w:szCs w:val="24"/>
        </w:rPr>
        <w:t>Иосава</w:t>
      </w:r>
      <w:proofErr w:type="spellEnd"/>
      <w:r w:rsidRPr="004B3F0C">
        <w:rPr>
          <w:sz w:val="24"/>
          <w:szCs w:val="24"/>
        </w:rPr>
        <w:t xml:space="preserve"> Георгий </w:t>
      </w:r>
      <w:proofErr w:type="spellStart"/>
      <w:r w:rsidRPr="004B3F0C">
        <w:rPr>
          <w:sz w:val="24"/>
          <w:szCs w:val="24"/>
        </w:rPr>
        <w:t>Мамукаевич</w:t>
      </w:r>
      <w:proofErr w:type="spellEnd"/>
      <w:r w:rsidRPr="004B3F0C">
        <w:rPr>
          <w:sz w:val="24"/>
          <w:szCs w:val="24"/>
        </w:rPr>
        <w:t xml:space="preserve"> – начальник АХО;</w:t>
      </w:r>
    </w:p>
    <w:p w:rsidR="00F14095" w:rsidRPr="004B3F0C" w:rsidRDefault="00F14095" w:rsidP="00F14095">
      <w:pPr>
        <w:widowControl w:val="0"/>
        <w:numPr>
          <w:ilvl w:val="0"/>
          <w:numId w:val="19"/>
        </w:numPr>
        <w:suppressAutoHyphens w:val="0"/>
        <w:autoSpaceDE w:val="0"/>
        <w:autoSpaceDN w:val="0"/>
        <w:adjustRightInd w:val="0"/>
        <w:ind w:left="907" w:hanging="567"/>
        <w:jc w:val="both"/>
        <w:rPr>
          <w:sz w:val="24"/>
          <w:szCs w:val="24"/>
        </w:rPr>
      </w:pPr>
      <w:r w:rsidRPr="004B3F0C">
        <w:rPr>
          <w:sz w:val="24"/>
          <w:szCs w:val="24"/>
        </w:rPr>
        <w:t>Белинский Марк Залманович - инженер</w:t>
      </w:r>
    </w:p>
    <w:p w:rsidR="00F14095" w:rsidRPr="004B3F0C" w:rsidRDefault="00F14095" w:rsidP="00F14095">
      <w:pPr>
        <w:widowControl w:val="0"/>
        <w:suppressAutoHyphens w:val="0"/>
        <w:autoSpaceDE w:val="0"/>
        <w:autoSpaceDN w:val="0"/>
        <w:adjustRightInd w:val="0"/>
        <w:ind w:left="720"/>
        <w:jc w:val="both"/>
        <w:rPr>
          <w:sz w:val="24"/>
          <w:szCs w:val="24"/>
          <w:u w:val="single"/>
        </w:rPr>
      </w:pPr>
      <w:r w:rsidRPr="004B3F0C">
        <w:rPr>
          <w:sz w:val="24"/>
          <w:szCs w:val="24"/>
          <w:u w:val="single"/>
        </w:rPr>
        <w:t xml:space="preserve"> Секретарь комиссии:</w:t>
      </w:r>
    </w:p>
    <w:p w:rsidR="00F14095" w:rsidRPr="004B3F0C" w:rsidRDefault="00F14095" w:rsidP="00F14095">
      <w:pPr>
        <w:pStyle w:val="af9"/>
        <w:widowControl w:val="0"/>
        <w:numPr>
          <w:ilvl w:val="0"/>
          <w:numId w:val="29"/>
        </w:numPr>
        <w:suppressAutoHyphens w:val="0"/>
        <w:autoSpaceDE w:val="0"/>
        <w:autoSpaceDN w:val="0"/>
        <w:adjustRightInd w:val="0"/>
        <w:ind w:left="709"/>
        <w:jc w:val="both"/>
        <w:rPr>
          <w:sz w:val="24"/>
          <w:szCs w:val="24"/>
        </w:rPr>
      </w:pPr>
      <w:r w:rsidRPr="004B3F0C">
        <w:rPr>
          <w:sz w:val="24"/>
          <w:szCs w:val="24"/>
        </w:rPr>
        <w:t>Кондратьева Юлия Михайловна – экономист.</w:t>
      </w:r>
    </w:p>
    <w:p w:rsidR="00F14095" w:rsidRPr="004B3F0C" w:rsidRDefault="00F14095" w:rsidP="00F14095">
      <w:pPr>
        <w:ind w:firstLine="709"/>
        <w:jc w:val="both"/>
        <w:rPr>
          <w:sz w:val="24"/>
          <w:szCs w:val="24"/>
        </w:rPr>
      </w:pPr>
      <w:r w:rsidRPr="004B3F0C">
        <w:rPr>
          <w:sz w:val="24"/>
          <w:szCs w:val="24"/>
        </w:rPr>
        <w:t>На заседании присутствуют 3 из 5 членов комиссии, что составляет более 50 процентов от общего числа ее членов. Кворум имеется.</w:t>
      </w:r>
    </w:p>
    <w:p w:rsidR="00663516" w:rsidRPr="004B3F0C" w:rsidRDefault="00663516" w:rsidP="00663516">
      <w:pPr>
        <w:ind w:left="720"/>
        <w:jc w:val="both"/>
        <w:rPr>
          <w:sz w:val="24"/>
          <w:szCs w:val="24"/>
        </w:rPr>
      </w:pPr>
    </w:p>
    <w:p w:rsidR="00663516" w:rsidRPr="004B3F0C" w:rsidRDefault="00663516" w:rsidP="00663516">
      <w:pPr>
        <w:jc w:val="center"/>
        <w:rPr>
          <w:sz w:val="24"/>
          <w:szCs w:val="24"/>
        </w:rPr>
      </w:pPr>
      <w:r w:rsidRPr="004B3F0C">
        <w:rPr>
          <w:sz w:val="24"/>
          <w:szCs w:val="24"/>
        </w:rPr>
        <w:t>ПОВЕСТКА ДНЯ:</w:t>
      </w:r>
    </w:p>
    <w:p w:rsidR="00663516" w:rsidRPr="004B3F0C" w:rsidRDefault="00663516" w:rsidP="00663516">
      <w:pPr>
        <w:pStyle w:val="af0"/>
        <w:ind w:left="0" w:firstLine="708"/>
        <w:jc w:val="both"/>
        <w:rPr>
          <w:b/>
          <w:sz w:val="24"/>
          <w:szCs w:val="24"/>
        </w:rPr>
      </w:pPr>
      <w:proofErr w:type="gramStart"/>
      <w:r w:rsidRPr="004B3F0C">
        <w:rPr>
          <w:sz w:val="24"/>
          <w:szCs w:val="24"/>
        </w:rPr>
        <w:t xml:space="preserve">Подведение итогов электронного аукциона на право заключения контракта на </w:t>
      </w:r>
      <w:r w:rsidRPr="004B3F0C">
        <w:rPr>
          <w:b/>
          <w:sz w:val="24"/>
          <w:szCs w:val="24"/>
        </w:rPr>
        <w:t>«</w:t>
      </w:r>
      <w:r w:rsidR="0066781D" w:rsidRPr="004B3F0C">
        <w:rPr>
          <w:sz w:val="24"/>
          <w:szCs w:val="24"/>
        </w:rPr>
        <w:t xml:space="preserve">Поставку </w:t>
      </w:r>
      <w:r w:rsidR="00F14095" w:rsidRPr="004B3F0C">
        <w:rPr>
          <w:sz w:val="24"/>
          <w:szCs w:val="24"/>
        </w:rPr>
        <w:t>продуктов питания № 5 для нужд Санкт-Петербургского государственного бюджетного учреждения здравоохранения «Клиническая инфекционная больница им. С.П. Боткина» во 2 полугодии 2019 г. (Пискаревский пр., д.49</w:t>
      </w:r>
      <w:r w:rsidRPr="004B3F0C">
        <w:rPr>
          <w:b/>
          <w:sz w:val="24"/>
          <w:szCs w:val="24"/>
        </w:rPr>
        <w:t>».</w:t>
      </w:r>
      <w:proofErr w:type="gramEnd"/>
    </w:p>
    <w:p w:rsidR="00663516" w:rsidRPr="004B3F0C" w:rsidRDefault="00663516" w:rsidP="00663516">
      <w:pPr>
        <w:ind w:firstLine="709"/>
        <w:jc w:val="both"/>
        <w:rPr>
          <w:sz w:val="24"/>
          <w:szCs w:val="24"/>
        </w:rPr>
      </w:pPr>
      <w:r w:rsidRPr="004B3F0C">
        <w:rPr>
          <w:sz w:val="24"/>
          <w:szCs w:val="24"/>
        </w:rPr>
        <w:t xml:space="preserve">Процедура рассмотрения 1 частей заявок на участие в электронном аукционе проведена комиссией </w:t>
      </w:r>
      <w:r w:rsidR="00F14095" w:rsidRPr="004B3F0C">
        <w:rPr>
          <w:sz w:val="24"/>
          <w:szCs w:val="24"/>
          <w:u w:val="single"/>
        </w:rPr>
        <w:t>07 августа</w:t>
      </w:r>
      <w:r w:rsidR="003A5082" w:rsidRPr="004B3F0C">
        <w:rPr>
          <w:sz w:val="24"/>
          <w:szCs w:val="24"/>
          <w:u w:val="single"/>
        </w:rPr>
        <w:t xml:space="preserve"> 2019</w:t>
      </w:r>
      <w:r w:rsidRPr="004B3F0C">
        <w:rPr>
          <w:sz w:val="24"/>
          <w:szCs w:val="24"/>
          <w:u w:val="single"/>
        </w:rPr>
        <w:t xml:space="preserve"> года</w:t>
      </w:r>
      <w:r w:rsidRPr="004B3F0C">
        <w:rPr>
          <w:sz w:val="24"/>
          <w:szCs w:val="24"/>
        </w:rPr>
        <w:t xml:space="preserve">. </w:t>
      </w:r>
      <w:proofErr w:type="gramStart"/>
      <w:r w:rsidRPr="004B3F0C">
        <w:rPr>
          <w:sz w:val="24"/>
          <w:szCs w:val="24"/>
        </w:rPr>
        <w:t xml:space="preserve">На основании результатов рассмотрения первых частей заявок на участие в электронном аукционе комиссия приняла решение о допуске к участию в аукционе и признании участниками аукциона участников с порядковыми номерами заявок </w:t>
      </w:r>
      <w:r w:rsidR="00F14095" w:rsidRPr="004B3F0C">
        <w:rPr>
          <w:b/>
          <w:sz w:val="24"/>
          <w:szCs w:val="24"/>
        </w:rPr>
        <w:t>(№№</w:t>
      </w:r>
      <w:r w:rsidR="00F14095" w:rsidRPr="004B3F0C">
        <w:rPr>
          <w:sz w:val="24"/>
          <w:szCs w:val="24"/>
        </w:rPr>
        <w:t>EA-27390</w:t>
      </w:r>
      <w:r w:rsidR="00F14095" w:rsidRPr="004B3F0C">
        <w:rPr>
          <w:b/>
          <w:sz w:val="24"/>
          <w:szCs w:val="24"/>
        </w:rPr>
        <w:t xml:space="preserve">, </w:t>
      </w:r>
      <w:r w:rsidR="00F14095" w:rsidRPr="004B3F0C">
        <w:rPr>
          <w:sz w:val="24"/>
          <w:szCs w:val="24"/>
        </w:rPr>
        <w:t>EA-27845, EA-27872</w:t>
      </w:r>
      <w:r w:rsidR="00F14095" w:rsidRPr="004B3F0C">
        <w:rPr>
          <w:b/>
          <w:sz w:val="24"/>
          <w:szCs w:val="24"/>
        </w:rPr>
        <w:t xml:space="preserve">, </w:t>
      </w:r>
      <w:r w:rsidR="00F14095" w:rsidRPr="004B3F0C">
        <w:rPr>
          <w:sz w:val="24"/>
          <w:szCs w:val="24"/>
        </w:rPr>
        <w:t>EA-27909, EA-27916</w:t>
      </w:r>
      <w:r w:rsidR="00F14095" w:rsidRPr="004B3F0C">
        <w:rPr>
          <w:b/>
          <w:sz w:val="24"/>
          <w:szCs w:val="24"/>
        </w:rPr>
        <w:t xml:space="preserve">, </w:t>
      </w:r>
      <w:r w:rsidR="00F14095" w:rsidRPr="004B3F0C">
        <w:rPr>
          <w:sz w:val="24"/>
          <w:szCs w:val="24"/>
        </w:rPr>
        <w:t>EA-27925, EA-27935</w:t>
      </w:r>
      <w:r w:rsidR="00F14095" w:rsidRPr="004B3F0C">
        <w:rPr>
          <w:b/>
          <w:sz w:val="24"/>
          <w:szCs w:val="24"/>
        </w:rPr>
        <w:t xml:space="preserve">, </w:t>
      </w:r>
      <w:r w:rsidR="00F14095" w:rsidRPr="004B3F0C">
        <w:rPr>
          <w:sz w:val="24"/>
          <w:szCs w:val="24"/>
        </w:rPr>
        <w:t xml:space="preserve">EA-27951 </w:t>
      </w:r>
      <w:r w:rsidRPr="004B3F0C">
        <w:rPr>
          <w:sz w:val="24"/>
          <w:szCs w:val="24"/>
        </w:rPr>
        <w:t xml:space="preserve">(Протокол № 1 от </w:t>
      </w:r>
      <w:r w:rsidR="00F14095" w:rsidRPr="004B3F0C">
        <w:rPr>
          <w:sz w:val="24"/>
          <w:szCs w:val="24"/>
          <w:u w:val="single"/>
        </w:rPr>
        <w:t>07 августа 2019 года</w:t>
      </w:r>
      <w:r w:rsidRPr="004B3F0C">
        <w:rPr>
          <w:sz w:val="24"/>
          <w:szCs w:val="24"/>
        </w:rPr>
        <w:t>).</w:t>
      </w:r>
      <w:proofErr w:type="gramEnd"/>
    </w:p>
    <w:p w:rsidR="00663516" w:rsidRPr="004B3F0C" w:rsidRDefault="00663516" w:rsidP="00663516">
      <w:pPr>
        <w:ind w:firstLine="708"/>
        <w:jc w:val="both"/>
        <w:rPr>
          <w:sz w:val="24"/>
          <w:szCs w:val="24"/>
        </w:rPr>
      </w:pPr>
    </w:p>
    <w:p w:rsidR="00663516" w:rsidRPr="004B3F0C" w:rsidRDefault="00663516" w:rsidP="00663516">
      <w:pPr>
        <w:ind w:firstLine="708"/>
        <w:jc w:val="both"/>
        <w:rPr>
          <w:sz w:val="24"/>
          <w:szCs w:val="24"/>
        </w:rPr>
      </w:pPr>
      <w:r w:rsidRPr="004B3F0C">
        <w:rPr>
          <w:sz w:val="24"/>
          <w:szCs w:val="24"/>
        </w:rPr>
        <w:lastRenderedPageBreak/>
        <w:t xml:space="preserve">Электронный аукцион проводился на электронной торговой площадке </w:t>
      </w:r>
      <w:r w:rsidR="002143A2">
        <w:rPr>
          <w:sz w:val="24"/>
          <w:szCs w:val="24"/>
          <w:lang w:val="en-US"/>
        </w:rPr>
        <w:t>www</w:t>
      </w:r>
      <w:r w:rsidR="002143A2" w:rsidRPr="002143A2">
        <w:rPr>
          <w:sz w:val="24"/>
          <w:szCs w:val="24"/>
        </w:rPr>
        <w:t>.</w:t>
      </w:r>
      <w:proofErr w:type="spellStart"/>
      <w:r w:rsidR="002143A2">
        <w:rPr>
          <w:sz w:val="24"/>
          <w:szCs w:val="24"/>
          <w:lang w:val="en-US"/>
        </w:rPr>
        <w:t>gz</w:t>
      </w:r>
      <w:proofErr w:type="spellEnd"/>
      <w:r w:rsidR="002143A2" w:rsidRPr="002143A2">
        <w:rPr>
          <w:sz w:val="24"/>
          <w:szCs w:val="24"/>
        </w:rPr>
        <w:t>.</w:t>
      </w:r>
      <w:r w:rsidR="002143A2">
        <w:rPr>
          <w:sz w:val="24"/>
          <w:szCs w:val="24"/>
          <w:lang w:val="en-US"/>
        </w:rPr>
        <w:t>lot</w:t>
      </w:r>
      <w:r w:rsidR="002143A2" w:rsidRPr="002143A2">
        <w:rPr>
          <w:sz w:val="24"/>
          <w:szCs w:val="24"/>
        </w:rPr>
        <w:t>-</w:t>
      </w:r>
      <w:r w:rsidR="002143A2">
        <w:rPr>
          <w:sz w:val="24"/>
          <w:szCs w:val="24"/>
          <w:lang w:val="en-US"/>
        </w:rPr>
        <w:t>online</w:t>
      </w:r>
      <w:r w:rsidR="002143A2" w:rsidRPr="002143A2">
        <w:rPr>
          <w:sz w:val="24"/>
          <w:szCs w:val="24"/>
        </w:rPr>
        <w:t>.</w:t>
      </w:r>
      <w:proofErr w:type="spellStart"/>
      <w:r w:rsidR="002143A2">
        <w:rPr>
          <w:sz w:val="24"/>
          <w:szCs w:val="24"/>
          <w:lang w:val="en-US"/>
        </w:rPr>
        <w:t>ru</w:t>
      </w:r>
      <w:proofErr w:type="spellEnd"/>
      <w:r w:rsidRPr="004B3F0C">
        <w:rPr>
          <w:sz w:val="24"/>
          <w:szCs w:val="24"/>
        </w:rPr>
        <w:t xml:space="preserve"> </w:t>
      </w:r>
      <w:r w:rsidR="003A5082" w:rsidRPr="004B3F0C">
        <w:rPr>
          <w:sz w:val="24"/>
          <w:szCs w:val="24"/>
        </w:rPr>
        <w:t>0</w:t>
      </w:r>
      <w:r w:rsidR="00F14095" w:rsidRPr="004B3F0C">
        <w:rPr>
          <w:sz w:val="24"/>
          <w:szCs w:val="24"/>
        </w:rPr>
        <w:t>8</w:t>
      </w:r>
      <w:r w:rsidR="003A5082" w:rsidRPr="004B3F0C">
        <w:rPr>
          <w:sz w:val="24"/>
          <w:szCs w:val="24"/>
        </w:rPr>
        <w:t xml:space="preserve"> </w:t>
      </w:r>
      <w:r w:rsidR="00F14095" w:rsidRPr="004B3F0C">
        <w:rPr>
          <w:sz w:val="24"/>
          <w:szCs w:val="24"/>
        </w:rPr>
        <w:t xml:space="preserve"> августа </w:t>
      </w:r>
      <w:r w:rsidR="003A5082" w:rsidRPr="004B3F0C">
        <w:rPr>
          <w:sz w:val="24"/>
          <w:szCs w:val="24"/>
        </w:rPr>
        <w:t xml:space="preserve">2019 </w:t>
      </w:r>
      <w:r w:rsidR="00E62985" w:rsidRPr="004B3F0C">
        <w:rPr>
          <w:sz w:val="24"/>
          <w:szCs w:val="24"/>
        </w:rPr>
        <w:t>года</w:t>
      </w:r>
      <w:r w:rsidRPr="004B3F0C">
        <w:rPr>
          <w:sz w:val="24"/>
          <w:szCs w:val="24"/>
        </w:rPr>
        <w:t xml:space="preserve"> с </w:t>
      </w:r>
      <w:r w:rsidR="00F14095" w:rsidRPr="004B3F0C">
        <w:rPr>
          <w:sz w:val="24"/>
          <w:szCs w:val="24"/>
        </w:rPr>
        <w:t>09:30:00</w:t>
      </w:r>
      <w:r w:rsidRPr="004B3F0C">
        <w:rPr>
          <w:sz w:val="24"/>
          <w:szCs w:val="24"/>
        </w:rPr>
        <w:t xml:space="preserve"> по </w:t>
      </w:r>
      <w:r w:rsidR="00F14095" w:rsidRPr="004B3F0C">
        <w:rPr>
          <w:sz w:val="24"/>
          <w:szCs w:val="24"/>
        </w:rPr>
        <w:t>10:47:01</w:t>
      </w:r>
      <w:r w:rsidR="00E62985" w:rsidRPr="004B3F0C">
        <w:rPr>
          <w:sz w:val="24"/>
          <w:szCs w:val="24"/>
        </w:rPr>
        <w:t xml:space="preserve"> </w:t>
      </w:r>
      <w:r w:rsidRPr="004B3F0C">
        <w:rPr>
          <w:sz w:val="24"/>
          <w:szCs w:val="24"/>
        </w:rPr>
        <w:t>(по московскому времени).</w:t>
      </w:r>
    </w:p>
    <w:p w:rsidR="00663516" w:rsidRPr="004B3F0C" w:rsidRDefault="00663516" w:rsidP="00663516">
      <w:pPr>
        <w:ind w:firstLine="708"/>
        <w:jc w:val="both"/>
        <w:rPr>
          <w:sz w:val="24"/>
          <w:szCs w:val="24"/>
        </w:rPr>
      </w:pPr>
    </w:p>
    <w:p w:rsidR="00911A12" w:rsidRPr="004B3F0C" w:rsidRDefault="00911A12" w:rsidP="00911A12">
      <w:pPr>
        <w:ind w:firstLine="708"/>
        <w:jc w:val="both"/>
        <w:rPr>
          <w:sz w:val="24"/>
          <w:szCs w:val="24"/>
        </w:rPr>
      </w:pPr>
      <w:r w:rsidRPr="004B3F0C">
        <w:rPr>
          <w:sz w:val="24"/>
          <w:szCs w:val="24"/>
        </w:rPr>
        <w:t xml:space="preserve">На рассмотрение комиссии оператором электронной площадки </w:t>
      </w:r>
      <w:r w:rsidR="002143A2">
        <w:rPr>
          <w:sz w:val="24"/>
          <w:szCs w:val="24"/>
          <w:lang w:val="en-US"/>
        </w:rPr>
        <w:t>www</w:t>
      </w:r>
      <w:r w:rsidR="002143A2" w:rsidRPr="002143A2">
        <w:rPr>
          <w:sz w:val="24"/>
          <w:szCs w:val="24"/>
        </w:rPr>
        <w:t>.</w:t>
      </w:r>
      <w:proofErr w:type="spellStart"/>
      <w:r w:rsidR="002143A2">
        <w:rPr>
          <w:sz w:val="24"/>
          <w:szCs w:val="24"/>
          <w:lang w:val="en-US"/>
        </w:rPr>
        <w:t>gz</w:t>
      </w:r>
      <w:proofErr w:type="spellEnd"/>
      <w:r w:rsidR="002143A2" w:rsidRPr="002143A2">
        <w:rPr>
          <w:sz w:val="24"/>
          <w:szCs w:val="24"/>
        </w:rPr>
        <w:t>.</w:t>
      </w:r>
      <w:r w:rsidR="002143A2">
        <w:rPr>
          <w:sz w:val="24"/>
          <w:szCs w:val="24"/>
          <w:lang w:val="en-US"/>
        </w:rPr>
        <w:t>lot</w:t>
      </w:r>
      <w:r w:rsidR="002143A2" w:rsidRPr="002143A2">
        <w:rPr>
          <w:sz w:val="24"/>
          <w:szCs w:val="24"/>
        </w:rPr>
        <w:t>-</w:t>
      </w:r>
      <w:r w:rsidR="002143A2">
        <w:rPr>
          <w:sz w:val="24"/>
          <w:szCs w:val="24"/>
          <w:lang w:val="en-US"/>
        </w:rPr>
        <w:t>online</w:t>
      </w:r>
      <w:r w:rsidR="002143A2" w:rsidRPr="002143A2">
        <w:rPr>
          <w:sz w:val="24"/>
          <w:szCs w:val="24"/>
        </w:rPr>
        <w:t>.</w:t>
      </w:r>
      <w:proofErr w:type="spellStart"/>
      <w:r w:rsidR="002143A2">
        <w:rPr>
          <w:sz w:val="24"/>
          <w:szCs w:val="24"/>
          <w:lang w:val="en-US"/>
        </w:rPr>
        <w:t>ru</w:t>
      </w:r>
      <w:proofErr w:type="spellEnd"/>
      <w:r w:rsidRPr="004B3F0C">
        <w:rPr>
          <w:sz w:val="24"/>
          <w:szCs w:val="24"/>
        </w:rPr>
        <w:t xml:space="preserve"> представлены вторые части от </w:t>
      </w:r>
      <w:r w:rsidR="00610426" w:rsidRPr="004B3F0C">
        <w:rPr>
          <w:sz w:val="24"/>
          <w:szCs w:val="24"/>
        </w:rPr>
        <w:t>7</w:t>
      </w:r>
      <w:r w:rsidRPr="004B3F0C">
        <w:rPr>
          <w:b/>
          <w:sz w:val="24"/>
          <w:szCs w:val="24"/>
        </w:rPr>
        <w:t xml:space="preserve"> </w:t>
      </w:r>
      <w:r w:rsidR="00746C91" w:rsidRPr="004B3F0C">
        <w:rPr>
          <w:b/>
          <w:sz w:val="24"/>
          <w:szCs w:val="24"/>
        </w:rPr>
        <w:t>(</w:t>
      </w:r>
      <w:r w:rsidR="00610426" w:rsidRPr="004B3F0C">
        <w:rPr>
          <w:b/>
          <w:sz w:val="24"/>
          <w:szCs w:val="24"/>
        </w:rPr>
        <w:t>семи</w:t>
      </w:r>
      <w:r w:rsidRPr="004B3F0C">
        <w:rPr>
          <w:b/>
          <w:sz w:val="24"/>
          <w:szCs w:val="24"/>
        </w:rPr>
        <w:t>)</w:t>
      </w:r>
      <w:r w:rsidRPr="004B3F0C">
        <w:rPr>
          <w:sz w:val="24"/>
          <w:szCs w:val="24"/>
        </w:rPr>
        <w:t xml:space="preserve"> участник</w:t>
      </w:r>
      <w:r w:rsidR="0071215F" w:rsidRPr="004B3F0C">
        <w:rPr>
          <w:sz w:val="24"/>
          <w:szCs w:val="24"/>
        </w:rPr>
        <w:t>ов</w:t>
      </w:r>
      <w:r w:rsidRPr="004B3F0C">
        <w:rPr>
          <w:sz w:val="24"/>
          <w:szCs w:val="24"/>
        </w:rPr>
        <w:t>, принявш</w:t>
      </w:r>
      <w:r w:rsidR="0071215F" w:rsidRPr="004B3F0C">
        <w:rPr>
          <w:sz w:val="24"/>
          <w:szCs w:val="24"/>
        </w:rPr>
        <w:t>их</w:t>
      </w:r>
      <w:r w:rsidRPr="004B3F0C">
        <w:rPr>
          <w:sz w:val="24"/>
          <w:szCs w:val="24"/>
        </w:rPr>
        <w:t xml:space="preserve"> участие в </w:t>
      </w:r>
      <w:r w:rsidR="00E660C3" w:rsidRPr="004B3F0C">
        <w:rPr>
          <w:sz w:val="24"/>
          <w:szCs w:val="24"/>
        </w:rPr>
        <w:t>электронном аукционе</w:t>
      </w:r>
      <w:r w:rsidRPr="004B3F0C">
        <w:rPr>
          <w:sz w:val="24"/>
          <w:szCs w:val="24"/>
        </w:rPr>
        <w:t>.</w:t>
      </w:r>
    </w:p>
    <w:p w:rsidR="00911A12" w:rsidRPr="004B3F0C" w:rsidRDefault="00911A12" w:rsidP="00911A12">
      <w:pPr>
        <w:jc w:val="center"/>
        <w:rPr>
          <w:sz w:val="24"/>
          <w:szCs w:val="24"/>
        </w:rPr>
      </w:pPr>
    </w:p>
    <w:tbl>
      <w:tblPr>
        <w:tblW w:w="936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595"/>
        <w:gridCol w:w="3240"/>
        <w:gridCol w:w="2828"/>
        <w:gridCol w:w="1698"/>
      </w:tblGrid>
      <w:tr w:rsidR="00107CF6" w:rsidRPr="004B3F0C" w:rsidTr="003F4E19">
        <w:trPr>
          <w:jc w:val="center"/>
        </w:trPr>
        <w:tc>
          <w:tcPr>
            <w:tcW w:w="1595" w:type="dxa"/>
            <w:vAlign w:val="center"/>
          </w:tcPr>
          <w:p w:rsidR="00163759" w:rsidRPr="004B3F0C" w:rsidRDefault="00B66BD4" w:rsidP="00163759">
            <w:pPr>
              <w:jc w:val="center"/>
              <w:rPr>
                <w:sz w:val="24"/>
                <w:szCs w:val="24"/>
              </w:rPr>
            </w:pPr>
            <w:r w:rsidRPr="004B3F0C">
              <w:rPr>
                <w:sz w:val="24"/>
                <w:szCs w:val="24"/>
              </w:rPr>
              <w:t>Порядковый</w:t>
            </w:r>
            <w:r w:rsidR="00163759" w:rsidRPr="004B3F0C">
              <w:rPr>
                <w:sz w:val="24"/>
                <w:szCs w:val="24"/>
              </w:rPr>
              <w:t xml:space="preserve"> </w:t>
            </w:r>
          </w:p>
          <w:p w:rsidR="00107CF6" w:rsidRPr="004B3F0C" w:rsidRDefault="00163759" w:rsidP="00163759">
            <w:pPr>
              <w:jc w:val="center"/>
              <w:rPr>
                <w:sz w:val="24"/>
                <w:szCs w:val="24"/>
              </w:rPr>
            </w:pPr>
            <w:r w:rsidRPr="004B3F0C">
              <w:rPr>
                <w:sz w:val="24"/>
                <w:szCs w:val="24"/>
              </w:rPr>
              <w:t xml:space="preserve">номер заявки </w:t>
            </w:r>
            <w:r w:rsidR="00107CF6" w:rsidRPr="004B3F0C">
              <w:rPr>
                <w:sz w:val="24"/>
                <w:szCs w:val="24"/>
              </w:rPr>
              <w:t>на участие в аукционе</w:t>
            </w:r>
          </w:p>
        </w:tc>
        <w:tc>
          <w:tcPr>
            <w:tcW w:w="3240" w:type="dxa"/>
            <w:vAlign w:val="center"/>
          </w:tcPr>
          <w:p w:rsidR="00107CF6" w:rsidRPr="004B3F0C" w:rsidRDefault="00107CF6" w:rsidP="0071215F">
            <w:pPr>
              <w:jc w:val="center"/>
              <w:rPr>
                <w:sz w:val="24"/>
                <w:szCs w:val="24"/>
              </w:rPr>
            </w:pPr>
            <w:r w:rsidRPr="004B3F0C">
              <w:rPr>
                <w:sz w:val="24"/>
                <w:szCs w:val="24"/>
              </w:rPr>
              <w:t>Наименование участника размещения заказа</w:t>
            </w:r>
          </w:p>
        </w:tc>
        <w:tc>
          <w:tcPr>
            <w:tcW w:w="2828" w:type="dxa"/>
            <w:vAlign w:val="center"/>
          </w:tcPr>
          <w:p w:rsidR="00107CF6" w:rsidRPr="004B3F0C" w:rsidRDefault="00107CF6" w:rsidP="0071215F">
            <w:pPr>
              <w:jc w:val="center"/>
              <w:rPr>
                <w:sz w:val="24"/>
                <w:szCs w:val="24"/>
              </w:rPr>
            </w:pPr>
            <w:r w:rsidRPr="004B3F0C">
              <w:rPr>
                <w:sz w:val="24"/>
                <w:szCs w:val="24"/>
              </w:rPr>
              <w:t>Местонахождение участника размещения заказа</w:t>
            </w:r>
          </w:p>
        </w:tc>
        <w:tc>
          <w:tcPr>
            <w:tcW w:w="1698" w:type="dxa"/>
            <w:vAlign w:val="center"/>
          </w:tcPr>
          <w:p w:rsidR="00107CF6" w:rsidRPr="004B3F0C" w:rsidRDefault="00107CF6" w:rsidP="0071215F">
            <w:pPr>
              <w:jc w:val="center"/>
              <w:rPr>
                <w:sz w:val="24"/>
                <w:szCs w:val="24"/>
              </w:rPr>
            </w:pPr>
            <w:r w:rsidRPr="004B3F0C">
              <w:rPr>
                <w:sz w:val="24"/>
                <w:szCs w:val="24"/>
              </w:rPr>
              <w:t>ИНН</w:t>
            </w:r>
          </w:p>
        </w:tc>
      </w:tr>
      <w:tr w:rsidR="000E244D" w:rsidRPr="004B3F0C" w:rsidTr="003F4E19">
        <w:trPr>
          <w:trHeight w:val="720"/>
          <w:jc w:val="center"/>
        </w:trPr>
        <w:tc>
          <w:tcPr>
            <w:tcW w:w="1595" w:type="dxa"/>
            <w:vAlign w:val="center"/>
          </w:tcPr>
          <w:p w:rsidR="000E244D" w:rsidRPr="004B3F0C" w:rsidRDefault="00523EA1" w:rsidP="0028404A">
            <w:pPr>
              <w:rPr>
                <w:sz w:val="24"/>
                <w:szCs w:val="24"/>
              </w:rPr>
            </w:pPr>
            <w:r w:rsidRPr="004B3F0C">
              <w:rPr>
                <w:sz w:val="24"/>
                <w:szCs w:val="24"/>
              </w:rPr>
              <w:t>EA-27845</w:t>
            </w:r>
          </w:p>
        </w:tc>
        <w:tc>
          <w:tcPr>
            <w:tcW w:w="3240" w:type="dxa"/>
            <w:vAlign w:val="center"/>
          </w:tcPr>
          <w:p w:rsidR="000E244D" w:rsidRPr="004B3F0C" w:rsidRDefault="00523EA1" w:rsidP="00F14095">
            <w:pPr>
              <w:rPr>
                <w:rStyle w:val="afa"/>
                <w:sz w:val="24"/>
                <w:szCs w:val="24"/>
              </w:rPr>
            </w:pPr>
            <w:r w:rsidRPr="004B3F0C">
              <w:rPr>
                <w:sz w:val="24"/>
                <w:szCs w:val="24"/>
              </w:rPr>
              <w:t>ОБЩЕСТВО С ОГРАНИЧЕННОЙ ОТВЕТСТВЕННОСТЬЮ "ПЕТРОФУД"</w:t>
            </w:r>
          </w:p>
        </w:tc>
        <w:tc>
          <w:tcPr>
            <w:tcW w:w="2828" w:type="dxa"/>
            <w:vAlign w:val="center"/>
          </w:tcPr>
          <w:p w:rsidR="000E244D" w:rsidRPr="004B3F0C" w:rsidRDefault="004B3F0C" w:rsidP="00F14095">
            <w:pPr>
              <w:rPr>
                <w:sz w:val="24"/>
                <w:szCs w:val="24"/>
              </w:rPr>
            </w:pPr>
            <w:r w:rsidRPr="004B3F0C">
              <w:rPr>
                <w:sz w:val="24"/>
                <w:szCs w:val="24"/>
              </w:rPr>
              <w:t xml:space="preserve">Россия, 195197, Санкт-Петербург </w:t>
            </w:r>
            <w:proofErr w:type="gramStart"/>
            <w:r w:rsidRPr="004B3F0C">
              <w:rPr>
                <w:sz w:val="24"/>
                <w:szCs w:val="24"/>
              </w:rPr>
              <w:t>г</w:t>
            </w:r>
            <w:proofErr w:type="gramEnd"/>
            <w:r w:rsidRPr="004B3F0C">
              <w:rPr>
                <w:sz w:val="24"/>
                <w:szCs w:val="24"/>
              </w:rPr>
              <w:t xml:space="preserve">., Санкт-Петербург, </w:t>
            </w:r>
            <w:proofErr w:type="spellStart"/>
            <w:r w:rsidRPr="004B3F0C">
              <w:rPr>
                <w:sz w:val="24"/>
                <w:szCs w:val="24"/>
              </w:rPr>
              <w:t>Полюстровский</w:t>
            </w:r>
            <w:proofErr w:type="spellEnd"/>
            <w:r w:rsidRPr="004B3F0C">
              <w:rPr>
                <w:sz w:val="24"/>
                <w:szCs w:val="24"/>
              </w:rPr>
              <w:t xml:space="preserve"> пр., д. 87, лит. О</w:t>
            </w:r>
          </w:p>
        </w:tc>
        <w:tc>
          <w:tcPr>
            <w:tcW w:w="1698" w:type="dxa"/>
            <w:vAlign w:val="center"/>
          </w:tcPr>
          <w:p w:rsidR="000E244D" w:rsidRPr="004B3F0C" w:rsidRDefault="004B3F0C" w:rsidP="00F14095">
            <w:pPr>
              <w:rPr>
                <w:sz w:val="24"/>
                <w:szCs w:val="24"/>
              </w:rPr>
            </w:pPr>
            <w:r w:rsidRPr="004B3F0C">
              <w:rPr>
                <w:sz w:val="24"/>
                <w:szCs w:val="24"/>
              </w:rPr>
              <w:t>7810336442</w:t>
            </w:r>
          </w:p>
        </w:tc>
      </w:tr>
      <w:tr w:rsidR="00610426" w:rsidRPr="004B3F0C" w:rsidTr="003F4E19">
        <w:trPr>
          <w:trHeight w:val="720"/>
          <w:jc w:val="center"/>
        </w:trPr>
        <w:tc>
          <w:tcPr>
            <w:tcW w:w="1595" w:type="dxa"/>
            <w:vAlign w:val="center"/>
          </w:tcPr>
          <w:p w:rsidR="00610426" w:rsidRPr="004B3F0C" w:rsidRDefault="00523EA1" w:rsidP="0028404A">
            <w:pPr>
              <w:rPr>
                <w:sz w:val="24"/>
                <w:szCs w:val="24"/>
              </w:rPr>
            </w:pPr>
            <w:r w:rsidRPr="004B3F0C">
              <w:rPr>
                <w:sz w:val="24"/>
                <w:szCs w:val="24"/>
              </w:rPr>
              <w:t>EA-27925</w:t>
            </w:r>
          </w:p>
        </w:tc>
        <w:tc>
          <w:tcPr>
            <w:tcW w:w="3240" w:type="dxa"/>
            <w:vAlign w:val="center"/>
          </w:tcPr>
          <w:p w:rsidR="00610426" w:rsidRPr="004B3F0C" w:rsidRDefault="00523EA1" w:rsidP="00F14095">
            <w:pPr>
              <w:rPr>
                <w:rStyle w:val="afa"/>
                <w:sz w:val="24"/>
                <w:szCs w:val="24"/>
              </w:rPr>
            </w:pPr>
            <w:r w:rsidRPr="004B3F0C">
              <w:rPr>
                <w:sz w:val="24"/>
                <w:szCs w:val="24"/>
              </w:rPr>
              <w:t>ОБЩЕСТВО С ОГРАНИЧЕННОЙ ОТВЕТСТВЕННОСТЬЮ "ИНТЕРПРОДУКТ"</w:t>
            </w:r>
          </w:p>
        </w:tc>
        <w:tc>
          <w:tcPr>
            <w:tcW w:w="2828" w:type="dxa"/>
            <w:vAlign w:val="center"/>
          </w:tcPr>
          <w:p w:rsidR="00610426" w:rsidRPr="004B3F0C" w:rsidRDefault="00523EA1" w:rsidP="00F14095">
            <w:pPr>
              <w:rPr>
                <w:sz w:val="24"/>
                <w:szCs w:val="24"/>
              </w:rPr>
            </w:pPr>
            <w:r w:rsidRPr="004B3F0C">
              <w:rPr>
                <w:sz w:val="24"/>
                <w:szCs w:val="24"/>
              </w:rPr>
              <w:t>195067, Г САНКТ-ПЕТЕРБУРГ, ПР-КТ НЕПОКОРЁННЫХ, ДОМ 63, ЛИТЕРА К31, ЧАСТЬ 1</w:t>
            </w:r>
          </w:p>
        </w:tc>
        <w:tc>
          <w:tcPr>
            <w:tcW w:w="1698" w:type="dxa"/>
            <w:vAlign w:val="center"/>
          </w:tcPr>
          <w:p w:rsidR="00610426" w:rsidRPr="004B3F0C" w:rsidRDefault="00523EA1" w:rsidP="00F14095">
            <w:pPr>
              <w:rPr>
                <w:sz w:val="24"/>
                <w:szCs w:val="24"/>
              </w:rPr>
            </w:pPr>
            <w:r w:rsidRPr="004B3F0C">
              <w:rPr>
                <w:sz w:val="24"/>
                <w:szCs w:val="24"/>
              </w:rPr>
              <w:t>7814455521</w:t>
            </w:r>
          </w:p>
        </w:tc>
      </w:tr>
      <w:tr w:rsidR="00610426" w:rsidRPr="004B3F0C" w:rsidTr="003F4E19">
        <w:trPr>
          <w:trHeight w:val="720"/>
          <w:jc w:val="center"/>
        </w:trPr>
        <w:tc>
          <w:tcPr>
            <w:tcW w:w="1595" w:type="dxa"/>
            <w:vAlign w:val="center"/>
          </w:tcPr>
          <w:p w:rsidR="00610426" w:rsidRPr="004B3F0C" w:rsidRDefault="00523EA1" w:rsidP="0028404A">
            <w:pPr>
              <w:rPr>
                <w:sz w:val="24"/>
                <w:szCs w:val="24"/>
              </w:rPr>
            </w:pPr>
            <w:r w:rsidRPr="004B3F0C">
              <w:rPr>
                <w:sz w:val="24"/>
                <w:szCs w:val="24"/>
              </w:rPr>
              <w:t>EA-27390</w:t>
            </w:r>
          </w:p>
        </w:tc>
        <w:tc>
          <w:tcPr>
            <w:tcW w:w="3240" w:type="dxa"/>
            <w:vAlign w:val="center"/>
          </w:tcPr>
          <w:p w:rsidR="00610426" w:rsidRPr="004B3F0C" w:rsidRDefault="00523EA1" w:rsidP="00F14095">
            <w:pPr>
              <w:rPr>
                <w:rStyle w:val="afa"/>
                <w:sz w:val="24"/>
                <w:szCs w:val="24"/>
              </w:rPr>
            </w:pPr>
            <w:hyperlink r:id="rId8" w:tgtFrame="_blank" w:history="1">
              <w:r w:rsidRPr="004B3F0C">
                <w:rPr>
                  <w:rStyle w:val="a3"/>
                  <w:color w:val="auto"/>
                  <w:sz w:val="24"/>
                  <w:szCs w:val="24"/>
                  <w:u w:val="none"/>
                </w:rPr>
                <w:t>ОБЩЕСТВО С ОГРАНИЧЕННОЙ ОТВЕТСТВЕННОСТЬЮ "ТОРГОВЫЙ ДОМ "РУБИН"</w:t>
              </w:r>
            </w:hyperlink>
          </w:p>
        </w:tc>
        <w:tc>
          <w:tcPr>
            <w:tcW w:w="2828" w:type="dxa"/>
            <w:vAlign w:val="center"/>
          </w:tcPr>
          <w:p w:rsidR="00610426" w:rsidRPr="004B3F0C" w:rsidRDefault="00523EA1" w:rsidP="00F14095">
            <w:pPr>
              <w:rPr>
                <w:sz w:val="24"/>
                <w:szCs w:val="24"/>
              </w:rPr>
            </w:pPr>
            <w:r w:rsidRPr="004B3F0C">
              <w:rPr>
                <w:sz w:val="24"/>
                <w:szCs w:val="24"/>
              </w:rPr>
              <w:t>199004, Г САНКТ-ПЕТЕРБУРГ, ЛИНИЯ 6-Я В.О., ДОМ 37, ЛИТЕР А, ПОМЕЩЕНИЕ 5Н</w:t>
            </w:r>
          </w:p>
        </w:tc>
        <w:tc>
          <w:tcPr>
            <w:tcW w:w="1698" w:type="dxa"/>
            <w:vAlign w:val="center"/>
          </w:tcPr>
          <w:p w:rsidR="00610426" w:rsidRPr="004B3F0C" w:rsidRDefault="00523EA1" w:rsidP="00F14095">
            <w:pPr>
              <w:rPr>
                <w:sz w:val="24"/>
                <w:szCs w:val="24"/>
              </w:rPr>
            </w:pPr>
            <w:r w:rsidRPr="004B3F0C">
              <w:rPr>
                <w:sz w:val="24"/>
                <w:szCs w:val="24"/>
              </w:rPr>
              <w:t>7801614982</w:t>
            </w:r>
          </w:p>
        </w:tc>
      </w:tr>
      <w:tr w:rsidR="00610426" w:rsidRPr="004B3F0C" w:rsidTr="003F4E19">
        <w:trPr>
          <w:trHeight w:val="720"/>
          <w:jc w:val="center"/>
        </w:trPr>
        <w:tc>
          <w:tcPr>
            <w:tcW w:w="1595" w:type="dxa"/>
            <w:vAlign w:val="center"/>
          </w:tcPr>
          <w:p w:rsidR="00610426" w:rsidRPr="004B3F0C" w:rsidRDefault="00523EA1" w:rsidP="0028404A">
            <w:pPr>
              <w:rPr>
                <w:sz w:val="24"/>
                <w:szCs w:val="24"/>
              </w:rPr>
            </w:pPr>
            <w:r w:rsidRPr="004B3F0C">
              <w:rPr>
                <w:sz w:val="24"/>
                <w:szCs w:val="24"/>
              </w:rPr>
              <w:t>EA-27872</w:t>
            </w:r>
          </w:p>
        </w:tc>
        <w:tc>
          <w:tcPr>
            <w:tcW w:w="3240" w:type="dxa"/>
            <w:vAlign w:val="center"/>
          </w:tcPr>
          <w:p w:rsidR="00610426" w:rsidRPr="004B3F0C" w:rsidRDefault="00523EA1" w:rsidP="00F14095">
            <w:pPr>
              <w:rPr>
                <w:rStyle w:val="afa"/>
                <w:sz w:val="24"/>
                <w:szCs w:val="24"/>
              </w:rPr>
            </w:pPr>
            <w:hyperlink r:id="rId9" w:history="1">
              <w:r w:rsidRPr="004B3F0C">
                <w:rPr>
                  <w:rStyle w:val="a3"/>
                  <w:color w:val="auto"/>
                  <w:sz w:val="24"/>
                  <w:szCs w:val="24"/>
                  <w:u w:val="none"/>
                </w:rPr>
                <w:t>ОБЩЕСТВО С ОГРАНИЧЕННОЙ ОТВЕТСТВЕННОСТЬЮ "ЮПИТЕР ХОЛЛ"</w:t>
              </w:r>
            </w:hyperlink>
          </w:p>
        </w:tc>
        <w:tc>
          <w:tcPr>
            <w:tcW w:w="2828" w:type="dxa"/>
            <w:vAlign w:val="center"/>
          </w:tcPr>
          <w:p w:rsidR="00610426" w:rsidRPr="004B3F0C" w:rsidRDefault="00523EA1" w:rsidP="00F14095">
            <w:pPr>
              <w:rPr>
                <w:sz w:val="24"/>
                <w:szCs w:val="24"/>
              </w:rPr>
            </w:pPr>
            <w:r w:rsidRPr="004B3F0C">
              <w:rPr>
                <w:sz w:val="24"/>
                <w:szCs w:val="24"/>
              </w:rPr>
              <w:t>195067, Г САНКТ-ПЕТЕРБУРГ78, ПР-КТ НЕПОКОРЁННЫХ, 63, К.36,ЛИТЕР А,</w:t>
            </w:r>
          </w:p>
        </w:tc>
        <w:tc>
          <w:tcPr>
            <w:tcW w:w="1698" w:type="dxa"/>
            <w:vAlign w:val="center"/>
          </w:tcPr>
          <w:p w:rsidR="00610426" w:rsidRPr="004B3F0C" w:rsidRDefault="00523EA1" w:rsidP="00F14095">
            <w:pPr>
              <w:rPr>
                <w:sz w:val="24"/>
                <w:szCs w:val="24"/>
              </w:rPr>
            </w:pPr>
            <w:r w:rsidRPr="004B3F0C">
              <w:rPr>
                <w:sz w:val="24"/>
                <w:szCs w:val="24"/>
              </w:rPr>
              <w:t>7804394580</w:t>
            </w:r>
          </w:p>
        </w:tc>
      </w:tr>
      <w:tr w:rsidR="00610426" w:rsidRPr="004B3F0C" w:rsidTr="003F4E19">
        <w:trPr>
          <w:trHeight w:val="720"/>
          <w:jc w:val="center"/>
        </w:trPr>
        <w:tc>
          <w:tcPr>
            <w:tcW w:w="1595" w:type="dxa"/>
            <w:vAlign w:val="center"/>
          </w:tcPr>
          <w:p w:rsidR="00610426" w:rsidRPr="004B3F0C" w:rsidRDefault="00523EA1" w:rsidP="0028404A">
            <w:pPr>
              <w:rPr>
                <w:sz w:val="24"/>
                <w:szCs w:val="24"/>
              </w:rPr>
            </w:pPr>
            <w:r w:rsidRPr="004B3F0C">
              <w:rPr>
                <w:sz w:val="24"/>
                <w:szCs w:val="24"/>
              </w:rPr>
              <w:t>EA-27951</w:t>
            </w:r>
          </w:p>
        </w:tc>
        <w:tc>
          <w:tcPr>
            <w:tcW w:w="3240" w:type="dxa"/>
            <w:vAlign w:val="center"/>
          </w:tcPr>
          <w:p w:rsidR="00610426" w:rsidRPr="004B3F0C" w:rsidRDefault="00523EA1" w:rsidP="00F14095">
            <w:pPr>
              <w:rPr>
                <w:rStyle w:val="afa"/>
                <w:sz w:val="24"/>
                <w:szCs w:val="24"/>
              </w:rPr>
            </w:pPr>
            <w:r w:rsidRPr="004B3F0C">
              <w:rPr>
                <w:sz w:val="24"/>
                <w:szCs w:val="24"/>
              </w:rPr>
              <w:t>ОБЩЕСТВО С ОГРАНИЧЕННОЙ ОТВЕТСТВЕННОСТЬЮ "ГОЛДЕН НУТ"</w:t>
            </w:r>
          </w:p>
        </w:tc>
        <w:tc>
          <w:tcPr>
            <w:tcW w:w="2828" w:type="dxa"/>
            <w:vAlign w:val="center"/>
          </w:tcPr>
          <w:p w:rsidR="00610426" w:rsidRPr="004B3F0C" w:rsidRDefault="00523EA1" w:rsidP="00F14095">
            <w:pPr>
              <w:rPr>
                <w:sz w:val="24"/>
                <w:szCs w:val="24"/>
              </w:rPr>
            </w:pPr>
            <w:r w:rsidRPr="004B3F0C">
              <w:rPr>
                <w:sz w:val="24"/>
                <w:szCs w:val="24"/>
              </w:rPr>
              <w:t xml:space="preserve">192029, Г САНКТ-ПЕТЕРБУРГ, </w:t>
            </w:r>
            <w:proofErr w:type="gramStart"/>
            <w:r w:rsidRPr="004B3F0C">
              <w:rPr>
                <w:sz w:val="24"/>
                <w:szCs w:val="24"/>
              </w:rPr>
              <w:t>УЛ</w:t>
            </w:r>
            <w:proofErr w:type="gramEnd"/>
            <w:r w:rsidRPr="004B3F0C">
              <w:rPr>
                <w:sz w:val="24"/>
                <w:szCs w:val="24"/>
              </w:rPr>
              <w:t xml:space="preserve"> БАБУШКИНА, ДОМ 31, ЛИТЕР А, ПОМЕЩЕНИЕ 5-Н</w:t>
            </w:r>
          </w:p>
        </w:tc>
        <w:tc>
          <w:tcPr>
            <w:tcW w:w="1698" w:type="dxa"/>
            <w:vAlign w:val="center"/>
          </w:tcPr>
          <w:p w:rsidR="00610426" w:rsidRPr="004B3F0C" w:rsidRDefault="00523EA1" w:rsidP="00F14095">
            <w:pPr>
              <w:rPr>
                <w:sz w:val="24"/>
                <w:szCs w:val="24"/>
              </w:rPr>
            </w:pPr>
            <w:r w:rsidRPr="004B3F0C">
              <w:rPr>
                <w:sz w:val="24"/>
                <w:szCs w:val="24"/>
              </w:rPr>
              <w:t>7811631899</w:t>
            </w:r>
          </w:p>
        </w:tc>
      </w:tr>
      <w:tr w:rsidR="00610426" w:rsidRPr="004B3F0C" w:rsidTr="003F4E19">
        <w:trPr>
          <w:trHeight w:val="720"/>
          <w:jc w:val="center"/>
        </w:trPr>
        <w:tc>
          <w:tcPr>
            <w:tcW w:w="1595" w:type="dxa"/>
            <w:vAlign w:val="center"/>
          </w:tcPr>
          <w:p w:rsidR="00610426" w:rsidRPr="004B3F0C" w:rsidRDefault="00523EA1" w:rsidP="0028404A">
            <w:pPr>
              <w:rPr>
                <w:sz w:val="24"/>
                <w:szCs w:val="24"/>
              </w:rPr>
            </w:pPr>
            <w:r w:rsidRPr="004B3F0C">
              <w:rPr>
                <w:sz w:val="24"/>
                <w:szCs w:val="24"/>
              </w:rPr>
              <w:t>EA-27909</w:t>
            </w:r>
          </w:p>
        </w:tc>
        <w:tc>
          <w:tcPr>
            <w:tcW w:w="3240" w:type="dxa"/>
            <w:vAlign w:val="center"/>
          </w:tcPr>
          <w:p w:rsidR="00610426" w:rsidRPr="004B3F0C" w:rsidRDefault="00523EA1" w:rsidP="00F14095">
            <w:pPr>
              <w:rPr>
                <w:rStyle w:val="afa"/>
                <w:sz w:val="24"/>
                <w:szCs w:val="24"/>
              </w:rPr>
            </w:pPr>
            <w:hyperlink r:id="rId10" w:tgtFrame="_blank" w:history="1">
              <w:r w:rsidRPr="004B3F0C">
                <w:rPr>
                  <w:rStyle w:val="a3"/>
                  <w:color w:val="auto"/>
                  <w:sz w:val="24"/>
                  <w:szCs w:val="24"/>
                  <w:u w:val="none"/>
                </w:rPr>
                <w:t>ОБЩЕСТВО С ОГРАНИЧЕННОЙ ОТВЕТСТВЕННОСТЬЮ "ЭВЕНТУС"</w:t>
              </w:r>
            </w:hyperlink>
          </w:p>
        </w:tc>
        <w:tc>
          <w:tcPr>
            <w:tcW w:w="2828" w:type="dxa"/>
            <w:vAlign w:val="center"/>
          </w:tcPr>
          <w:p w:rsidR="00610426" w:rsidRPr="004B3F0C" w:rsidRDefault="00523EA1" w:rsidP="00F14095">
            <w:pPr>
              <w:rPr>
                <w:sz w:val="24"/>
                <w:szCs w:val="24"/>
              </w:rPr>
            </w:pPr>
            <w:r w:rsidRPr="004B3F0C">
              <w:rPr>
                <w:sz w:val="24"/>
                <w:szCs w:val="24"/>
              </w:rPr>
              <w:t xml:space="preserve">195196, Г САНКТ-ПЕТЕРБУРГ, </w:t>
            </w:r>
            <w:proofErr w:type="gramStart"/>
            <w:r w:rsidRPr="004B3F0C">
              <w:rPr>
                <w:sz w:val="24"/>
                <w:szCs w:val="24"/>
              </w:rPr>
              <w:t>УЛ</w:t>
            </w:r>
            <w:proofErr w:type="gramEnd"/>
            <w:r w:rsidRPr="004B3F0C">
              <w:rPr>
                <w:sz w:val="24"/>
                <w:szCs w:val="24"/>
              </w:rPr>
              <w:t xml:space="preserve"> ТАЛЛИНСКАЯ, ДОМ 7, ЛИТЕР О, ОФИС 133</w:t>
            </w:r>
          </w:p>
        </w:tc>
        <w:tc>
          <w:tcPr>
            <w:tcW w:w="1698" w:type="dxa"/>
            <w:vAlign w:val="center"/>
          </w:tcPr>
          <w:p w:rsidR="00610426" w:rsidRPr="004B3F0C" w:rsidRDefault="00523EA1" w:rsidP="00F14095">
            <w:pPr>
              <w:rPr>
                <w:sz w:val="24"/>
                <w:szCs w:val="24"/>
              </w:rPr>
            </w:pPr>
            <w:r w:rsidRPr="004B3F0C">
              <w:rPr>
                <w:sz w:val="24"/>
                <w:szCs w:val="24"/>
              </w:rPr>
              <w:t>7806410527</w:t>
            </w:r>
          </w:p>
        </w:tc>
      </w:tr>
      <w:tr w:rsidR="00610426" w:rsidRPr="004B3F0C" w:rsidTr="003F4E19">
        <w:trPr>
          <w:trHeight w:val="720"/>
          <w:jc w:val="center"/>
        </w:trPr>
        <w:tc>
          <w:tcPr>
            <w:tcW w:w="1595" w:type="dxa"/>
            <w:vAlign w:val="center"/>
          </w:tcPr>
          <w:p w:rsidR="00610426" w:rsidRPr="004B3F0C" w:rsidRDefault="00610426" w:rsidP="0028404A">
            <w:pPr>
              <w:rPr>
                <w:sz w:val="24"/>
                <w:szCs w:val="24"/>
              </w:rPr>
            </w:pPr>
            <w:r w:rsidRPr="004B3F0C">
              <w:rPr>
                <w:sz w:val="24"/>
                <w:szCs w:val="24"/>
              </w:rPr>
              <w:t>EA-27916</w:t>
            </w:r>
          </w:p>
        </w:tc>
        <w:tc>
          <w:tcPr>
            <w:tcW w:w="3240" w:type="dxa"/>
            <w:vAlign w:val="center"/>
          </w:tcPr>
          <w:p w:rsidR="00610426" w:rsidRPr="004B3F0C" w:rsidRDefault="00610426" w:rsidP="00F14095">
            <w:pPr>
              <w:rPr>
                <w:rStyle w:val="afa"/>
                <w:sz w:val="24"/>
                <w:szCs w:val="24"/>
              </w:rPr>
            </w:pPr>
            <w:hyperlink r:id="rId11" w:history="1">
              <w:r w:rsidRPr="004B3F0C">
                <w:rPr>
                  <w:rStyle w:val="a3"/>
                  <w:color w:val="auto"/>
                  <w:sz w:val="24"/>
                  <w:szCs w:val="24"/>
                  <w:u w:val="none"/>
                </w:rPr>
                <w:t>Общество с ограниченной ответственностью "</w:t>
              </w:r>
              <w:proofErr w:type="spellStart"/>
              <w:r w:rsidRPr="004B3F0C">
                <w:rPr>
                  <w:rStyle w:val="a3"/>
                  <w:color w:val="auto"/>
                  <w:sz w:val="24"/>
                  <w:szCs w:val="24"/>
                  <w:u w:val="none"/>
                </w:rPr>
                <w:t>БакалеяОпт</w:t>
              </w:r>
              <w:proofErr w:type="spellEnd"/>
              <w:r w:rsidRPr="004B3F0C">
                <w:rPr>
                  <w:rStyle w:val="a3"/>
                  <w:color w:val="auto"/>
                  <w:sz w:val="24"/>
                  <w:szCs w:val="24"/>
                  <w:u w:val="none"/>
                </w:rPr>
                <w:t>"</w:t>
              </w:r>
            </w:hyperlink>
          </w:p>
        </w:tc>
        <w:tc>
          <w:tcPr>
            <w:tcW w:w="2828" w:type="dxa"/>
            <w:vAlign w:val="center"/>
          </w:tcPr>
          <w:p w:rsidR="00610426" w:rsidRPr="004B3F0C" w:rsidRDefault="00523EA1" w:rsidP="00F14095">
            <w:pPr>
              <w:rPr>
                <w:sz w:val="24"/>
                <w:szCs w:val="24"/>
              </w:rPr>
            </w:pPr>
            <w:r w:rsidRPr="004B3F0C">
              <w:rPr>
                <w:sz w:val="24"/>
                <w:szCs w:val="24"/>
              </w:rPr>
              <w:t xml:space="preserve">Российская Федерация, 191167, Санкт-Петербург г., Санкт-Петербург, Санкт-Петербург, Невский </w:t>
            </w:r>
            <w:proofErr w:type="spellStart"/>
            <w:r w:rsidRPr="004B3F0C">
              <w:rPr>
                <w:sz w:val="24"/>
                <w:szCs w:val="24"/>
              </w:rPr>
              <w:t>пр-кт</w:t>
            </w:r>
            <w:proofErr w:type="spellEnd"/>
            <w:r w:rsidRPr="004B3F0C">
              <w:rPr>
                <w:sz w:val="24"/>
                <w:szCs w:val="24"/>
              </w:rPr>
              <w:t>., 151 лит</w:t>
            </w:r>
            <w:proofErr w:type="gramStart"/>
            <w:r w:rsidRPr="004B3F0C">
              <w:rPr>
                <w:sz w:val="24"/>
                <w:szCs w:val="24"/>
              </w:rPr>
              <w:t>.А</w:t>
            </w:r>
            <w:proofErr w:type="gramEnd"/>
            <w:r w:rsidRPr="004B3F0C">
              <w:rPr>
                <w:sz w:val="24"/>
                <w:szCs w:val="24"/>
              </w:rPr>
              <w:t>., пом.10Н офис 138</w:t>
            </w:r>
          </w:p>
        </w:tc>
        <w:tc>
          <w:tcPr>
            <w:tcW w:w="1698" w:type="dxa"/>
            <w:vAlign w:val="center"/>
          </w:tcPr>
          <w:p w:rsidR="00610426" w:rsidRPr="004B3F0C" w:rsidRDefault="00523EA1" w:rsidP="00F14095">
            <w:pPr>
              <w:rPr>
                <w:sz w:val="24"/>
                <w:szCs w:val="24"/>
              </w:rPr>
            </w:pPr>
            <w:r w:rsidRPr="004B3F0C">
              <w:rPr>
                <w:sz w:val="24"/>
                <w:szCs w:val="24"/>
              </w:rPr>
              <w:t>7842154646</w:t>
            </w:r>
          </w:p>
        </w:tc>
      </w:tr>
    </w:tbl>
    <w:p w:rsidR="00911A12" w:rsidRPr="004B3F0C" w:rsidRDefault="00911A12" w:rsidP="00911A12">
      <w:pPr>
        <w:ind w:firstLine="708"/>
        <w:jc w:val="both"/>
        <w:rPr>
          <w:sz w:val="24"/>
          <w:szCs w:val="24"/>
        </w:rPr>
      </w:pPr>
    </w:p>
    <w:p w:rsidR="00EA2039" w:rsidRPr="004B3F0C" w:rsidRDefault="00911A12" w:rsidP="00EA2039">
      <w:pPr>
        <w:ind w:firstLine="708"/>
        <w:jc w:val="both"/>
        <w:rPr>
          <w:sz w:val="24"/>
          <w:szCs w:val="24"/>
        </w:rPr>
      </w:pPr>
      <w:r w:rsidRPr="004B3F0C">
        <w:rPr>
          <w:sz w:val="24"/>
          <w:szCs w:val="24"/>
        </w:rPr>
        <w:t xml:space="preserve">Согласно протоколу проведения </w:t>
      </w:r>
      <w:r w:rsidR="00E660C3" w:rsidRPr="004B3F0C">
        <w:rPr>
          <w:sz w:val="24"/>
          <w:szCs w:val="24"/>
        </w:rPr>
        <w:t xml:space="preserve">электронного </w:t>
      </w:r>
      <w:r w:rsidRPr="004B3F0C">
        <w:rPr>
          <w:sz w:val="24"/>
          <w:szCs w:val="24"/>
        </w:rPr>
        <w:t>аукциона от</w:t>
      </w:r>
      <w:r w:rsidR="00EA2039" w:rsidRPr="004B3F0C">
        <w:rPr>
          <w:sz w:val="24"/>
          <w:szCs w:val="24"/>
        </w:rPr>
        <w:t xml:space="preserve"> </w:t>
      </w:r>
      <w:r w:rsidR="004B3F0C" w:rsidRPr="004B3F0C">
        <w:rPr>
          <w:b/>
          <w:sz w:val="24"/>
          <w:szCs w:val="24"/>
        </w:rPr>
        <w:t>08 августа</w:t>
      </w:r>
      <w:r w:rsidR="004E572E" w:rsidRPr="004B3F0C">
        <w:rPr>
          <w:b/>
          <w:sz w:val="24"/>
          <w:szCs w:val="24"/>
        </w:rPr>
        <w:t xml:space="preserve"> 2019 года</w:t>
      </w:r>
      <w:r w:rsidRPr="004B3F0C">
        <w:rPr>
          <w:sz w:val="24"/>
          <w:szCs w:val="24"/>
        </w:rPr>
        <w:t xml:space="preserve"> от участников </w:t>
      </w:r>
      <w:r w:rsidR="00E70E04" w:rsidRPr="004B3F0C">
        <w:rPr>
          <w:sz w:val="24"/>
          <w:szCs w:val="24"/>
        </w:rPr>
        <w:t>электронного</w:t>
      </w:r>
      <w:r w:rsidRPr="004B3F0C">
        <w:rPr>
          <w:sz w:val="24"/>
          <w:szCs w:val="24"/>
        </w:rPr>
        <w:t xml:space="preserve"> аукциона поступил</w:t>
      </w:r>
      <w:r w:rsidR="00E660C3" w:rsidRPr="004B3F0C">
        <w:rPr>
          <w:sz w:val="24"/>
          <w:szCs w:val="24"/>
        </w:rPr>
        <w:t>и</w:t>
      </w:r>
      <w:r w:rsidRPr="004B3F0C">
        <w:rPr>
          <w:sz w:val="24"/>
          <w:szCs w:val="24"/>
        </w:rPr>
        <w:t xml:space="preserve"> следующ</w:t>
      </w:r>
      <w:r w:rsidR="00E660C3" w:rsidRPr="004B3F0C">
        <w:rPr>
          <w:sz w:val="24"/>
          <w:szCs w:val="24"/>
        </w:rPr>
        <w:t>и</w:t>
      </w:r>
      <w:r w:rsidRPr="004B3F0C">
        <w:rPr>
          <w:sz w:val="24"/>
          <w:szCs w:val="24"/>
        </w:rPr>
        <w:t>е предложен</w:t>
      </w:r>
      <w:r w:rsidR="00E660C3" w:rsidRPr="004B3F0C">
        <w:rPr>
          <w:sz w:val="24"/>
          <w:szCs w:val="24"/>
        </w:rPr>
        <w:t>ия</w:t>
      </w:r>
      <w:r w:rsidRPr="004B3F0C">
        <w:rPr>
          <w:sz w:val="24"/>
          <w:szCs w:val="24"/>
        </w:rPr>
        <w:t xml:space="preserve"> о цене контракта:</w:t>
      </w:r>
    </w:p>
    <w:p w:rsidR="00EA2039" w:rsidRPr="004B3F0C" w:rsidRDefault="00EA2039" w:rsidP="00EA2039">
      <w:pPr>
        <w:ind w:firstLine="708"/>
        <w:jc w:val="both"/>
        <w:rPr>
          <w:sz w:val="24"/>
          <w:szCs w:val="24"/>
        </w:rPr>
      </w:pPr>
      <w:r w:rsidRPr="004B3F0C">
        <w:rPr>
          <w:sz w:val="24"/>
          <w:szCs w:val="24"/>
        </w:rPr>
        <w:t xml:space="preserve"> </w:t>
      </w:r>
    </w:p>
    <w:tbl>
      <w:tblPr>
        <w:tblW w:w="0" w:type="auto"/>
        <w:tblCellSpacing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836"/>
        <w:gridCol w:w="1933"/>
        <w:gridCol w:w="2109"/>
        <w:gridCol w:w="1017"/>
        <w:gridCol w:w="1337"/>
        <w:gridCol w:w="916"/>
        <w:gridCol w:w="1206"/>
        <w:gridCol w:w="1221"/>
      </w:tblGrid>
      <w:tr w:rsidR="004B3F0C" w:rsidRPr="004B3F0C" w:rsidTr="004B3F0C">
        <w:trPr>
          <w:tblHeader/>
          <w:tblCellSpacing w:w="15" w:type="dxa"/>
        </w:trPr>
        <w:tc>
          <w:tcPr>
            <w:tcW w:w="0" w:type="auto"/>
            <w:vAlign w:val="center"/>
            <w:hideMark/>
          </w:tcPr>
          <w:p w:rsidR="004B3F0C" w:rsidRPr="004B3F0C" w:rsidRDefault="004B3F0C">
            <w:pPr>
              <w:jc w:val="center"/>
              <w:rPr>
                <w:b/>
                <w:bCs/>
                <w:sz w:val="24"/>
                <w:szCs w:val="24"/>
              </w:rPr>
            </w:pPr>
            <w:r w:rsidRPr="004B3F0C">
              <w:rPr>
                <w:b/>
                <w:bCs/>
                <w:sz w:val="24"/>
                <w:szCs w:val="24"/>
              </w:rPr>
              <w:t>Позиция (ранг)</w:t>
            </w:r>
          </w:p>
        </w:tc>
        <w:tc>
          <w:tcPr>
            <w:tcW w:w="0" w:type="auto"/>
            <w:vAlign w:val="center"/>
            <w:hideMark/>
          </w:tcPr>
          <w:p w:rsidR="004B3F0C" w:rsidRPr="004B3F0C" w:rsidRDefault="004B3F0C">
            <w:pPr>
              <w:jc w:val="center"/>
              <w:rPr>
                <w:b/>
                <w:bCs/>
                <w:sz w:val="24"/>
                <w:szCs w:val="24"/>
              </w:rPr>
            </w:pPr>
            <w:r w:rsidRPr="004B3F0C">
              <w:rPr>
                <w:b/>
                <w:bCs/>
                <w:sz w:val="24"/>
                <w:szCs w:val="24"/>
              </w:rPr>
              <w:t>Идентификационный номер</w:t>
            </w:r>
          </w:p>
        </w:tc>
        <w:tc>
          <w:tcPr>
            <w:tcW w:w="0" w:type="auto"/>
            <w:vAlign w:val="center"/>
            <w:hideMark/>
          </w:tcPr>
          <w:p w:rsidR="004B3F0C" w:rsidRPr="004B3F0C" w:rsidRDefault="004B3F0C">
            <w:pPr>
              <w:jc w:val="center"/>
              <w:rPr>
                <w:b/>
                <w:bCs/>
                <w:sz w:val="24"/>
                <w:szCs w:val="24"/>
              </w:rPr>
            </w:pPr>
            <w:r w:rsidRPr="004B3F0C">
              <w:rPr>
                <w:b/>
                <w:bCs/>
                <w:sz w:val="24"/>
                <w:szCs w:val="24"/>
              </w:rPr>
              <w:t>Наименование участника</w:t>
            </w:r>
          </w:p>
        </w:tc>
        <w:tc>
          <w:tcPr>
            <w:tcW w:w="0" w:type="auto"/>
            <w:vAlign w:val="center"/>
            <w:hideMark/>
          </w:tcPr>
          <w:p w:rsidR="004B3F0C" w:rsidRPr="004B3F0C" w:rsidRDefault="004B3F0C">
            <w:pPr>
              <w:jc w:val="center"/>
              <w:rPr>
                <w:b/>
                <w:bCs/>
                <w:sz w:val="24"/>
                <w:szCs w:val="24"/>
              </w:rPr>
            </w:pPr>
            <w:r w:rsidRPr="004B3F0C">
              <w:rPr>
                <w:b/>
                <w:bCs/>
                <w:sz w:val="24"/>
                <w:szCs w:val="24"/>
              </w:rPr>
              <w:t>ИНН</w:t>
            </w:r>
          </w:p>
        </w:tc>
        <w:tc>
          <w:tcPr>
            <w:tcW w:w="0" w:type="auto"/>
            <w:vAlign w:val="center"/>
            <w:hideMark/>
          </w:tcPr>
          <w:p w:rsidR="004B3F0C" w:rsidRPr="004B3F0C" w:rsidRDefault="004B3F0C">
            <w:pPr>
              <w:jc w:val="center"/>
              <w:rPr>
                <w:b/>
                <w:bCs/>
                <w:sz w:val="24"/>
                <w:szCs w:val="24"/>
              </w:rPr>
            </w:pPr>
            <w:r w:rsidRPr="004B3F0C">
              <w:rPr>
                <w:b/>
                <w:bCs/>
                <w:sz w:val="24"/>
                <w:szCs w:val="24"/>
              </w:rPr>
              <w:t>Предложенная цена, руб.</w:t>
            </w:r>
          </w:p>
        </w:tc>
        <w:tc>
          <w:tcPr>
            <w:tcW w:w="0" w:type="auto"/>
            <w:vAlign w:val="center"/>
            <w:hideMark/>
          </w:tcPr>
          <w:p w:rsidR="004B3F0C" w:rsidRPr="004B3F0C" w:rsidRDefault="004B3F0C">
            <w:pPr>
              <w:jc w:val="center"/>
              <w:rPr>
                <w:b/>
                <w:bCs/>
                <w:sz w:val="24"/>
                <w:szCs w:val="24"/>
              </w:rPr>
            </w:pPr>
            <w:r w:rsidRPr="004B3F0C">
              <w:rPr>
                <w:b/>
                <w:bCs/>
                <w:sz w:val="24"/>
                <w:szCs w:val="24"/>
              </w:rPr>
              <w:t>Процент снижения НМЦК, %</w:t>
            </w:r>
          </w:p>
        </w:tc>
        <w:tc>
          <w:tcPr>
            <w:tcW w:w="0" w:type="auto"/>
            <w:vAlign w:val="center"/>
            <w:hideMark/>
          </w:tcPr>
          <w:p w:rsidR="004B3F0C" w:rsidRPr="004B3F0C" w:rsidRDefault="004B3F0C">
            <w:pPr>
              <w:jc w:val="center"/>
              <w:rPr>
                <w:b/>
                <w:bCs/>
                <w:sz w:val="24"/>
                <w:szCs w:val="24"/>
              </w:rPr>
            </w:pPr>
            <w:r w:rsidRPr="004B3F0C">
              <w:rPr>
                <w:b/>
                <w:bCs/>
                <w:sz w:val="24"/>
                <w:szCs w:val="24"/>
              </w:rPr>
              <w:t>Тип ценового предложения</w:t>
            </w:r>
          </w:p>
        </w:tc>
        <w:tc>
          <w:tcPr>
            <w:tcW w:w="0" w:type="auto"/>
            <w:vAlign w:val="center"/>
            <w:hideMark/>
          </w:tcPr>
          <w:p w:rsidR="004B3F0C" w:rsidRPr="004B3F0C" w:rsidRDefault="004B3F0C">
            <w:pPr>
              <w:jc w:val="center"/>
              <w:rPr>
                <w:b/>
                <w:bCs/>
                <w:sz w:val="24"/>
                <w:szCs w:val="24"/>
              </w:rPr>
            </w:pPr>
            <w:r w:rsidRPr="004B3F0C">
              <w:rPr>
                <w:b/>
                <w:bCs/>
                <w:sz w:val="24"/>
                <w:szCs w:val="24"/>
              </w:rPr>
              <w:t>Дата и время подачи предложения</w:t>
            </w:r>
          </w:p>
        </w:tc>
      </w:tr>
      <w:tr w:rsidR="004B3F0C" w:rsidRPr="004B3F0C" w:rsidTr="004B3F0C">
        <w:trPr>
          <w:tblCellSpacing w:w="15" w:type="dxa"/>
        </w:trPr>
        <w:tc>
          <w:tcPr>
            <w:tcW w:w="0" w:type="auto"/>
            <w:vAlign w:val="center"/>
            <w:hideMark/>
          </w:tcPr>
          <w:p w:rsidR="004B3F0C" w:rsidRPr="004B3F0C" w:rsidRDefault="004B3F0C" w:rsidP="004B3F0C">
            <w:pPr>
              <w:rPr>
                <w:sz w:val="24"/>
                <w:szCs w:val="24"/>
              </w:rPr>
            </w:pPr>
            <w:r w:rsidRPr="004B3F0C">
              <w:rPr>
                <w:sz w:val="24"/>
                <w:szCs w:val="24"/>
              </w:rPr>
              <w:lastRenderedPageBreak/>
              <w:t>1</w:t>
            </w:r>
            <w:r w:rsidRPr="004B3F0C">
              <w:rPr>
                <w:sz w:val="24"/>
                <w:szCs w:val="24"/>
              </w:rPr>
              <w:object w:dxaOrig="225" w:dyaOrig="225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907" type="#_x0000_t75" style="width:1in;height:18pt" o:ole="">
                  <v:imagedata r:id="rId12" o:title=""/>
                </v:shape>
                <w:control r:id="rId13" w:name="DefaultOcxName" w:shapeid="_x0000_i1907"/>
              </w:object>
            </w:r>
          </w:p>
        </w:tc>
        <w:tc>
          <w:tcPr>
            <w:tcW w:w="0" w:type="auto"/>
            <w:vAlign w:val="center"/>
            <w:hideMark/>
          </w:tcPr>
          <w:p w:rsidR="004B3F0C" w:rsidRPr="004B3F0C" w:rsidRDefault="004B3F0C" w:rsidP="004B3F0C">
            <w:pPr>
              <w:rPr>
                <w:sz w:val="24"/>
                <w:szCs w:val="24"/>
              </w:rPr>
            </w:pPr>
            <w:r w:rsidRPr="004B3F0C">
              <w:rPr>
                <w:sz w:val="24"/>
                <w:szCs w:val="24"/>
              </w:rPr>
              <w:t>EA-27916</w:t>
            </w:r>
            <w:r w:rsidRPr="004B3F0C">
              <w:rPr>
                <w:sz w:val="24"/>
                <w:szCs w:val="24"/>
              </w:rPr>
              <w:object w:dxaOrig="225" w:dyaOrig="225">
                <v:shape id="_x0000_i1906" type="#_x0000_t75" style="width:1in;height:18pt" o:ole="">
                  <v:imagedata r:id="rId14" o:title=""/>
                </v:shape>
                <w:control r:id="rId15" w:name="DefaultOcxName1" w:shapeid="_x0000_i1906"/>
              </w:object>
            </w:r>
          </w:p>
        </w:tc>
        <w:tc>
          <w:tcPr>
            <w:tcW w:w="0" w:type="auto"/>
            <w:vAlign w:val="center"/>
            <w:hideMark/>
          </w:tcPr>
          <w:p w:rsidR="004B3F0C" w:rsidRPr="004B3F0C" w:rsidRDefault="004B3F0C">
            <w:pPr>
              <w:rPr>
                <w:sz w:val="24"/>
                <w:szCs w:val="24"/>
              </w:rPr>
            </w:pPr>
            <w:hyperlink r:id="rId16" w:history="1">
              <w:r w:rsidRPr="004B3F0C">
                <w:rPr>
                  <w:rStyle w:val="a3"/>
                  <w:color w:val="auto"/>
                  <w:sz w:val="24"/>
                  <w:szCs w:val="24"/>
                </w:rPr>
                <w:t>Общество с ограниченной ответственностью "</w:t>
              </w:r>
              <w:proofErr w:type="spellStart"/>
              <w:r w:rsidRPr="004B3F0C">
                <w:rPr>
                  <w:rStyle w:val="a3"/>
                  <w:color w:val="auto"/>
                  <w:sz w:val="24"/>
                  <w:szCs w:val="24"/>
                </w:rPr>
                <w:t>БакалеяОпт</w:t>
              </w:r>
              <w:proofErr w:type="spellEnd"/>
              <w:r w:rsidRPr="004B3F0C">
                <w:rPr>
                  <w:rStyle w:val="a3"/>
                  <w:color w:val="auto"/>
                  <w:sz w:val="24"/>
                  <w:szCs w:val="24"/>
                </w:rPr>
                <w:t>"</w:t>
              </w:r>
            </w:hyperlink>
          </w:p>
        </w:tc>
        <w:tc>
          <w:tcPr>
            <w:tcW w:w="0" w:type="auto"/>
            <w:vAlign w:val="center"/>
            <w:hideMark/>
          </w:tcPr>
          <w:p w:rsidR="004B3F0C" w:rsidRPr="004B3F0C" w:rsidRDefault="004B3F0C" w:rsidP="004B3F0C">
            <w:pPr>
              <w:rPr>
                <w:sz w:val="24"/>
                <w:szCs w:val="24"/>
              </w:rPr>
            </w:pPr>
            <w:r w:rsidRPr="004B3F0C">
              <w:rPr>
                <w:sz w:val="24"/>
                <w:szCs w:val="24"/>
              </w:rPr>
              <w:t>7842154646</w:t>
            </w:r>
            <w:r w:rsidRPr="004B3F0C">
              <w:rPr>
                <w:sz w:val="24"/>
                <w:szCs w:val="24"/>
              </w:rPr>
              <w:object w:dxaOrig="225" w:dyaOrig="225">
                <v:shape id="_x0000_i1905" type="#_x0000_t75" style="width:1in;height:18pt" o:ole="">
                  <v:imagedata r:id="rId17" o:title=""/>
                </v:shape>
                <w:control r:id="rId18" w:name="DefaultOcxName2" w:shapeid="_x0000_i1905"/>
              </w:object>
            </w:r>
          </w:p>
        </w:tc>
        <w:tc>
          <w:tcPr>
            <w:tcW w:w="0" w:type="auto"/>
            <w:vAlign w:val="center"/>
            <w:hideMark/>
          </w:tcPr>
          <w:p w:rsidR="004B3F0C" w:rsidRPr="004B3F0C" w:rsidRDefault="004B3F0C" w:rsidP="004B3F0C">
            <w:pPr>
              <w:rPr>
                <w:sz w:val="24"/>
                <w:szCs w:val="24"/>
              </w:rPr>
            </w:pPr>
            <w:r w:rsidRPr="004B3F0C">
              <w:rPr>
                <w:sz w:val="24"/>
                <w:szCs w:val="24"/>
              </w:rPr>
              <w:t>116 398.66</w:t>
            </w:r>
            <w:r w:rsidRPr="004B3F0C">
              <w:rPr>
                <w:sz w:val="24"/>
                <w:szCs w:val="24"/>
              </w:rPr>
              <w:object w:dxaOrig="225" w:dyaOrig="225">
                <v:shape id="_x0000_i1904" type="#_x0000_t75" style="width:1in;height:18pt" o:ole="">
                  <v:imagedata r:id="rId19" o:title=""/>
                </v:shape>
                <w:control r:id="rId20" w:name="DefaultOcxName3" w:shapeid="_x0000_i1904"/>
              </w:object>
            </w:r>
          </w:p>
        </w:tc>
        <w:tc>
          <w:tcPr>
            <w:tcW w:w="0" w:type="auto"/>
            <w:vAlign w:val="center"/>
            <w:hideMark/>
          </w:tcPr>
          <w:p w:rsidR="004B3F0C" w:rsidRPr="004B3F0C" w:rsidRDefault="004B3F0C" w:rsidP="004B3F0C">
            <w:pPr>
              <w:rPr>
                <w:sz w:val="24"/>
                <w:szCs w:val="24"/>
              </w:rPr>
            </w:pPr>
            <w:r w:rsidRPr="004B3F0C">
              <w:rPr>
                <w:sz w:val="24"/>
                <w:szCs w:val="24"/>
              </w:rPr>
              <w:t>59.00</w:t>
            </w:r>
            <w:r w:rsidRPr="004B3F0C">
              <w:rPr>
                <w:sz w:val="24"/>
                <w:szCs w:val="24"/>
              </w:rPr>
              <w:object w:dxaOrig="225" w:dyaOrig="225">
                <v:shape id="_x0000_i1903" type="#_x0000_t75" style="width:1in;height:18pt" o:ole="">
                  <v:imagedata r:id="rId21" o:title=""/>
                </v:shape>
                <w:control r:id="rId22" w:name="DefaultOcxName49" w:shapeid="_x0000_i1903"/>
              </w:object>
            </w:r>
          </w:p>
        </w:tc>
        <w:tc>
          <w:tcPr>
            <w:tcW w:w="0" w:type="auto"/>
            <w:vAlign w:val="center"/>
            <w:hideMark/>
          </w:tcPr>
          <w:p w:rsidR="004B3F0C" w:rsidRPr="004B3F0C" w:rsidRDefault="004B3F0C" w:rsidP="004B3F0C">
            <w:pPr>
              <w:rPr>
                <w:sz w:val="24"/>
                <w:szCs w:val="24"/>
              </w:rPr>
            </w:pPr>
            <w:r w:rsidRPr="004B3F0C">
              <w:rPr>
                <w:sz w:val="24"/>
                <w:szCs w:val="24"/>
              </w:rPr>
              <w:t xml:space="preserve">На понижение </w:t>
            </w:r>
            <w:proofErr w:type="spellStart"/>
            <w:r w:rsidRPr="004B3F0C">
              <w:rPr>
                <w:sz w:val="24"/>
                <w:szCs w:val="24"/>
              </w:rPr>
              <w:t>↓</w:t>
            </w:r>
            <w:proofErr w:type="spellEnd"/>
            <w:r w:rsidRPr="004B3F0C">
              <w:rPr>
                <w:sz w:val="24"/>
                <w:szCs w:val="24"/>
              </w:rPr>
              <w:object w:dxaOrig="225" w:dyaOrig="225">
                <v:shape id="_x0000_i1902" type="#_x0000_t75" style="width:1in;height:18pt" o:ole="">
                  <v:imagedata r:id="rId23" o:title=""/>
                </v:shape>
                <w:control r:id="rId24" w:name="DefaultOcxName5" w:shapeid="_x0000_i1902"/>
              </w:object>
            </w:r>
          </w:p>
        </w:tc>
        <w:tc>
          <w:tcPr>
            <w:tcW w:w="0" w:type="auto"/>
            <w:vAlign w:val="center"/>
            <w:hideMark/>
          </w:tcPr>
          <w:p w:rsidR="004B3F0C" w:rsidRPr="004B3F0C" w:rsidRDefault="004B3F0C" w:rsidP="004B3F0C">
            <w:pPr>
              <w:rPr>
                <w:sz w:val="24"/>
                <w:szCs w:val="24"/>
              </w:rPr>
            </w:pPr>
            <w:r w:rsidRPr="004B3F0C">
              <w:rPr>
                <w:sz w:val="24"/>
                <w:szCs w:val="24"/>
              </w:rPr>
              <w:t>08.08.2019 10:27:01 (MSK+00:00)</w:t>
            </w:r>
            <w:r w:rsidRPr="004B3F0C">
              <w:rPr>
                <w:sz w:val="24"/>
                <w:szCs w:val="24"/>
              </w:rPr>
              <w:object w:dxaOrig="225" w:dyaOrig="225">
                <v:shape id="_x0000_i1901" type="#_x0000_t75" style="width:1in;height:18pt" o:ole="">
                  <v:imagedata r:id="rId25" o:title=""/>
                </v:shape>
                <w:control r:id="rId26" w:name="DefaultOcxName6" w:shapeid="_x0000_i1901"/>
              </w:object>
            </w:r>
          </w:p>
        </w:tc>
      </w:tr>
      <w:tr w:rsidR="004B3F0C" w:rsidRPr="004B3F0C" w:rsidTr="004B3F0C">
        <w:trPr>
          <w:tblCellSpacing w:w="15" w:type="dxa"/>
        </w:trPr>
        <w:tc>
          <w:tcPr>
            <w:tcW w:w="0" w:type="auto"/>
            <w:vAlign w:val="center"/>
            <w:hideMark/>
          </w:tcPr>
          <w:p w:rsidR="004B3F0C" w:rsidRPr="004B3F0C" w:rsidRDefault="004B3F0C" w:rsidP="004B3F0C">
            <w:pPr>
              <w:rPr>
                <w:sz w:val="24"/>
                <w:szCs w:val="24"/>
              </w:rPr>
            </w:pPr>
            <w:r w:rsidRPr="004B3F0C">
              <w:rPr>
                <w:sz w:val="24"/>
                <w:szCs w:val="24"/>
              </w:rPr>
              <w:t>2</w:t>
            </w:r>
            <w:r w:rsidRPr="004B3F0C">
              <w:rPr>
                <w:sz w:val="24"/>
                <w:szCs w:val="24"/>
              </w:rPr>
              <w:object w:dxaOrig="225" w:dyaOrig="225">
                <v:shape id="_x0000_i1900" type="#_x0000_t75" style="width:1in;height:18pt" o:ole="">
                  <v:imagedata r:id="rId27" o:title=""/>
                </v:shape>
                <w:control r:id="rId28" w:name="DefaultOcxName7" w:shapeid="_x0000_i1900"/>
              </w:object>
            </w:r>
          </w:p>
        </w:tc>
        <w:tc>
          <w:tcPr>
            <w:tcW w:w="0" w:type="auto"/>
            <w:vAlign w:val="center"/>
            <w:hideMark/>
          </w:tcPr>
          <w:p w:rsidR="004B3F0C" w:rsidRPr="004B3F0C" w:rsidRDefault="004B3F0C" w:rsidP="004B3F0C">
            <w:pPr>
              <w:rPr>
                <w:sz w:val="24"/>
                <w:szCs w:val="24"/>
              </w:rPr>
            </w:pPr>
            <w:r w:rsidRPr="004B3F0C">
              <w:rPr>
                <w:sz w:val="24"/>
                <w:szCs w:val="24"/>
              </w:rPr>
              <w:t>EA-27909</w:t>
            </w:r>
            <w:r w:rsidRPr="004B3F0C">
              <w:rPr>
                <w:sz w:val="24"/>
                <w:szCs w:val="24"/>
              </w:rPr>
              <w:object w:dxaOrig="225" w:dyaOrig="225">
                <v:shape id="_x0000_i1899" type="#_x0000_t75" style="width:1in;height:18pt" o:ole="">
                  <v:imagedata r:id="rId29" o:title=""/>
                </v:shape>
                <w:control r:id="rId30" w:name="DefaultOcxName8" w:shapeid="_x0000_i1899"/>
              </w:object>
            </w:r>
          </w:p>
        </w:tc>
        <w:tc>
          <w:tcPr>
            <w:tcW w:w="0" w:type="auto"/>
            <w:vAlign w:val="center"/>
            <w:hideMark/>
          </w:tcPr>
          <w:p w:rsidR="004B3F0C" w:rsidRPr="004B3F0C" w:rsidRDefault="004B3F0C">
            <w:pPr>
              <w:rPr>
                <w:sz w:val="24"/>
                <w:szCs w:val="24"/>
              </w:rPr>
            </w:pPr>
            <w:hyperlink r:id="rId31" w:history="1">
              <w:r w:rsidRPr="004B3F0C">
                <w:rPr>
                  <w:rStyle w:val="a3"/>
                  <w:color w:val="auto"/>
                  <w:sz w:val="24"/>
                  <w:szCs w:val="24"/>
                </w:rPr>
                <w:t>ОБЩЕСТВО С ОГРАНИЧЕННОЙ ОТВЕТСТВЕННОСТЬЮ "ЭВЕНТУС"</w:t>
              </w:r>
            </w:hyperlink>
          </w:p>
        </w:tc>
        <w:tc>
          <w:tcPr>
            <w:tcW w:w="0" w:type="auto"/>
            <w:vAlign w:val="center"/>
            <w:hideMark/>
          </w:tcPr>
          <w:p w:rsidR="004B3F0C" w:rsidRPr="004B3F0C" w:rsidRDefault="004B3F0C" w:rsidP="004B3F0C">
            <w:pPr>
              <w:rPr>
                <w:sz w:val="24"/>
                <w:szCs w:val="24"/>
              </w:rPr>
            </w:pPr>
            <w:r w:rsidRPr="004B3F0C">
              <w:rPr>
                <w:sz w:val="24"/>
                <w:szCs w:val="24"/>
              </w:rPr>
              <w:t>7806410527</w:t>
            </w:r>
            <w:r w:rsidRPr="004B3F0C">
              <w:rPr>
                <w:sz w:val="24"/>
                <w:szCs w:val="24"/>
              </w:rPr>
              <w:object w:dxaOrig="225" w:dyaOrig="225">
                <v:shape id="_x0000_i1898" type="#_x0000_t75" style="width:1in;height:18pt" o:ole="">
                  <v:imagedata r:id="rId32" o:title=""/>
                </v:shape>
                <w:control r:id="rId33" w:name="DefaultOcxName9" w:shapeid="_x0000_i1898"/>
              </w:object>
            </w:r>
          </w:p>
        </w:tc>
        <w:tc>
          <w:tcPr>
            <w:tcW w:w="0" w:type="auto"/>
            <w:vAlign w:val="center"/>
            <w:hideMark/>
          </w:tcPr>
          <w:p w:rsidR="004B3F0C" w:rsidRPr="004B3F0C" w:rsidRDefault="004B3F0C" w:rsidP="004B3F0C">
            <w:pPr>
              <w:rPr>
                <w:sz w:val="24"/>
                <w:szCs w:val="24"/>
              </w:rPr>
            </w:pPr>
            <w:r w:rsidRPr="004B3F0C">
              <w:rPr>
                <w:sz w:val="24"/>
                <w:szCs w:val="24"/>
              </w:rPr>
              <w:t>117 818.16</w:t>
            </w:r>
            <w:r w:rsidRPr="004B3F0C">
              <w:rPr>
                <w:sz w:val="24"/>
                <w:szCs w:val="24"/>
              </w:rPr>
              <w:object w:dxaOrig="225" w:dyaOrig="225">
                <v:shape id="_x0000_i1897" type="#_x0000_t75" style="width:1in;height:18pt" o:ole="">
                  <v:imagedata r:id="rId34" o:title=""/>
                </v:shape>
                <w:control r:id="rId35" w:name="DefaultOcxName10" w:shapeid="_x0000_i1897"/>
              </w:object>
            </w:r>
          </w:p>
        </w:tc>
        <w:tc>
          <w:tcPr>
            <w:tcW w:w="0" w:type="auto"/>
            <w:vAlign w:val="center"/>
            <w:hideMark/>
          </w:tcPr>
          <w:p w:rsidR="004B3F0C" w:rsidRPr="004B3F0C" w:rsidRDefault="004B3F0C" w:rsidP="004B3F0C">
            <w:pPr>
              <w:rPr>
                <w:sz w:val="24"/>
                <w:szCs w:val="24"/>
              </w:rPr>
            </w:pPr>
            <w:r w:rsidRPr="004B3F0C">
              <w:rPr>
                <w:sz w:val="24"/>
                <w:szCs w:val="24"/>
              </w:rPr>
              <w:t>58.50</w:t>
            </w:r>
            <w:r w:rsidRPr="004B3F0C">
              <w:rPr>
                <w:sz w:val="24"/>
                <w:szCs w:val="24"/>
              </w:rPr>
              <w:object w:dxaOrig="225" w:dyaOrig="225">
                <v:shape id="_x0000_i1896" type="#_x0000_t75" style="width:1in;height:18pt" o:ole="">
                  <v:imagedata r:id="rId36" o:title=""/>
                </v:shape>
                <w:control r:id="rId37" w:name="DefaultOcxName111" w:shapeid="_x0000_i1896"/>
              </w:object>
            </w:r>
          </w:p>
        </w:tc>
        <w:tc>
          <w:tcPr>
            <w:tcW w:w="0" w:type="auto"/>
            <w:vAlign w:val="center"/>
            <w:hideMark/>
          </w:tcPr>
          <w:p w:rsidR="004B3F0C" w:rsidRPr="004B3F0C" w:rsidRDefault="004B3F0C" w:rsidP="004B3F0C">
            <w:pPr>
              <w:rPr>
                <w:sz w:val="24"/>
                <w:szCs w:val="24"/>
              </w:rPr>
            </w:pPr>
            <w:r w:rsidRPr="004B3F0C">
              <w:rPr>
                <w:sz w:val="24"/>
                <w:szCs w:val="24"/>
              </w:rPr>
              <w:t xml:space="preserve">На понижение </w:t>
            </w:r>
            <w:proofErr w:type="spellStart"/>
            <w:r w:rsidRPr="004B3F0C">
              <w:rPr>
                <w:sz w:val="24"/>
                <w:szCs w:val="24"/>
              </w:rPr>
              <w:t>↓</w:t>
            </w:r>
            <w:proofErr w:type="spellEnd"/>
            <w:r w:rsidRPr="004B3F0C">
              <w:rPr>
                <w:sz w:val="24"/>
                <w:szCs w:val="24"/>
              </w:rPr>
              <w:object w:dxaOrig="225" w:dyaOrig="225">
                <v:shape id="_x0000_i1895" type="#_x0000_t75" style="width:1in;height:18pt" o:ole="">
                  <v:imagedata r:id="rId38" o:title=""/>
                </v:shape>
                <w:control r:id="rId39" w:name="DefaultOcxName12" w:shapeid="_x0000_i1895"/>
              </w:object>
            </w:r>
          </w:p>
        </w:tc>
        <w:tc>
          <w:tcPr>
            <w:tcW w:w="0" w:type="auto"/>
            <w:vAlign w:val="center"/>
            <w:hideMark/>
          </w:tcPr>
          <w:p w:rsidR="004B3F0C" w:rsidRPr="004B3F0C" w:rsidRDefault="004B3F0C" w:rsidP="004B3F0C">
            <w:pPr>
              <w:rPr>
                <w:sz w:val="24"/>
                <w:szCs w:val="24"/>
              </w:rPr>
            </w:pPr>
            <w:r w:rsidRPr="004B3F0C">
              <w:rPr>
                <w:sz w:val="24"/>
                <w:szCs w:val="24"/>
              </w:rPr>
              <w:t>08.08.2019 10:26:32 (MSK+00:00)</w:t>
            </w:r>
            <w:r w:rsidRPr="004B3F0C">
              <w:rPr>
                <w:sz w:val="24"/>
                <w:szCs w:val="24"/>
              </w:rPr>
              <w:object w:dxaOrig="225" w:dyaOrig="225">
                <v:shape id="_x0000_i1894" type="#_x0000_t75" style="width:1in;height:18pt" o:ole="">
                  <v:imagedata r:id="rId40" o:title=""/>
                </v:shape>
                <w:control r:id="rId41" w:name="DefaultOcxName13" w:shapeid="_x0000_i1894"/>
              </w:object>
            </w:r>
          </w:p>
        </w:tc>
      </w:tr>
      <w:tr w:rsidR="004B3F0C" w:rsidRPr="004B3F0C" w:rsidTr="004B3F0C">
        <w:trPr>
          <w:tblCellSpacing w:w="15" w:type="dxa"/>
        </w:trPr>
        <w:tc>
          <w:tcPr>
            <w:tcW w:w="0" w:type="auto"/>
            <w:vAlign w:val="center"/>
            <w:hideMark/>
          </w:tcPr>
          <w:p w:rsidR="004B3F0C" w:rsidRPr="004B3F0C" w:rsidRDefault="004B3F0C" w:rsidP="004B3F0C">
            <w:pPr>
              <w:rPr>
                <w:sz w:val="24"/>
                <w:szCs w:val="24"/>
              </w:rPr>
            </w:pPr>
            <w:r w:rsidRPr="004B3F0C">
              <w:rPr>
                <w:sz w:val="24"/>
                <w:szCs w:val="24"/>
              </w:rPr>
              <w:t>3</w:t>
            </w:r>
            <w:r w:rsidRPr="004B3F0C">
              <w:rPr>
                <w:sz w:val="24"/>
                <w:szCs w:val="24"/>
              </w:rPr>
              <w:object w:dxaOrig="225" w:dyaOrig="225">
                <v:shape id="_x0000_i1893" type="#_x0000_t75" style="width:1in;height:18pt" o:ole="">
                  <v:imagedata r:id="rId42" o:title=""/>
                </v:shape>
                <w:control r:id="rId43" w:name="DefaultOcxName14" w:shapeid="_x0000_i1893"/>
              </w:object>
            </w:r>
          </w:p>
        </w:tc>
        <w:tc>
          <w:tcPr>
            <w:tcW w:w="0" w:type="auto"/>
            <w:vAlign w:val="center"/>
            <w:hideMark/>
          </w:tcPr>
          <w:p w:rsidR="004B3F0C" w:rsidRPr="004B3F0C" w:rsidRDefault="004B3F0C" w:rsidP="004B3F0C">
            <w:pPr>
              <w:rPr>
                <w:sz w:val="24"/>
                <w:szCs w:val="24"/>
              </w:rPr>
            </w:pPr>
            <w:r w:rsidRPr="004B3F0C">
              <w:rPr>
                <w:sz w:val="24"/>
                <w:szCs w:val="24"/>
              </w:rPr>
              <w:t>EA-27951</w:t>
            </w:r>
            <w:r w:rsidRPr="004B3F0C">
              <w:rPr>
                <w:sz w:val="24"/>
                <w:szCs w:val="24"/>
              </w:rPr>
              <w:object w:dxaOrig="225" w:dyaOrig="225">
                <v:shape id="_x0000_i1892" type="#_x0000_t75" style="width:1in;height:18pt" o:ole="">
                  <v:imagedata r:id="rId44" o:title=""/>
                </v:shape>
                <w:control r:id="rId45" w:name="DefaultOcxName15" w:shapeid="_x0000_i1892"/>
              </w:object>
            </w:r>
          </w:p>
        </w:tc>
        <w:tc>
          <w:tcPr>
            <w:tcW w:w="0" w:type="auto"/>
            <w:vAlign w:val="center"/>
            <w:hideMark/>
          </w:tcPr>
          <w:p w:rsidR="004B3F0C" w:rsidRPr="004B3F0C" w:rsidRDefault="004B3F0C">
            <w:pPr>
              <w:rPr>
                <w:sz w:val="24"/>
                <w:szCs w:val="24"/>
              </w:rPr>
            </w:pPr>
            <w:hyperlink r:id="rId46" w:history="1">
              <w:r w:rsidRPr="004B3F0C">
                <w:rPr>
                  <w:rStyle w:val="a3"/>
                  <w:color w:val="auto"/>
                  <w:sz w:val="24"/>
                  <w:szCs w:val="24"/>
                </w:rPr>
                <w:t>ОБЩЕСТВО С ОГРАНИЧЕННОЙ ОТВЕТСТВЕННОСТЬЮ "ГОЛДЕН НУТ"</w:t>
              </w:r>
            </w:hyperlink>
          </w:p>
        </w:tc>
        <w:tc>
          <w:tcPr>
            <w:tcW w:w="0" w:type="auto"/>
            <w:vAlign w:val="center"/>
            <w:hideMark/>
          </w:tcPr>
          <w:p w:rsidR="004B3F0C" w:rsidRPr="004B3F0C" w:rsidRDefault="004B3F0C" w:rsidP="004B3F0C">
            <w:pPr>
              <w:rPr>
                <w:sz w:val="24"/>
                <w:szCs w:val="24"/>
              </w:rPr>
            </w:pPr>
            <w:r w:rsidRPr="004B3F0C">
              <w:rPr>
                <w:sz w:val="24"/>
                <w:szCs w:val="24"/>
              </w:rPr>
              <w:t>7811631899</w:t>
            </w:r>
            <w:r w:rsidRPr="004B3F0C">
              <w:rPr>
                <w:sz w:val="24"/>
                <w:szCs w:val="24"/>
              </w:rPr>
              <w:object w:dxaOrig="225" w:dyaOrig="225">
                <v:shape id="_x0000_i1891" type="#_x0000_t75" style="width:1in;height:18pt" o:ole="">
                  <v:imagedata r:id="rId47" o:title=""/>
                </v:shape>
                <w:control r:id="rId48" w:name="DefaultOcxName16" w:shapeid="_x0000_i1891"/>
              </w:object>
            </w:r>
          </w:p>
        </w:tc>
        <w:tc>
          <w:tcPr>
            <w:tcW w:w="0" w:type="auto"/>
            <w:vAlign w:val="center"/>
            <w:hideMark/>
          </w:tcPr>
          <w:p w:rsidR="004B3F0C" w:rsidRPr="004B3F0C" w:rsidRDefault="004B3F0C" w:rsidP="004B3F0C">
            <w:pPr>
              <w:rPr>
                <w:sz w:val="24"/>
                <w:szCs w:val="24"/>
              </w:rPr>
            </w:pPr>
            <w:r w:rsidRPr="004B3F0C">
              <w:rPr>
                <w:sz w:val="24"/>
                <w:szCs w:val="24"/>
              </w:rPr>
              <w:t>123 496.16</w:t>
            </w:r>
            <w:r w:rsidRPr="004B3F0C">
              <w:rPr>
                <w:sz w:val="24"/>
                <w:szCs w:val="24"/>
              </w:rPr>
              <w:object w:dxaOrig="225" w:dyaOrig="225">
                <v:shape id="_x0000_i1890" type="#_x0000_t75" style="width:1in;height:18pt" o:ole="">
                  <v:imagedata r:id="rId49" o:title=""/>
                </v:shape>
                <w:control r:id="rId50" w:name="DefaultOcxName17" w:shapeid="_x0000_i1890"/>
              </w:object>
            </w:r>
          </w:p>
        </w:tc>
        <w:tc>
          <w:tcPr>
            <w:tcW w:w="0" w:type="auto"/>
            <w:vAlign w:val="center"/>
            <w:hideMark/>
          </w:tcPr>
          <w:p w:rsidR="004B3F0C" w:rsidRPr="004B3F0C" w:rsidRDefault="004B3F0C" w:rsidP="004B3F0C">
            <w:pPr>
              <w:rPr>
                <w:sz w:val="24"/>
                <w:szCs w:val="24"/>
              </w:rPr>
            </w:pPr>
            <w:r w:rsidRPr="004B3F0C">
              <w:rPr>
                <w:sz w:val="24"/>
                <w:szCs w:val="24"/>
              </w:rPr>
              <w:t>56.50</w:t>
            </w:r>
            <w:r w:rsidRPr="004B3F0C">
              <w:rPr>
                <w:sz w:val="24"/>
                <w:szCs w:val="24"/>
              </w:rPr>
              <w:object w:dxaOrig="225" w:dyaOrig="225">
                <v:shape id="_x0000_i1889" type="#_x0000_t75" style="width:1in;height:18pt" o:ole="">
                  <v:imagedata r:id="rId51" o:title=""/>
                </v:shape>
                <w:control r:id="rId52" w:name="DefaultOcxName18" w:shapeid="_x0000_i1889"/>
              </w:object>
            </w:r>
          </w:p>
        </w:tc>
        <w:tc>
          <w:tcPr>
            <w:tcW w:w="0" w:type="auto"/>
            <w:vAlign w:val="center"/>
            <w:hideMark/>
          </w:tcPr>
          <w:p w:rsidR="004B3F0C" w:rsidRPr="004B3F0C" w:rsidRDefault="004B3F0C" w:rsidP="004B3F0C">
            <w:pPr>
              <w:rPr>
                <w:sz w:val="24"/>
                <w:szCs w:val="24"/>
              </w:rPr>
            </w:pPr>
            <w:r w:rsidRPr="004B3F0C">
              <w:rPr>
                <w:sz w:val="24"/>
                <w:szCs w:val="24"/>
              </w:rPr>
              <w:t xml:space="preserve">На понижение </w:t>
            </w:r>
            <w:proofErr w:type="spellStart"/>
            <w:r w:rsidRPr="004B3F0C">
              <w:rPr>
                <w:sz w:val="24"/>
                <w:szCs w:val="24"/>
              </w:rPr>
              <w:t>↓</w:t>
            </w:r>
            <w:proofErr w:type="spellEnd"/>
            <w:r w:rsidRPr="004B3F0C">
              <w:rPr>
                <w:sz w:val="24"/>
                <w:szCs w:val="24"/>
              </w:rPr>
              <w:object w:dxaOrig="225" w:dyaOrig="225">
                <v:shape id="_x0000_i1888" type="#_x0000_t75" style="width:1in;height:18pt" o:ole="">
                  <v:imagedata r:id="rId53" o:title=""/>
                </v:shape>
                <w:control r:id="rId54" w:name="DefaultOcxName19" w:shapeid="_x0000_i1888"/>
              </w:object>
            </w:r>
          </w:p>
        </w:tc>
        <w:tc>
          <w:tcPr>
            <w:tcW w:w="0" w:type="auto"/>
            <w:vAlign w:val="center"/>
            <w:hideMark/>
          </w:tcPr>
          <w:p w:rsidR="004B3F0C" w:rsidRPr="004B3F0C" w:rsidRDefault="004B3F0C" w:rsidP="004B3F0C">
            <w:pPr>
              <w:rPr>
                <w:sz w:val="24"/>
                <w:szCs w:val="24"/>
              </w:rPr>
            </w:pPr>
            <w:r w:rsidRPr="004B3F0C">
              <w:rPr>
                <w:sz w:val="24"/>
                <w:szCs w:val="24"/>
              </w:rPr>
              <w:t>08.08.2019 10:02:23 (MSK+00:00)</w:t>
            </w:r>
            <w:r w:rsidRPr="004B3F0C">
              <w:rPr>
                <w:sz w:val="24"/>
                <w:szCs w:val="24"/>
              </w:rPr>
              <w:object w:dxaOrig="225" w:dyaOrig="225">
                <v:shape id="_x0000_i1887" type="#_x0000_t75" style="width:1in;height:18pt" o:ole="">
                  <v:imagedata r:id="rId55" o:title=""/>
                </v:shape>
                <w:control r:id="rId56" w:name="DefaultOcxName20" w:shapeid="_x0000_i1887"/>
              </w:object>
            </w:r>
          </w:p>
        </w:tc>
      </w:tr>
      <w:tr w:rsidR="004B3F0C" w:rsidRPr="004B3F0C" w:rsidTr="004B3F0C">
        <w:trPr>
          <w:tblCellSpacing w:w="15" w:type="dxa"/>
        </w:trPr>
        <w:tc>
          <w:tcPr>
            <w:tcW w:w="0" w:type="auto"/>
            <w:vAlign w:val="center"/>
            <w:hideMark/>
          </w:tcPr>
          <w:p w:rsidR="004B3F0C" w:rsidRPr="004B3F0C" w:rsidRDefault="004B3F0C" w:rsidP="004B3F0C">
            <w:pPr>
              <w:rPr>
                <w:sz w:val="24"/>
                <w:szCs w:val="24"/>
              </w:rPr>
            </w:pPr>
            <w:r w:rsidRPr="004B3F0C">
              <w:rPr>
                <w:sz w:val="24"/>
                <w:szCs w:val="24"/>
              </w:rPr>
              <w:t>4</w:t>
            </w:r>
            <w:r w:rsidRPr="004B3F0C">
              <w:rPr>
                <w:sz w:val="24"/>
                <w:szCs w:val="24"/>
              </w:rPr>
              <w:object w:dxaOrig="225" w:dyaOrig="225">
                <v:shape id="_x0000_i1886" type="#_x0000_t75" style="width:1in;height:18pt" o:ole="">
                  <v:imagedata r:id="rId57" o:title=""/>
                </v:shape>
                <w:control r:id="rId58" w:name="DefaultOcxName211" w:shapeid="_x0000_i1886"/>
              </w:object>
            </w:r>
          </w:p>
        </w:tc>
        <w:tc>
          <w:tcPr>
            <w:tcW w:w="0" w:type="auto"/>
            <w:vAlign w:val="center"/>
            <w:hideMark/>
          </w:tcPr>
          <w:p w:rsidR="004B3F0C" w:rsidRPr="004B3F0C" w:rsidRDefault="004B3F0C" w:rsidP="004B3F0C">
            <w:pPr>
              <w:rPr>
                <w:sz w:val="24"/>
                <w:szCs w:val="24"/>
              </w:rPr>
            </w:pPr>
            <w:r w:rsidRPr="004B3F0C">
              <w:rPr>
                <w:sz w:val="24"/>
                <w:szCs w:val="24"/>
              </w:rPr>
              <w:t>EA-27872</w:t>
            </w:r>
            <w:r w:rsidRPr="004B3F0C">
              <w:rPr>
                <w:sz w:val="24"/>
                <w:szCs w:val="24"/>
              </w:rPr>
              <w:object w:dxaOrig="225" w:dyaOrig="225">
                <v:shape id="_x0000_i1885" type="#_x0000_t75" style="width:1in;height:18pt" o:ole="">
                  <v:imagedata r:id="rId59" o:title=""/>
                </v:shape>
                <w:control r:id="rId60" w:name="DefaultOcxName22" w:shapeid="_x0000_i1885"/>
              </w:object>
            </w:r>
          </w:p>
        </w:tc>
        <w:tc>
          <w:tcPr>
            <w:tcW w:w="0" w:type="auto"/>
            <w:vAlign w:val="center"/>
            <w:hideMark/>
          </w:tcPr>
          <w:p w:rsidR="004B3F0C" w:rsidRPr="004B3F0C" w:rsidRDefault="004B3F0C">
            <w:pPr>
              <w:rPr>
                <w:sz w:val="24"/>
                <w:szCs w:val="24"/>
              </w:rPr>
            </w:pPr>
            <w:hyperlink r:id="rId61" w:history="1">
              <w:r w:rsidRPr="004B3F0C">
                <w:rPr>
                  <w:rStyle w:val="a3"/>
                  <w:color w:val="auto"/>
                  <w:sz w:val="24"/>
                  <w:szCs w:val="24"/>
                </w:rPr>
                <w:t>ОБЩЕСТВО С ОГРАНИЧЕННОЙ ОТВЕТСТВЕННОСТЬЮ "ЮПИТЕР ХОЛЛ"</w:t>
              </w:r>
            </w:hyperlink>
          </w:p>
        </w:tc>
        <w:tc>
          <w:tcPr>
            <w:tcW w:w="0" w:type="auto"/>
            <w:vAlign w:val="center"/>
            <w:hideMark/>
          </w:tcPr>
          <w:p w:rsidR="004B3F0C" w:rsidRPr="004B3F0C" w:rsidRDefault="004B3F0C" w:rsidP="004B3F0C">
            <w:pPr>
              <w:rPr>
                <w:sz w:val="24"/>
                <w:szCs w:val="24"/>
              </w:rPr>
            </w:pPr>
            <w:r w:rsidRPr="004B3F0C">
              <w:rPr>
                <w:sz w:val="24"/>
                <w:szCs w:val="24"/>
              </w:rPr>
              <w:t>7804394580</w:t>
            </w:r>
            <w:r w:rsidRPr="004B3F0C">
              <w:rPr>
                <w:sz w:val="24"/>
                <w:szCs w:val="24"/>
              </w:rPr>
              <w:object w:dxaOrig="225" w:dyaOrig="225">
                <v:shape id="_x0000_i1884" type="#_x0000_t75" style="width:1in;height:18pt" o:ole="">
                  <v:imagedata r:id="rId62" o:title=""/>
                </v:shape>
                <w:control r:id="rId63" w:name="DefaultOcxName23" w:shapeid="_x0000_i1884"/>
              </w:object>
            </w:r>
          </w:p>
        </w:tc>
        <w:tc>
          <w:tcPr>
            <w:tcW w:w="0" w:type="auto"/>
            <w:vAlign w:val="center"/>
            <w:hideMark/>
          </w:tcPr>
          <w:p w:rsidR="004B3F0C" w:rsidRPr="004B3F0C" w:rsidRDefault="004B3F0C" w:rsidP="004B3F0C">
            <w:pPr>
              <w:rPr>
                <w:sz w:val="24"/>
                <w:szCs w:val="24"/>
              </w:rPr>
            </w:pPr>
            <w:r w:rsidRPr="004B3F0C">
              <w:rPr>
                <w:sz w:val="24"/>
                <w:szCs w:val="24"/>
              </w:rPr>
              <w:t>124 915.66</w:t>
            </w:r>
            <w:r w:rsidRPr="004B3F0C">
              <w:rPr>
                <w:sz w:val="24"/>
                <w:szCs w:val="24"/>
              </w:rPr>
              <w:object w:dxaOrig="225" w:dyaOrig="225">
                <v:shape id="_x0000_i1883" type="#_x0000_t75" style="width:1in;height:18pt" o:ole="">
                  <v:imagedata r:id="rId64" o:title=""/>
                </v:shape>
                <w:control r:id="rId65" w:name="DefaultOcxName24" w:shapeid="_x0000_i1883"/>
              </w:object>
            </w:r>
          </w:p>
        </w:tc>
        <w:tc>
          <w:tcPr>
            <w:tcW w:w="0" w:type="auto"/>
            <w:vAlign w:val="center"/>
            <w:hideMark/>
          </w:tcPr>
          <w:p w:rsidR="004B3F0C" w:rsidRPr="004B3F0C" w:rsidRDefault="004B3F0C" w:rsidP="004B3F0C">
            <w:pPr>
              <w:rPr>
                <w:sz w:val="24"/>
                <w:szCs w:val="24"/>
              </w:rPr>
            </w:pPr>
            <w:r w:rsidRPr="004B3F0C">
              <w:rPr>
                <w:sz w:val="24"/>
                <w:szCs w:val="24"/>
              </w:rPr>
              <w:t>56.00</w:t>
            </w:r>
            <w:r w:rsidRPr="004B3F0C">
              <w:rPr>
                <w:sz w:val="24"/>
                <w:szCs w:val="24"/>
              </w:rPr>
              <w:object w:dxaOrig="225" w:dyaOrig="225">
                <v:shape id="_x0000_i1882" type="#_x0000_t75" style="width:1in;height:18pt" o:ole="">
                  <v:imagedata r:id="rId66" o:title=""/>
                </v:shape>
                <w:control r:id="rId67" w:name="DefaultOcxName25" w:shapeid="_x0000_i1882"/>
              </w:object>
            </w:r>
          </w:p>
        </w:tc>
        <w:tc>
          <w:tcPr>
            <w:tcW w:w="0" w:type="auto"/>
            <w:vAlign w:val="center"/>
            <w:hideMark/>
          </w:tcPr>
          <w:p w:rsidR="004B3F0C" w:rsidRPr="004B3F0C" w:rsidRDefault="004B3F0C" w:rsidP="004B3F0C">
            <w:pPr>
              <w:rPr>
                <w:sz w:val="24"/>
                <w:szCs w:val="24"/>
              </w:rPr>
            </w:pPr>
            <w:r w:rsidRPr="004B3F0C">
              <w:rPr>
                <w:sz w:val="24"/>
                <w:szCs w:val="24"/>
              </w:rPr>
              <w:t xml:space="preserve">На понижение </w:t>
            </w:r>
            <w:proofErr w:type="spellStart"/>
            <w:r w:rsidRPr="004B3F0C">
              <w:rPr>
                <w:sz w:val="24"/>
                <w:szCs w:val="24"/>
              </w:rPr>
              <w:t>↓</w:t>
            </w:r>
            <w:proofErr w:type="spellEnd"/>
            <w:r w:rsidRPr="004B3F0C">
              <w:rPr>
                <w:sz w:val="24"/>
                <w:szCs w:val="24"/>
              </w:rPr>
              <w:object w:dxaOrig="225" w:dyaOrig="225">
                <v:shape id="_x0000_i1881" type="#_x0000_t75" style="width:1in;height:18pt" o:ole="">
                  <v:imagedata r:id="rId68" o:title=""/>
                </v:shape>
                <w:control r:id="rId69" w:name="DefaultOcxName26" w:shapeid="_x0000_i1881"/>
              </w:object>
            </w:r>
          </w:p>
        </w:tc>
        <w:tc>
          <w:tcPr>
            <w:tcW w:w="0" w:type="auto"/>
            <w:vAlign w:val="center"/>
            <w:hideMark/>
          </w:tcPr>
          <w:p w:rsidR="004B3F0C" w:rsidRPr="004B3F0C" w:rsidRDefault="004B3F0C" w:rsidP="004B3F0C">
            <w:pPr>
              <w:rPr>
                <w:sz w:val="24"/>
                <w:szCs w:val="24"/>
              </w:rPr>
            </w:pPr>
            <w:r w:rsidRPr="004B3F0C">
              <w:rPr>
                <w:sz w:val="24"/>
                <w:szCs w:val="24"/>
              </w:rPr>
              <w:t>08.08.2019 10:01:21 (MSK+00:00)</w:t>
            </w:r>
            <w:r w:rsidRPr="004B3F0C">
              <w:rPr>
                <w:sz w:val="24"/>
                <w:szCs w:val="24"/>
              </w:rPr>
              <w:object w:dxaOrig="225" w:dyaOrig="225">
                <v:shape id="_x0000_i1880" type="#_x0000_t75" style="width:1in;height:18pt" o:ole="">
                  <v:imagedata r:id="rId70" o:title=""/>
                </v:shape>
                <w:control r:id="rId71" w:name="DefaultOcxName27" w:shapeid="_x0000_i1880"/>
              </w:object>
            </w:r>
          </w:p>
        </w:tc>
      </w:tr>
      <w:tr w:rsidR="004B3F0C" w:rsidRPr="004B3F0C" w:rsidTr="004B3F0C">
        <w:trPr>
          <w:tblCellSpacing w:w="15" w:type="dxa"/>
        </w:trPr>
        <w:tc>
          <w:tcPr>
            <w:tcW w:w="0" w:type="auto"/>
            <w:vAlign w:val="center"/>
            <w:hideMark/>
          </w:tcPr>
          <w:p w:rsidR="004B3F0C" w:rsidRPr="004B3F0C" w:rsidRDefault="004B3F0C" w:rsidP="004B3F0C">
            <w:pPr>
              <w:rPr>
                <w:sz w:val="24"/>
                <w:szCs w:val="24"/>
              </w:rPr>
            </w:pPr>
            <w:r w:rsidRPr="004B3F0C">
              <w:rPr>
                <w:sz w:val="24"/>
                <w:szCs w:val="24"/>
              </w:rPr>
              <w:t>5</w:t>
            </w:r>
            <w:r w:rsidRPr="004B3F0C">
              <w:rPr>
                <w:sz w:val="24"/>
                <w:szCs w:val="24"/>
              </w:rPr>
              <w:object w:dxaOrig="225" w:dyaOrig="225">
                <v:shape id="_x0000_i1879" type="#_x0000_t75" style="width:1in;height:18pt" o:ole="">
                  <v:imagedata r:id="rId72" o:title=""/>
                </v:shape>
                <w:control r:id="rId73" w:name="DefaultOcxName28" w:shapeid="_x0000_i1879"/>
              </w:object>
            </w:r>
          </w:p>
        </w:tc>
        <w:tc>
          <w:tcPr>
            <w:tcW w:w="0" w:type="auto"/>
            <w:vAlign w:val="center"/>
            <w:hideMark/>
          </w:tcPr>
          <w:p w:rsidR="004B3F0C" w:rsidRPr="004B3F0C" w:rsidRDefault="004B3F0C" w:rsidP="004B3F0C">
            <w:pPr>
              <w:rPr>
                <w:sz w:val="24"/>
                <w:szCs w:val="24"/>
              </w:rPr>
            </w:pPr>
            <w:r w:rsidRPr="004B3F0C">
              <w:rPr>
                <w:sz w:val="24"/>
                <w:szCs w:val="24"/>
              </w:rPr>
              <w:t>EA-27390</w:t>
            </w:r>
            <w:r w:rsidRPr="004B3F0C">
              <w:rPr>
                <w:sz w:val="24"/>
                <w:szCs w:val="24"/>
              </w:rPr>
              <w:object w:dxaOrig="225" w:dyaOrig="225">
                <v:shape id="_x0000_i1878" type="#_x0000_t75" style="width:1in;height:18pt" o:ole="">
                  <v:imagedata r:id="rId74" o:title=""/>
                </v:shape>
                <w:control r:id="rId75" w:name="DefaultOcxName29" w:shapeid="_x0000_i1878"/>
              </w:object>
            </w:r>
          </w:p>
        </w:tc>
        <w:tc>
          <w:tcPr>
            <w:tcW w:w="0" w:type="auto"/>
            <w:vAlign w:val="center"/>
            <w:hideMark/>
          </w:tcPr>
          <w:p w:rsidR="004B3F0C" w:rsidRPr="004B3F0C" w:rsidRDefault="004B3F0C">
            <w:pPr>
              <w:rPr>
                <w:sz w:val="24"/>
                <w:szCs w:val="24"/>
              </w:rPr>
            </w:pPr>
            <w:hyperlink r:id="rId76" w:history="1">
              <w:r w:rsidRPr="004B3F0C">
                <w:rPr>
                  <w:rStyle w:val="a3"/>
                  <w:color w:val="auto"/>
                  <w:sz w:val="24"/>
                  <w:szCs w:val="24"/>
                </w:rPr>
                <w:t>ОБЩЕСТВО С ОГРАНИЧЕННОЙ ОТВЕТСТВЕННОСТЬЮ "ТОРГОВЫЙ ДОМ "РУБИН"</w:t>
              </w:r>
            </w:hyperlink>
          </w:p>
        </w:tc>
        <w:tc>
          <w:tcPr>
            <w:tcW w:w="0" w:type="auto"/>
            <w:vAlign w:val="center"/>
            <w:hideMark/>
          </w:tcPr>
          <w:p w:rsidR="004B3F0C" w:rsidRPr="004B3F0C" w:rsidRDefault="004B3F0C" w:rsidP="004B3F0C">
            <w:pPr>
              <w:rPr>
                <w:sz w:val="24"/>
                <w:szCs w:val="24"/>
              </w:rPr>
            </w:pPr>
            <w:r w:rsidRPr="004B3F0C">
              <w:rPr>
                <w:sz w:val="24"/>
                <w:szCs w:val="24"/>
              </w:rPr>
              <w:t>7801614982</w:t>
            </w:r>
            <w:r w:rsidRPr="004B3F0C">
              <w:rPr>
                <w:sz w:val="24"/>
                <w:szCs w:val="24"/>
              </w:rPr>
              <w:object w:dxaOrig="225" w:dyaOrig="225">
                <v:shape id="_x0000_i1877" type="#_x0000_t75" style="width:1in;height:18pt" o:ole="">
                  <v:imagedata r:id="rId77" o:title=""/>
                </v:shape>
                <w:control r:id="rId78" w:name="DefaultOcxName30" w:shapeid="_x0000_i1877"/>
              </w:object>
            </w:r>
          </w:p>
        </w:tc>
        <w:tc>
          <w:tcPr>
            <w:tcW w:w="0" w:type="auto"/>
            <w:vAlign w:val="center"/>
            <w:hideMark/>
          </w:tcPr>
          <w:p w:rsidR="004B3F0C" w:rsidRPr="004B3F0C" w:rsidRDefault="004B3F0C" w:rsidP="004B3F0C">
            <w:pPr>
              <w:rPr>
                <w:sz w:val="24"/>
                <w:szCs w:val="24"/>
              </w:rPr>
            </w:pPr>
            <w:r w:rsidRPr="004B3F0C">
              <w:rPr>
                <w:sz w:val="24"/>
                <w:szCs w:val="24"/>
              </w:rPr>
              <w:t>183 115.10</w:t>
            </w:r>
            <w:r w:rsidRPr="004B3F0C">
              <w:rPr>
                <w:sz w:val="24"/>
                <w:szCs w:val="24"/>
              </w:rPr>
              <w:object w:dxaOrig="225" w:dyaOrig="225">
                <v:shape id="_x0000_i1876" type="#_x0000_t75" style="width:1in;height:18pt" o:ole="">
                  <v:imagedata r:id="rId79" o:title=""/>
                </v:shape>
                <w:control r:id="rId80" w:name="DefaultOcxName311" w:shapeid="_x0000_i1876"/>
              </w:object>
            </w:r>
          </w:p>
        </w:tc>
        <w:tc>
          <w:tcPr>
            <w:tcW w:w="0" w:type="auto"/>
            <w:vAlign w:val="center"/>
            <w:hideMark/>
          </w:tcPr>
          <w:p w:rsidR="004B3F0C" w:rsidRPr="004B3F0C" w:rsidRDefault="004B3F0C" w:rsidP="004B3F0C">
            <w:pPr>
              <w:rPr>
                <w:sz w:val="24"/>
                <w:szCs w:val="24"/>
              </w:rPr>
            </w:pPr>
            <w:r w:rsidRPr="004B3F0C">
              <w:rPr>
                <w:sz w:val="24"/>
                <w:szCs w:val="24"/>
              </w:rPr>
              <w:t>35.50</w:t>
            </w:r>
            <w:r w:rsidRPr="004B3F0C">
              <w:rPr>
                <w:sz w:val="24"/>
                <w:szCs w:val="24"/>
              </w:rPr>
              <w:object w:dxaOrig="225" w:dyaOrig="225">
                <v:shape id="_x0000_i1875" type="#_x0000_t75" style="width:1in;height:18pt" o:ole="">
                  <v:imagedata r:id="rId81" o:title=""/>
                </v:shape>
                <w:control r:id="rId82" w:name="DefaultOcxName32" w:shapeid="_x0000_i1875"/>
              </w:object>
            </w:r>
          </w:p>
        </w:tc>
        <w:tc>
          <w:tcPr>
            <w:tcW w:w="0" w:type="auto"/>
            <w:vAlign w:val="center"/>
            <w:hideMark/>
          </w:tcPr>
          <w:p w:rsidR="004B3F0C" w:rsidRPr="004B3F0C" w:rsidRDefault="004B3F0C" w:rsidP="004B3F0C">
            <w:pPr>
              <w:rPr>
                <w:sz w:val="24"/>
                <w:szCs w:val="24"/>
              </w:rPr>
            </w:pPr>
            <w:r w:rsidRPr="004B3F0C">
              <w:rPr>
                <w:sz w:val="24"/>
                <w:szCs w:val="24"/>
              </w:rPr>
              <w:t xml:space="preserve">На понижение </w:t>
            </w:r>
            <w:proofErr w:type="spellStart"/>
            <w:r w:rsidRPr="004B3F0C">
              <w:rPr>
                <w:sz w:val="24"/>
                <w:szCs w:val="24"/>
              </w:rPr>
              <w:t>↓</w:t>
            </w:r>
            <w:proofErr w:type="spellEnd"/>
            <w:r w:rsidRPr="004B3F0C">
              <w:rPr>
                <w:sz w:val="24"/>
                <w:szCs w:val="24"/>
              </w:rPr>
              <w:object w:dxaOrig="225" w:dyaOrig="225">
                <v:shape id="_x0000_i1874" type="#_x0000_t75" style="width:1in;height:18pt" o:ole="">
                  <v:imagedata r:id="rId83" o:title=""/>
                </v:shape>
                <w:control r:id="rId84" w:name="DefaultOcxName33" w:shapeid="_x0000_i1874"/>
              </w:object>
            </w:r>
          </w:p>
        </w:tc>
        <w:tc>
          <w:tcPr>
            <w:tcW w:w="0" w:type="auto"/>
            <w:vAlign w:val="center"/>
            <w:hideMark/>
          </w:tcPr>
          <w:p w:rsidR="004B3F0C" w:rsidRPr="004B3F0C" w:rsidRDefault="004B3F0C" w:rsidP="004B3F0C">
            <w:pPr>
              <w:rPr>
                <w:sz w:val="24"/>
                <w:szCs w:val="24"/>
              </w:rPr>
            </w:pPr>
            <w:r w:rsidRPr="004B3F0C">
              <w:rPr>
                <w:sz w:val="24"/>
                <w:szCs w:val="24"/>
              </w:rPr>
              <w:t>08.08.2019 09:53:22 (MSK+00:00)</w:t>
            </w:r>
            <w:r w:rsidRPr="004B3F0C">
              <w:rPr>
                <w:sz w:val="24"/>
                <w:szCs w:val="24"/>
              </w:rPr>
              <w:object w:dxaOrig="225" w:dyaOrig="225">
                <v:shape id="_x0000_i1873" type="#_x0000_t75" style="width:1in;height:18pt" o:ole="">
                  <v:imagedata r:id="rId85" o:title=""/>
                </v:shape>
                <w:control r:id="rId86" w:name="DefaultOcxName34" w:shapeid="_x0000_i1873"/>
              </w:object>
            </w:r>
          </w:p>
        </w:tc>
      </w:tr>
      <w:tr w:rsidR="004B3F0C" w:rsidRPr="004B3F0C" w:rsidTr="004B3F0C">
        <w:trPr>
          <w:tblCellSpacing w:w="15" w:type="dxa"/>
        </w:trPr>
        <w:tc>
          <w:tcPr>
            <w:tcW w:w="0" w:type="auto"/>
            <w:vAlign w:val="center"/>
            <w:hideMark/>
          </w:tcPr>
          <w:p w:rsidR="004B3F0C" w:rsidRPr="004B3F0C" w:rsidRDefault="004B3F0C" w:rsidP="004B3F0C">
            <w:pPr>
              <w:rPr>
                <w:sz w:val="24"/>
                <w:szCs w:val="24"/>
              </w:rPr>
            </w:pPr>
            <w:r w:rsidRPr="004B3F0C">
              <w:rPr>
                <w:sz w:val="24"/>
                <w:szCs w:val="24"/>
              </w:rPr>
              <w:t>6</w:t>
            </w:r>
            <w:r w:rsidRPr="004B3F0C">
              <w:rPr>
                <w:sz w:val="24"/>
                <w:szCs w:val="24"/>
              </w:rPr>
              <w:object w:dxaOrig="225" w:dyaOrig="225">
                <v:shape id="_x0000_i1872" type="#_x0000_t75" style="width:1in;height:18pt" o:ole="">
                  <v:imagedata r:id="rId87" o:title=""/>
                </v:shape>
                <w:control r:id="rId88" w:name="DefaultOcxName35" w:shapeid="_x0000_i1872"/>
              </w:object>
            </w:r>
          </w:p>
        </w:tc>
        <w:tc>
          <w:tcPr>
            <w:tcW w:w="0" w:type="auto"/>
            <w:vAlign w:val="center"/>
            <w:hideMark/>
          </w:tcPr>
          <w:p w:rsidR="004B3F0C" w:rsidRPr="004B3F0C" w:rsidRDefault="004B3F0C" w:rsidP="004B3F0C">
            <w:pPr>
              <w:rPr>
                <w:sz w:val="24"/>
                <w:szCs w:val="24"/>
              </w:rPr>
            </w:pPr>
            <w:r w:rsidRPr="004B3F0C">
              <w:rPr>
                <w:sz w:val="24"/>
                <w:szCs w:val="24"/>
              </w:rPr>
              <w:t>EA-27925</w:t>
            </w:r>
            <w:r w:rsidRPr="004B3F0C">
              <w:rPr>
                <w:sz w:val="24"/>
                <w:szCs w:val="24"/>
              </w:rPr>
              <w:object w:dxaOrig="225" w:dyaOrig="225">
                <v:shape id="_x0000_i1871" type="#_x0000_t75" style="width:1in;height:18pt" o:ole="">
                  <v:imagedata r:id="rId89" o:title=""/>
                </v:shape>
                <w:control r:id="rId90" w:name="DefaultOcxName36" w:shapeid="_x0000_i1871"/>
              </w:object>
            </w:r>
          </w:p>
        </w:tc>
        <w:tc>
          <w:tcPr>
            <w:tcW w:w="0" w:type="auto"/>
            <w:vAlign w:val="center"/>
            <w:hideMark/>
          </w:tcPr>
          <w:p w:rsidR="004B3F0C" w:rsidRPr="004B3F0C" w:rsidRDefault="004B3F0C">
            <w:pPr>
              <w:rPr>
                <w:sz w:val="24"/>
                <w:szCs w:val="24"/>
              </w:rPr>
            </w:pPr>
            <w:hyperlink r:id="rId91" w:history="1">
              <w:r w:rsidRPr="004B3F0C">
                <w:rPr>
                  <w:rStyle w:val="a3"/>
                  <w:color w:val="auto"/>
                  <w:sz w:val="24"/>
                  <w:szCs w:val="24"/>
                </w:rPr>
                <w:t>ОБЩЕСТВО С ОГРАНИЧЕННОЙ ОТВЕТСТВЕННОСТЬЮ "ИНТЕРПРОДУКТ"</w:t>
              </w:r>
            </w:hyperlink>
          </w:p>
        </w:tc>
        <w:tc>
          <w:tcPr>
            <w:tcW w:w="0" w:type="auto"/>
            <w:vAlign w:val="center"/>
            <w:hideMark/>
          </w:tcPr>
          <w:p w:rsidR="004B3F0C" w:rsidRPr="004B3F0C" w:rsidRDefault="004B3F0C" w:rsidP="004B3F0C">
            <w:pPr>
              <w:rPr>
                <w:sz w:val="24"/>
                <w:szCs w:val="24"/>
              </w:rPr>
            </w:pPr>
            <w:r w:rsidRPr="004B3F0C">
              <w:rPr>
                <w:sz w:val="24"/>
                <w:szCs w:val="24"/>
              </w:rPr>
              <w:t>7814455521</w:t>
            </w:r>
            <w:r w:rsidRPr="004B3F0C">
              <w:rPr>
                <w:sz w:val="24"/>
                <w:szCs w:val="24"/>
              </w:rPr>
              <w:object w:dxaOrig="225" w:dyaOrig="225">
                <v:shape id="_x0000_i1870" type="#_x0000_t75" style="width:1in;height:18pt" o:ole="">
                  <v:imagedata r:id="rId92" o:title=""/>
                </v:shape>
                <w:control r:id="rId93" w:name="DefaultOcxName37" w:shapeid="_x0000_i1870"/>
              </w:object>
            </w:r>
          </w:p>
        </w:tc>
        <w:tc>
          <w:tcPr>
            <w:tcW w:w="0" w:type="auto"/>
            <w:vAlign w:val="center"/>
            <w:hideMark/>
          </w:tcPr>
          <w:p w:rsidR="004B3F0C" w:rsidRPr="004B3F0C" w:rsidRDefault="004B3F0C" w:rsidP="004B3F0C">
            <w:pPr>
              <w:rPr>
                <w:sz w:val="24"/>
                <w:szCs w:val="24"/>
              </w:rPr>
            </w:pPr>
            <w:r w:rsidRPr="004B3F0C">
              <w:rPr>
                <w:sz w:val="24"/>
                <w:szCs w:val="24"/>
              </w:rPr>
              <w:t>232 797.56</w:t>
            </w:r>
            <w:r w:rsidRPr="004B3F0C">
              <w:rPr>
                <w:sz w:val="24"/>
                <w:szCs w:val="24"/>
              </w:rPr>
              <w:object w:dxaOrig="225" w:dyaOrig="225">
                <v:shape id="_x0000_i1869" type="#_x0000_t75" style="width:1in;height:18pt" o:ole="">
                  <v:imagedata r:id="rId94" o:title=""/>
                </v:shape>
                <w:control r:id="rId95" w:name="DefaultOcxName38" w:shapeid="_x0000_i1869"/>
              </w:object>
            </w:r>
          </w:p>
        </w:tc>
        <w:tc>
          <w:tcPr>
            <w:tcW w:w="0" w:type="auto"/>
            <w:vAlign w:val="center"/>
            <w:hideMark/>
          </w:tcPr>
          <w:p w:rsidR="004B3F0C" w:rsidRPr="004B3F0C" w:rsidRDefault="004B3F0C" w:rsidP="004B3F0C">
            <w:pPr>
              <w:rPr>
                <w:sz w:val="24"/>
                <w:szCs w:val="24"/>
              </w:rPr>
            </w:pPr>
            <w:r w:rsidRPr="004B3F0C">
              <w:rPr>
                <w:sz w:val="24"/>
                <w:szCs w:val="24"/>
              </w:rPr>
              <w:t>18.00</w:t>
            </w:r>
            <w:r w:rsidRPr="004B3F0C">
              <w:rPr>
                <w:sz w:val="24"/>
                <w:szCs w:val="24"/>
              </w:rPr>
              <w:object w:dxaOrig="225" w:dyaOrig="225">
                <v:shape id="_x0000_i1868" type="#_x0000_t75" style="width:1in;height:18pt" o:ole="">
                  <v:imagedata r:id="rId96" o:title=""/>
                </v:shape>
                <w:control r:id="rId97" w:name="DefaultOcxName39" w:shapeid="_x0000_i1868"/>
              </w:object>
            </w:r>
          </w:p>
        </w:tc>
        <w:tc>
          <w:tcPr>
            <w:tcW w:w="0" w:type="auto"/>
            <w:vAlign w:val="center"/>
            <w:hideMark/>
          </w:tcPr>
          <w:p w:rsidR="004B3F0C" w:rsidRPr="004B3F0C" w:rsidRDefault="004B3F0C" w:rsidP="004B3F0C">
            <w:pPr>
              <w:rPr>
                <w:sz w:val="24"/>
                <w:szCs w:val="24"/>
              </w:rPr>
            </w:pPr>
            <w:r w:rsidRPr="004B3F0C">
              <w:rPr>
                <w:sz w:val="24"/>
                <w:szCs w:val="24"/>
              </w:rPr>
              <w:t xml:space="preserve">На понижение </w:t>
            </w:r>
            <w:proofErr w:type="spellStart"/>
            <w:r w:rsidRPr="004B3F0C">
              <w:rPr>
                <w:sz w:val="24"/>
                <w:szCs w:val="24"/>
              </w:rPr>
              <w:t>↓</w:t>
            </w:r>
            <w:proofErr w:type="spellEnd"/>
            <w:r w:rsidRPr="004B3F0C">
              <w:rPr>
                <w:sz w:val="24"/>
                <w:szCs w:val="24"/>
              </w:rPr>
              <w:object w:dxaOrig="225" w:dyaOrig="225">
                <v:shape id="_x0000_i1867" type="#_x0000_t75" style="width:1in;height:18pt" o:ole="">
                  <v:imagedata r:id="rId98" o:title=""/>
                </v:shape>
                <w:control r:id="rId99" w:name="DefaultOcxName40" w:shapeid="_x0000_i1867"/>
              </w:object>
            </w:r>
          </w:p>
        </w:tc>
        <w:tc>
          <w:tcPr>
            <w:tcW w:w="0" w:type="auto"/>
            <w:vAlign w:val="center"/>
            <w:hideMark/>
          </w:tcPr>
          <w:p w:rsidR="004B3F0C" w:rsidRPr="004B3F0C" w:rsidRDefault="004B3F0C" w:rsidP="004B3F0C">
            <w:pPr>
              <w:rPr>
                <w:sz w:val="24"/>
                <w:szCs w:val="24"/>
              </w:rPr>
            </w:pPr>
            <w:r w:rsidRPr="004B3F0C">
              <w:rPr>
                <w:sz w:val="24"/>
                <w:szCs w:val="24"/>
              </w:rPr>
              <w:t>08.08.2019 09:45:23 (MSK+00:00)</w:t>
            </w:r>
            <w:r w:rsidRPr="004B3F0C">
              <w:rPr>
                <w:sz w:val="24"/>
                <w:szCs w:val="24"/>
              </w:rPr>
              <w:object w:dxaOrig="225" w:dyaOrig="225">
                <v:shape id="_x0000_i1866" type="#_x0000_t75" style="width:1in;height:18pt" o:ole="">
                  <v:imagedata r:id="rId100" o:title=""/>
                </v:shape>
                <w:control r:id="rId101" w:name="DefaultOcxName41" w:shapeid="_x0000_i1866"/>
              </w:object>
            </w:r>
          </w:p>
        </w:tc>
      </w:tr>
      <w:tr w:rsidR="004B3F0C" w:rsidRPr="004B3F0C" w:rsidTr="004B3F0C">
        <w:trPr>
          <w:tblCellSpacing w:w="15" w:type="dxa"/>
        </w:trPr>
        <w:tc>
          <w:tcPr>
            <w:tcW w:w="0" w:type="auto"/>
            <w:vAlign w:val="center"/>
            <w:hideMark/>
          </w:tcPr>
          <w:p w:rsidR="004B3F0C" w:rsidRPr="004B3F0C" w:rsidRDefault="004B3F0C" w:rsidP="004B3F0C">
            <w:pPr>
              <w:rPr>
                <w:sz w:val="24"/>
                <w:szCs w:val="24"/>
              </w:rPr>
            </w:pPr>
            <w:r w:rsidRPr="004B3F0C">
              <w:rPr>
                <w:sz w:val="24"/>
                <w:szCs w:val="24"/>
              </w:rPr>
              <w:t>7</w:t>
            </w:r>
            <w:r w:rsidRPr="004B3F0C">
              <w:rPr>
                <w:sz w:val="24"/>
                <w:szCs w:val="24"/>
              </w:rPr>
              <w:object w:dxaOrig="225" w:dyaOrig="225">
                <v:shape id="_x0000_i1865" type="#_x0000_t75" style="width:1in;height:18pt" o:ole="">
                  <v:imagedata r:id="rId102" o:title=""/>
                </v:shape>
                <w:control r:id="rId103" w:name="DefaultOcxName42" w:shapeid="_x0000_i1865"/>
              </w:object>
            </w:r>
          </w:p>
        </w:tc>
        <w:tc>
          <w:tcPr>
            <w:tcW w:w="0" w:type="auto"/>
            <w:vAlign w:val="center"/>
            <w:hideMark/>
          </w:tcPr>
          <w:p w:rsidR="004B3F0C" w:rsidRPr="004B3F0C" w:rsidRDefault="004B3F0C" w:rsidP="004B3F0C">
            <w:pPr>
              <w:rPr>
                <w:sz w:val="24"/>
                <w:szCs w:val="24"/>
              </w:rPr>
            </w:pPr>
            <w:r w:rsidRPr="004B3F0C">
              <w:rPr>
                <w:sz w:val="24"/>
                <w:szCs w:val="24"/>
              </w:rPr>
              <w:t>EA-27845</w:t>
            </w:r>
            <w:r w:rsidRPr="004B3F0C">
              <w:rPr>
                <w:sz w:val="24"/>
                <w:szCs w:val="24"/>
              </w:rPr>
              <w:object w:dxaOrig="225" w:dyaOrig="225">
                <v:shape id="_x0000_i1864" type="#_x0000_t75" style="width:1in;height:18pt" o:ole="">
                  <v:imagedata r:id="rId104" o:title=""/>
                </v:shape>
                <w:control r:id="rId105" w:name="DefaultOcxName43" w:shapeid="_x0000_i1864"/>
              </w:object>
            </w:r>
          </w:p>
        </w:tc>
        <w:tc>
          <w:tcPr>
            <w:tcW w:w="0" w:type="auto"/>
            <w:vAlign w:val="center"/>
            <w:hideMark/>
          </w:tcPr>
          <w:p w:rsidR="004B3F0C" w:rsidRPr="004B3F0C" w:rsidRDefault="004B3F0C">
            <w:pPr>
              <w:rPr>
                <w:sz w:val="24"/>
                <w:szCs w:val="24"/>
              </w:rPr>
            </w:pPr>
            <w:hyperlink r:id="rId106" w:history="1">
              <w:r w:rsidRPr="004B3F0C">
                <w:rPr>
                  <w:rStyle w:val="a3"/>
                  <w:color w:val="auto"/>
                  <w:sz w:val="24"/>
                  <w:szCs w:val="24"/>
                </w:rPr>
                <w:t>ОБЩЕСТВО С ОГРАНИЧЕННОЙ ОТВЕТСТВЕННОСТЬЮ "ПЕТРОФУД"</w:t>
              </w:r>
            </w:hyperlink>
          </w:p>
        </w:tc>
        <w:tc>
          <w:tcPr>
            <w:tcW w:w="0" w:type="auto"/>
            <w:vAlign w:val="center"/>
            <w:hideMark/>
          </w:tcPr>
          <w:p w:rsidR="004B3F0C" w:rsidRPr="004B3F0C" w:rsidRDefault="004B3F0C" w:rsidP="004B3F0C">
            <w:pPr>
              <w:rPr>
                <w:sz w:val="24"/>
                <w:szCs w:val="24"/>
              </w:rPr>
            </w:pPr>
            <w:r w:rsidRPr="004B3F0C">
              <w:rPr>
                <w:sz w:val="24"/>
                <w:szCs w:val="24"/>
              </w:rPr>
              <w:t>7810336442</w:t>
            </w:r>
            <w:r w:rsidRPr="004B3F0C">
              <w:rPr>
                <w:sz w:val="24"/>
                <w:szCs w:val="24"/>
              </w:rPr>
              <w:object w:dxaOrig="225" w:dyaOrig="225">
                <v:shape id="_x0000_i1863" type="#_x0000_t75" style="width:1in;height:18pt" o:ole="">
                  <v:imagedata r:id="rId107" o:title=""/>
                </v:shape>
                <w:control r:id="rId108" w:name="DefaultOcxName44" w:shapeid="_x0000_i1863"/>
              </w:object>
            </w:r>
          </w:p>
        </w:tc>
        <w:tc>
          <w:tcPr>
            <w:tcW w:w="0" w:type="auto"/>
            <w:vAlign w:val="center"/>
            <w:hideMark/>
          </w:tcPr>
          <w:p w:rsidR="004B3F0C" w:rsidRPr="004B3F0C" w:rsidRDefault="004B3F0C" w:rsidP="004B3F0C">
            <w:pPr>
              <w:rPr>
                <w:sz w:val="24"/>
                <w:szCs w:val="24"/>
              </w:rPr>
            </w:pPr>
            <w:r w:rsidRPr="004B3F0C">
              <w:rPr>
                <w:sz w:val="24"/>
                <w:szCs w:val="24"/>
              </w:rPr>
              <w:t>283 899.49</w:t>
            </w:r>
            <w:r w:rsidRPr="004B3F0C">
              <w:rPr>
                <w:sz w:val="24"/>
                <w:szCs w:val="24"/>
              </w:rPr>
              <w:object w:dxaOrig="225" w:dyaOrig="225">
                <v:shape id="_x0000_i1862" type="#_x0000_t75" style="width:1in;height:18pt" o:ole="">
                  <v:imagedata r:id="rId109" o:title=""/>
                </v:shape>
                <w:control r:id="rId110" w:name="DefaultOcxName45" w:shapeid="_x0000_i1862"/>
              </w:object>
            </w:r>
          </w:p>
        </w:tc>
        <w:tc>
          <w:tcPr>
            <w:tcW w:w="0" w:type="auto"/>
            <w:vAlign w:val="center"/>
            <w:hideMark/>
          </w:tcPr>
          <w:p w:rsidR="004B3F0C" w:rsidRPr="004B3F0C" w:rsidRDefault="004B3F0C" w:rsidP="004B3F0C">
            <w:pPr>
              <w:rPr>
                <w:sz w:val="24"/>
                <w:szCs w:val="24"/>
              </w:rPr>
            </w:pPr>
            <w:r w:rsidRPr="004B3F0C">
              <w:rPr>
                <w:sz w:val="24"/>
                <w:szCs w:val="24"/>
              </w:rPr>
              <w:t>0.00</w:t>
            </w:r>
            <w:r w:rsidRPr="004B3F0C">
              <w:rPr>
                <w:sz w:val="24"/>
                <w:szCs w:val="24"/>
              </w:rPr>
              <w:object w:dxaOrig="225" w:dyaOrig="225">
                <v:shape id="_x0000_i1861" type="#_x0000_t75" style="width:1in;height:18pt" o:ole="">
                  <v:imagedata r:id="rId111" o:title=""/>
                </v:shape>
                <w:control r:id="rId112" w:name="DefaultOcxName46" w:shapeid="_x0000_i1861"/>
              </w:object>
            </w:r>
          </w:p>
        </w:tc>
        <w:tc>
          <w:tcPr>
            <w:tcW w:w="0" w:type="auto"/>
            <w:vAlign w:val="center"/>
            <w:hideMark/>
          </w:tcPr>
          <w:p w:rsidR="004B3F0C" w:rsidRPr="004B3F0C" w:rsidRDefault="004B3F0C" w:rsidP="004B3F0C">
            <w:pPr>
              <w:rPr>
                <w:sz w:val="24"/>
                <w:szCs w:val="24"/>
              </w:rPr>
            </w:pPr>
            <w:r w:rsidRPr="004B3F0C">
              <w:rPr>
                <w:sz w:val="24"/>
                <w:szCs w:val="24"/>
              </w:rPr>
              <w:t xml:space="preserve">На понижение </w:t>
            </w:r>
            <w:proofErr w:type="spellStart"/>
            <w:r w:rsidRPr="004B3F0C">
              <w:rPr>
                <w:sz w:val="24"/>
                <w:szCs w:val="24"/>
              </w:rPr>
              <w:t>↓</w:t>
            </w:r>
            <w:proofErr w:type="spellEnd"/>
            <w:r w:rsidRPr="004B3F0C">
              <w:rPr>
                <w:sz w:val="24"/>
                <w:szCs w:val="24"/>
              </w:rPr>
              <w:object w:dxaOrig="225" w:dyaOrig="225">
                <v:shape id="_x0000_i1860" type="#_x0000_t75" style="width:1in;height:18pt" o:ole="">
                  <v:imagedata r:id="rId113" o:title=""/>
                </v:shape>
                <w:control r:id="rId114" w:name="DefaultOcxName47" w:shapeid="_x0000_i1860"/>
              </w:object>
            </w:r>
          </w:p>
        </w:tc>
        <w:tc>
          <w:tcPr>
            <w:tcW w:w="0" w:type="auto"/>
            <w:vAlign w:val="center"/>
            <w:hideMark/>
          </w:tcPr>
          <w:p w:rsidR="004B3F0C" w:rsidRPr="004B3F0C" w:rsidRDefault="004B3F0C" w:rsidP="004B3F0C">
            <w:pPr>
              <w:rPr>
                <w:sz w:val="24"/>
                <w:szCs w:val="24"/>
              </w:rPr>
            </w:pPr>
            <w:r w:rsidRPr="004B3F0C">
              <w:rPr>
                <w:sz w:val="24"/>
                <w:szCs w:val="24"/>
              </w:rPr>
              <w:t>08.08.2019 10:09:46 (MSK+00:00)</w:t>
            </w:r>
            <w:r w:rsidRPr="004B3F0C">
              <w:rPr>
                <w:sz w:val="24"/>
                <w:szCs w:val="24"/>
              </w:rPr>
              <w:object w:dxaOrig="225" w:dyaOrig="225">
                <v:shape id="_x0000_i1859" type="#_x0000_t75" style="width:1in;height:18pt" o:ole="">
                  <v:imagedata r:id="rId115" o:title=""/>
                </v:shape>
                <w:control r:id="rId116" w:name="DefaultOcxName48" w:shapeid="_x0000_i1859"/>
              </w:object>
            </w:r>
          </w:p>
        </w:tc>
      </w:tr>
    </w:tbl>
    <w:p w:rsidR="00911A12" w:rsidRPr="004B3F0C" w:rsidRDefault="00911A12" w:rsidP="00EA2039">
      <w:pPr>
        <w:ind w:firstLine="708"/>
        <w:jc w:val="both"/>
        <w:rPr>
          <w:sz w:val="24"/>
          <w:szCs w:val="24"/>
        </w:rPr>
      </w:pPr>
    </w:p>
    <w:p w:rsidR="00911A12" w:rsidRPr="004B3F0C" w:rsidRDefault="00911A12" w:rsidP="0071215F">
      <w:pPr>
        <w:suppressAutoHyphens w:val="0"/>
        <w:autoSpaceDE w:val="0"/>
        <w:autoSpaceDN w:val="0"/>
        <w:adjustRightInd w:val="0"/>
        <w:ind w:firstLine="709"/>
        <w:jc w:val="both"/>
        <w:rPr>
          <w:sz w:val="24"/>
          <w:szCs w:val="24"/>
          <w:lang w:eastAsia="ru-RU"/>
        </w:rPr>
      </w:pPr>
      <w:proofErr w:type="gramStart"/>
      <w:r w:rsidRPr="004B3F0C">
        <w:rPr>
          <w:sz w:val="24"/>
          <w:szCs w:val="24"/>
        </w:rPr>
        <w:t xml:space="preserve">Комиссия, рассмотрев вторые части заявки на участие в </w:t>
      </w:r>
      <w:r w:rsidR="00E660C3" w:rsidRPr="004B3F0C">
        <w:rPr>
          <w:sz w:val="24"/>
          <w:szCs w:val="24"/>
        </w:rPr>
        <w:t xml:space="preserve">электронном </w:t>
      </w:r>
      <w:r w:rsidRPr="004B3F0C">
        <w:rPr>
          <w:sz w:val="24"/>
          <w:szCs w:val="24"/>
        </w:rPr>
        <w:t xml:space="preserve">аукционе участников, принявших участие в </w:t>
      </w:r>
      <w:r w:rsidR="00295C8D" w:rsidRPr="004B3F0C">
        <w:rPr>
          <w:sz w:val="24"/>
          <w:szCs w:val="24"/>
        </w:rPr>
        <w:t>электронном</w:t>
      </w:r>
      <w:r w:rsidRPr="004B3F0C">
        <w:rPr>
          <w:sz w:val="24"/>
          <w:szCs w:val="24"/>
        </w:rPr>
        <w:t xml:space="preserve"> аукционе, на соответствие требованиям, установленным требованиями Федерального закона от 05.04.2013 N 44-ФЗ</w:t>
      </w:r>
      <w:r w:rsidRPr="004B3F0C">
        <w:rPr>
          <w:sz w:val="24"/>
          <w:szCs w:val="24"/>
          <w:lang w:eastAsia="ru-RU"/>
        </w:rPr>
        <w:t xml:space="preserve"> </w:t>
      </w:r>
      <w:r w:rsidRPr="004B3F0C">
        <w:rPr>
          <w:sz w:val="24"/>
          <w:szCs w:val="24"/>
        </w:rPr>
        <w:t>(ред. от 28.12.2013)</w:t>
      </w:r>
      <w:r w:rsidRPr="004B3F0C">
        <w:rPr>
          <w:sz w:val="24"/>
          <w:szCs w:val="24"/>
          <w:lang w:eastAsia="ru-RU"/>
        </w:rPr>
        <w:t xml:space="preserve"> </w:t>
      </w:r>
      <w:r w:rsidRPr="004B3F0C">
        <w:rPr>
          <w:sz w:val="24"/>
          <w:szCs w:val="24"/>
        </w:rPr>
        <w:t>"О контрактной системе в сфере закупок товаров, работ, услуг для обеспечения государственных и муниципальных нужд" и требованиям установленным документацией об</w:t>
      </w:r>
      <w:r w:rsidR="00E660C3" w:rsidRPr="004B3F0C">
        <w:rPr>
          <w:sz w:val="24"/>
          <w:szCs w:val="24"/>
        </w:rPr>
        <w:t xml:space="preserve"> электронном</w:t>
      </w:r>
      <w:r w:rsidRPr="004B3F0C">
        <w:rPr>
          <w:sz w:val="24"/>
          <w:szCs w:val="24"/>
        </w:rPr>
        <w:t xml:space="preserve"> аукционе</w:t>
      </w:r>
      <w:r w:rsidR="00E660C3" w:rsidRPr="004B3F0C">
        <w:rPr>
          <w:sz w:val="24"/>
          <w:szCs w:val="24"/>
        </w:rPr>
        <w:t>,</w:t>
      </w:r>
      <w:r w:rsidRPr="004B3F0C">
        <w:rPr>
          <w:sz w:val="24"/>
          <w:szCs w:val="24"/>
        </w:rPr>
        <w:t xml:space="preserve"> приняла решение:</w:t>
      </w:r>
      <w:proofErr w:type="gramEnd"/>
    </w:p>
    <w:p w:rsidR="00911A12" w:rsidRPr="004B3F0C" w:rsidRDefault="00911A12" w:rsidP="00911A12">
      <w:pPr>
        <w:jc w:val="both"/>
        <w:rPr>
          <w:sz w:val="24"/>
          <w:szCs w:val="24"/>
        </w:rPr>
      </w:pPr>
    </w:p>
    <w:p w:rsidR="00911A12" w:rsidRPr="004B3F0C" w:rsidRDefault="00911A12" w:rsidP="00911A12">
      <w:pPr>
        <w:jc w:val="both"/>
        <w:rPr>
          <w:sz w:val="24"/>
          <w:szCs w:val="24"/>
        </w:rPr>
      </w:pPr>
      <w:r w:rsidRPr="004B3F0C">
        <w:rPr>
          <w:sz w:val="24"/>
          <w:szCs w:val="24"/>
        </w:rPr>
        <w:t>РЕШИЛИ:</w:t>
      </w:r>
    </w:p>
    <w:p w:rsidR="00911A12" w:rsidRPr="004B3F0C" w:rsidRDefault="00911A12" w:rsidP="00CA0599">
      <w:pPr>
        <w:pStyle w:val="af0"/>
        <w:numPr>
          <w:ilvl w:val="0"/>
          <w:numId w:val="2"/>
        </w:numPr>
        <w:tabs>
          <w:tab w:val="left" w:pos="851"/>
        </w:tabs>
        <w:suppressAutoHyphens w:val="0"/>
        <w:ind w:left="0" w:firstLine="360"/>
        <w:jc w:val="both"/>
        <w:rPr>
          <w:sz w:val="24"/>
          <w:szCs w:val="24"/>
        </w:rPr>
      </w:pPr>
      <w:r w:rsidRPr="004B3F0C">
        <w:rPr>
          <w:sz w:val="24"/>
          <w:szCs w:val="24"/>
        </w:rPr>
        <w:t xml:space="preserve">Вторые части заявок на участие в </w:t>
      </w:r>
      <w:r w:rsidR="00E660C3" w:rsidRPr="004B3F0C">
        <w:rPr>
          <w:sz w:val="24"/>
          <w:szCs w:val="24"/>
        </w:rPr>
        <w:t xml:space="preserve">электронном </w:t>
      </w:r>
      <w:r w:rsidRPr="004B3F0C">
        <w:rPr>
          <w:sz w:val="24"/>
          <w:szCs w:val="24"/>
        </w:rPr>
        <w:t>аукционе участников:</w:t>
      </w:r>
    </w:p>
    <w:tbl>
      <w:tblPr>
        <w:tblW w:w="0" w:type="auto"/>
        <w:tblLook w:val="01E0"/>
      </w:tblPr>
      <w:tblGrid>
        <w:gridCol w:w="9747"/>
      </w:tblGrid>
      <w:tr w:rsidR="004B3F0C" w:rsidRPr="004B3F0C" w:rsidTr="00453D0C">
        <w:trPr>
          <w:trHeight w:val="324"/>
        </w:trPr>
        <w:tc>
          <w:tcPr>
            <w:tcW w:w="9747" w:type="dxa"/>
            <w:vAlign w:val="center"/>
          </w:tcPr>
          <w:p w:rsidR="004B3F0C" w:rsidRPr="004B3F0C" w:rsidRDefault="004B3F0C" w:rsidP="004B3F0C">
            <w:pPr>
              <w:pStyle w:val="af9"/>
              <w:numPr>
                <w:ilvl w:val="0"/>
                <w:numId w:val="30"/>
              </w:numPr>
              <w:rPr>
                <w:rStyle w:val="afa"/>
                <w:b w:val="0"/>
                <w:sz w:val="24"/>
                <w:szCs w:val="24"/>
              </w:rPr>
            </w:pPr>
            <w:r w:rsidRPr="004B3F0C">
              <w:rPr>
                <w:b/>
                <w:sz w:val="24"/>
                <w:szCs w:val="24"/>
              </w:rPr>
              <w:t>ОБЩЕСТВО С ОГРАНИЧЕННОЙ ОТВЕТСТВЕННОСТЬЮ "ПЕТРОФУД"</w:t>
            </w:r>
          </w:p>
        </w:tc>
      </w:tr>
      <w:tr w:rsidR="004B3F0C" w:rsidRPr="004B3F0C" w:rsidTr="00CA0599">
        <w:trPr>
          <w:trHeight w:val="87"/>
        </w:trPr>
        <w:tc>
          <w:tcPr>
            <w:tcW w:w="9747" w:type="dxa"/>
            <w:vAlign w:val="center"/>
          </w:tcPr>
          <w:p w:rsidR="004B3F0C" w:rsidRPr="004B3F0C" w:rsidRDefault="004B3F0C" w:rsidP="004B3F0C">
            <w:pPr>
              <w:pStyle w:val="af9"/>
              <w:numPr>
                <w:ilvl w:val="0"/>
                <w:numId w:val="30"/>
              </w:numPr>
              <w:rPr>
                <w:rStyle w:val="afa"/>
                <w:b w:val="0"/>
                <w:sz w:val="24"/>
                <w:szCs w:val="24"/>
              </w:rPr>
            </w:pPr>
            <w:r w:rsidRPr="004B3F0C">
              <w:rPr>
                <w:b/>
                <w:sz w:val="24"/>
                <w:szCs w:val="24"/>
              </w:rPr>
              <w:t xml:space="preserve">ОБЩЕСТВО С ОГРАНИЧЕННОЙ ОТВЕТСТВЕННОСТЬЮ </w:t>
            </w:r>
            <w:r w:rsidRPr="004B3F0C">
              <w:rPr>
                <w:b/>
                <w:sz w:val="24"/>
                <w:szCs w:val="24"/>
              </w:rPr>
              <w:lastRenderedPageBreak/>
              <w:t>"ИНТЕРПРОДУКТ"</w:t>
            </w:r>
          </w:p>
        </w:tc>
      </w:tr>
      <w:tr w:rsidR="004B3F0C" w:rsidRPr="004B3F0C" w:rsidTr="00CA0599">
        <w:trPr>
          <w:trHeight w:val="87"/>
        </w:trPr>
        <w:tc>
          <w:tcPr>
            <w:tcW w:w="9747" w:type="dxa"/>
            <w:vAlign w:val="center"/>
          </w:tcPr>
          <w:p w:rsidR="004B3F0C" w:rsidRPr="004B3F0C" w:rsidRDefault="004B3F0C" w:rsidP="004B3F0C">
            <w:pPr>
              <w:pStyle w:val="af9"/>
              <w:numPr>
                <w:ilvl w:val="0"/>
                <w:numId w:val="30"/>
              </w:numPr>
              <w:rPr>
                <w:rStyle w:val="afa"/>
                <w:b w:val="0"/>
                <w:sz w:val="24"/>
                <w:szCs w:val="24"/>
              </w:rPr>
            </w:pPr>
            <w:hyperlink r:id="rId117" w:tgtFrame="_blank" w:history="1">
              <w:r w:rsidRPr="004B3F0C">
                <w:rPr>
                  <w:rStyle w:val="a3"/>
                  <w:b/>
                  <w:color w:val="auto"/>
                  <w:sz w:val="24"/>
                  <w:szCs w:val="24"/>
                  <w:u w:val="none"/>
                </w:rPr>
                <w:t>ОБЩЕСТВО С ОГРАНИЧЕННОЙ ОТВЕТСТВЕННОСТЬЮ "ТОРГОВЫЙ ДОМ "РУБИН"</w:t>
              </w:r>
            </w:hyperlink>
          </w:p>
        </w:tc>
      </w:tr>
      <w:tr w:rsidR="004B3F0C" w:rsidRPr="004B3F0C" w:rsidTr="00CA0599">
        <w:trPr>
          <w:trHeight w:val="87"/>
        </w:trPr>
        <w:tc>
          <w:tcPr>
            <w:tcW w:w="9747" w:type="dxa"/>
            <w:vAlign w:val="center"/>
          </w:tcPr>
          <w:p w:rsidR="004B3F0C" w:rsidRPr="004B3F0C" w:rsidRDefault="004B3F0C" w:rsidP="004B3F0C">
            <w:pPr>
              <w:pStyle w:val="af9"/>
              <w:numPr>
                <w:ilvl w:val="0"/>
                <w:numId w:val="30"/>
              </w:numPr>
              <w:rPr>
                <w:rStyle w:val="afa"/>
                <w:b w:val="0"/>
                <w:sz w:val="24"/>
                <w:szCs w:val="24"/>
              </w:rPr>
            </w:pPr>
            <w:hyperlink r:id="rId118" w:history="1">
              <w:r w:rsidRPr="004B3F0C">
                <w:rPr>
                  <w:rStyle w:val="a3"/>
                  <w:b/>
                  <w:color w:val="auto"/>
                  <w:sz w:val="24"/>
                  <w:szCs w:val="24"/>
                  <w:u w:val="none"/>
                </w:rPr>
                <w:t>ОБЩЕСТВО С ОГРАНИЧЕННОЙ ОТВЕТСТВЕННОСТЬЮ "ЮПИТЕР ХОЛЛ"</w:t>
              </w:r>
            </w:hyperlink>
          </w:p>
        </w:tc>
      </w:tr>
      <w:tr w:rsidR="004B3F0C" w:rsidRPr="004B3F0C" w:rsidTr="00CA0599">
        <w:trPr>
          <w:trHeight w:val="87"/>
        </w:trPr>
        <w:tc>
          <w:tcPr>
            <w:tcW w:w="9747" w:type="dxa"/>
            <w:vAlign w:val="center"/>
          </w:tcPr>
          <w:p w:rsidR="004B3F0C" w:rsidRPr="004B3F0C" w:rsidRDefault="004B3F0C" w:rsidP="004B3F0C">
            <w:pPr>
              <w:pStyle w:val="af9"/>
              <w:numPr>
                <w:ilvl w:val="0"/>
                <w:numId w:val="30"/>
              </w:numPr>
              <w:rPr>
                <w:rStyle w:val="afa"/>
                <w:b w:val="0"/>
                <w:sz w:val="24"/>
                <w:szCs w:val="24"/>
              </w:rPr>
            </w:pPr>
            <w:r w:rsidRPr="004B3F0C">
              <w:rPr>
                <w:b/>
                <w:sz w:val="24"/>
                <w:szCs w:val="24"/>
              </w:rPr>
              <w:t>ОБЩЕСТВО С ОГРАНИЧЕННОЙ ОТВЕТСТВЕННОСТЬЮ "ГОЛДЕН НУТ"</w:t>
            </w:r>
          </w:p>
        </w:tc>
      </w:tr>
      <w:tr w:rsidR="004B3F0C" w:rsidRPr="004B3F0C" w:rsidTr="00CA0599">
        <w:trPr>
          <w:trHeight w:val="87"/>
        </w:trPr>
        <w:tc>
          <w:tcPr>
            <w:tcW w:w="9747" w:type="dxa"/>
            <w:vAlign w:val="center"/>
          </w:tcPr>
          <w:p w:rsidR="004B3F0C" w:rsidRPr="004B3F0C" w:rsidRDefault="004B3F0C" w:rsidP="004B3F0C">
            <w:pPr>
              <w:pStyle w:val="af9"/>
              <w:numPr>
                <w:ilvl w:val="0"/>
                <w:numId w:val="30"/>
              </w:numPr>
              <w:rPr>
                <w:rStyle w:val="afa"/>
                <w:b w:val="0"/>
                <w:sz w:val="24"/>
                <w:szCs w:val="24"/>
              </w:rPr>
            </w:pPr>
            <w:hyperlink r:id="rId119" w:tgtFrame="_blank" w:history="1">
              <w:r w:rsidRPr="004B3F0C">
                <w:rPr>
                  <w:rStyle w:val="a3"/>
                  <w:b/>
                  <w:color w:val="auto"/>
                  <w:sz w:val="24"/>
                  <w:szCs w:val="24"/>
                  <w:u w:val="none"/>
                </w:rPr>
                <w:t>ОБЩЕСТВО С ОГРАНИЧЕННОЙ ОТВЕТСТВЕННОСТЬЮ "ЭВЕНТУС"</w:t>
              </w:r>
            </w:hyperlink>
          </w:p>
        </w:tc>
      </w:tr>
      <w:tr w:rsidR="004B3F0C" w:rsidRPr="004B3F0C" w:rsidTr="00CA0599">
        <w:trPr>
          <w:trHeight w:val="87"/>
        </w:trPr>
        <w:tc>
          <w:tcPr>
            <w:tcW w:w="9747" w:type="dxa"/>
            <w:vAlign w:val="center"/>
          </w:tcPr>
          <w:p w:rsidR="004B3F0C" w:rsidRPr="004B3F0C" w:rsidRDefault="004B3F0C" w:rsidP="004B3F0C">
            <w:pPr>
              <w:pStyle w:val="af9"/>
              <w:numPr>
                <w:ilvl w:val="0"/>
                <w:numId w:val="30"/>
              </w:numPr>
              <w:rPr>
                <w:rStyle w:val="afa"/>
                <w:b w:val="0"/>
                <w:sz w:val="24"/>
                <w:szCs w:val="24"/>
              </w:rPr>
            </w:pPr>
            <w:hyperlink r:id="rId120" w:history="1">
              <w:r w:rsidRPr="004B3F0C">
                <w:rPr>
                  <w:rStyle w:val="a3"/>
                  <w:b/>
                  <w:color w:val="auto"/>
                  <w:sz w:val="24"/>
                  <w:szCs w:val="24"/>
                  <w:u w:val="none"/>
                </w:rPr>
                <w:t>Общество с ограниченной ответственностью "</w:t>
              </w:r>
              <w:proofErr w:type="spellStart"/>
              <w:r w:rsidRPr="004B3F0C">
                <w:rPr>
                  <w:rStyle w:val="a3"/>
                  <w:b/>
                  <w:color w:val="auto"/>
                  <w:sz w:val="24"/>
                  <w:szCs w:val="24"/>
                  <w:u w:val="none"/>
                </w:rPr>
                <w:t>БакалеяОпт</w:t>
              </w:r>
              <w:proofErr w:type="spellEnd"/>
              <w:r w:rsidRPr="004B3F0C">
                <w:rPr>
                  <w:rStyle w:val="a3"/>
                  <w:b/>
                  <w:color w:val="auto"/>
                  <w:sz w:val="24"/>
                  <w:szCs w:val="24"/>
                  <w:u w:val="none"/>
                </w:rPr>
                <w:t>"</w:t>
              </w:r>
            </w:hyperlink>
          </w:p>
        </w:tc>
      </w:tr>
      <w:tr w:rsidR="004B3F0C" w:rsidRPr="004B3F0C" w:rsidTr="00CA0599">
        <w:trPr>
          <w:trHeight w:val="87"/>
        </w:trPr>
        <w:tc>
          <w:tcPr>
            <w:tcW w:w="9747" w:type="dxa"/>
            <w:vAlign w:val="center"/>
          </w:tcPr>
          <w:p w:rsidR="004B3F0C" w:rsidRPr="004B3F0C" w:rsidRDefault="004B3F0C" w:rsidP="004B3F0C">
            <w:pPr>
              <w:pStyle w:val="af9"/>
              <w:rPr>
                <w:rStyle w:val="afa"/>
                <w:b w:val="0"/>
                <w:sz w:val="24"/>
                <w:szCs w:val="24"/>
              </w:rPr>
            </w:pPr>
          </w:p>
        </w:tc>
      </w:tr>
    </w:tbl>
    <w:p w:rsidR="00911A12" w:rsidRPr="004B3F0C" w:rsidRDefault="00911A12" w:rsidP="00ED17EB">
      <w:pPr>
        <w:pStyle w:val="af0"/>
        <w:tabs>
          <w:tab w:val="left" w:pos="851"/>
        </w:tabs>
        <w:ind w:left="0"/>
        <w:jc w:val="left"/>
        <w:rPr>
          <w:sz w:val="24"/>
          <w:szCs w:val="24"/>
        </w:rPr>
      </w:pPr>
      <w:r w:rsidRPr="004B3F0C">
        <w:rPr>
          <w:sz w:val="24"/>
          <w:szCs w:val="24"/>
        </w:rPr>
        <w:t>соответствуют требованиям, установленным нормами Федерального закона от 05.04.2013 N 44-ФЗ</w:t>
      </w:r>
      <w:r w:rsidRPr="004B3F0C">
        <w:rPr>
          <w:sz w:val="24"/>
          <w:szCs w:val="24"/>
          <w:lang w:eastAsia="ru-RU"/>
        </w:rPr>
        <w:t xml:space="preserve"> и </w:t>
      </w:r>
      <w:r w:rsidRPr="004B3F0C">
        <w:rPr>
          <w:sz w:val="24"/>
          <w:szCs w:val="24"/>
        </w:rPr>
        <w:t>документацией об аукционе в электронной форме.</w:t>
      </w:r>
    </w:p>
    <w:p w:rsidR="004D3A64" w:rsidRPr="004B3F0C" w:rsidRDefault="004D3A64" w:rsidP="00C559C9">
      <w:pPr>
        <w:pStyle w:val="af0"/>
        <w:tabs>
          <w:tab w:val="left" w:pos="851"/>
        </w:tabs>
        <w:ind w:left="360"/>
        <w:jc w:val="left"/>
        <w:rPr>
          <w:sz w:val="24"/>
          <w:szCs w:val="24"/>
        </w:rPr>
      </w:pPr>
    </w:p>
    <w:p w:rsidR="00C559C9" w:rsidRPr="004B3F0C" w:rsidRDefault="00C559C9" w:rsidP="00C559C9">
      <w:pPr>
        <w:jc w:val="both"/>
        <w:rPr>
          <w:sz w:val="24"/>
          <w:szCs w:val="24"/>
          <w:u w:val="single"/>
        </w:rPr>
      </w:pPr>
      <w:r w:rsidRPr="004B3F0C">
        <w:rPr>
          <w:sz w:val="24"/>
          <w:szCs w:val="24"/>
          <w:u w:val="single"/>
        </w:rPr>
        <w:t>ГОЛОСОВАНИЕ:</w:t>
      </w:r>
    </w:p>
    <w:p w:rsidR="00C559C9" w:rsidRPr="004B3F0C" w:rsidRDefault="00C559C9" w:rsidP="00C559C9">
      <w:pPr>
        <w:jc w:val="both"/>
        <w:rPr>
          <w:sz w:val="24"/>
          <w:szCs w:val="24"/>
          <w:u w:val="single"/>
        </w:rPr>
      </w:pPr>
    </w:p>
    <w:p w:rsidR="00663516" w:rsidRPr="004B3F0C" w:rsidRDefault="00F25D64" w:rsidP="00663516">
      <w:pPr>
        <w:jc w:val="both"/>
        <w:rPr>
          <w:sz w:val="24"/>
          <w:szCs w:val="24"/>
          <w:u w:val="single"/>
        </w:rPr>
      </w:pPr>
      <w:r w:rsidRPr="004B3F0C">
        <w:rPr>
          <w:sz w:val="24"/>
          <w:szCs w:val="24"/>
        </w:rPr>
        <w:t xml:space="preserve">И.П. Федуняк – «за», </w:t>
      </w:r>
      <w:proofErr w:type="spellStart"/>
      <w:r w:rsidR="004B3F0C" w:rsidRPr="004B3F0C">
        <w:rPr>
          <w:sz w:val="24"/>
          <w:szCs w:val="24"/>
        </w:rPr>
        <w:t>Иосава</w:t>
      </w:r>
      <w:proofErr w:type="spellEnd"/>
      <w:r w:rsidR="004B3F0C" w:rsidRPr="004B3F0C">
        <w:rPr>
          <w:sz w:val="24"/>
          <w:szCs w:val="24"/>
        </w:rPr>
        <w:t xml:space="preserve"> Г.М.</w:t>
      </w:r>
      <w:r w:rsidRPr="004B3F0C">
        <w:rPr>
          <w:sz w:val="24"/>
          <w:szCs w:val="24"/>
        </w:rPr>
        <w:t xml:space="preserve"> – «за», </w:t>
      </w:r>
      <w:r w:rsidR="004B3F0C" w:rsidRPr="004B3F0C">
        <w:rPr>
          <w:sz w:val="24"/>
          <w:szCs w:val="24"/>
        </w:rPr>
        <w:t>Белинский М.З.</w:t>
      </w:r>
      <w:r w:rsidR="00C6528D" w:rsidRPr="004B3F0C">
        <w:rPr>
          <w:sz w:val="24"/>
          <w:szCs w:val="24"/>
        </w:rPr>
        <w:t xml:space="preserve"> – «за».</w:t>
      </w:r>
    </w:p>
    <w:p w:rsidR="00F25D64" w:rsidRPr="004B3F0C" w:rsidRDefault="00F25D64" w:rsidP="00F25D64">
      <w:pPr>
        <w:ind w:right="-5" w:firstLine="709"/>
        <w:jc w:val="both"/>
        <w:rPr>
          <w:sz w:val="24"/>
          <w:szCs w:val="24"/>
        </w:rPr>
      </w:pPr>
    </w:p>
    <w:p w:rsidR="00CA6F5F" w:rsidRPr="004B3F0C" w:rsidRDefault="00CA6F5F" w:rsidP="00CA6F5F">
      <w:pPr>
        <w:pStyle w:val="af9"/>
        <w:ind w:right="-5"/>
        <w:jc w:val="both"/>
        <w:rPr>
          <w:sz w:val="24"/>
          <w:szCs w:val="24"/>
        </w:rPr>
      </w:pPr>
    </w:p>
    <w:p w:rsidR="00DE6872" w:rsidRPr="004B3F0C" w:rsidRDefault="00DE6872" w:rsidP="00295C8D">
      <w:pPr>
        <w:jc w:val="both"/>
        <w:rPr>
          <w:b/>
          <w:bCs/>
          <w:sz w:val="24"/>
          <w:szCs w:val="24"/>
        </w:rPr>
      </w:pPr>
      <w:r w:rsidRPr="004B3F0C">
        <w:rPr>
          <w:sz w:val="24"/>
          <w:szCs w:val="24"/>
        </w:rPr>
        <w:t xml:space="preserve">Признать победителем </w:t>
      </w:r>
      <w:r w:rsidR="00E660C3" w:rsidRPr="004B3F0C">
        <w:rPr>
          <w:sz w:val="24"/>
          <w:szCs w:val="24"/>
        </w:rPr>
        <w:t xml:space="preserve">электронного </w:t>
      </w:r>
      <w:r w:rsidRPr="004B3F0C">
        <w:rPr>
          <w:sz w:val="24"/>
          <w:szCs w:val="24"/>
        </w:rPr>
        <w:t xml:space="preserve">аукциона участника аукциона с </w:t>
      </w:r>
      <w:r w:rsidR="00B66BD4" w:rsidRPr="004B3F0C">
        <w:rPr>
          <w:sz w:val="24"/>
          <w:szCs w:val="24"/>
        </w:rPr>
        <w:t>порядковым</w:t>
      </w:r>
      <w:r w:rsidRPr="004B3F0C">
        <w:rPr>
          <w:sz w:val="24"/>
          <w:szCs w:val="24"/>
        </w:rPr>
        <w:t xml:space="preserve"> номером заявки </w:t>
      </w:r>
      <w:r w:rsidRPr="004B3F0C">
        <w:rPr>
          <w:b/>
          <w:sz w:val="24"/>
          <w:szCs w:val="24"/>
        </w:rPr>
        <w:t>№</w:t>
      </w:r>
      <w:r w:rsidRPr="004B3F0C">
        <w:rPr>
          <w:sz w:val="24"/>
          <w:szCs w:val="24"/>
        </w:rPr>
        <w:t xml:space="preserve"> </w:t>
      </w:r>
      <w:r w:rsidR="004B3F0C" w:rsidRPr="004B3F0C">
        <w:rPr>
          <w:rStyle w:val="a3"/>
          <w:b/>
          <w:color w:val="auto"/>
          <w:sz w:val="24"/>
          <w:szCs w:val="24"/>
          <w:u w:val="none"/>
        </w:rPr>
        <w:t>EA-27916</w:t>
      </w:r>
      <w:r w:rsidR="00E660C3" w:rsidRPr="004B3F0C">
        <w:rPr>
          <w:b/>
          <w:bCs/>
          <w:sz w:val="24"/>
          <w:szCs w:val="24"/>
        </w:rPr>
        <w:t xml:space="preserve"> </w:t>
      </w:r>
      <w:r w:rsidRPr="004B3F0C">
        <w:rPr>
          <w:b/>
          <w:sz w:val="24"/>
          <w:szCs w:val="24"/>
        </w:rPr>
        <w:t>–</w:t>
      </w:r>
      <w:r w:rsidR="004E572E" w:rsidRPr="004B3F0C">
        <w:rPr>
          <w:b/>
          <w:sz w:val="24"/>
          <w:szCs w:val="24"/>
        </w:rPr>
        <w:t xml:space="preserve"> </w:t>
      </w:r>
      <w:hyperlink r:id="rId121" w:history="1">
        <w:r w:rsidR="004B3F0C" w:rsidRPr="004B3F0C">
          <w:rPr>
            <w:rStyle w:val="a3"/>
            <w:b/>
            <w:color w:val="auto"/>
            <w:sz w:val="24"/>
            <w:szCs w:val="24"/>
            <w:u w:val="none"/>
          </w:rPr>
          <w:t>Общество с ограниченной ответственностью "</w:t>
        </w:r>
        <w:proofErr w:type="spellStart"/>
        <w:r w:rsidR="004B3F0C" w:rsidRPr="004B3F0C">
          <w:rPr>
            <w:rStyle w:val="a3"/>
            <w:b/>
            <w:color w:val="auto"/>
            <w:sz w:val="24"/>
            <w:szCs w:val="24"/>
            <w:u w:val="none"/>
          </w:rPr>
          <w:t>БакалеяОпт</w:t>
        </w:r>
        <w:proofErr w:type="spellEnd"/>
        <w:r w:rsidR="004B3F0C" w:rsidRPr="004B3F0C">
          <w:rPr>
            <w:rStyle w:val="a3"/>
            <w:b/>
            <w:color w:val="auto"/>
            <w:sz w:val="24"/>
            <w:szCs w:val="24"/>
            <w:u w:val="none"/>
          </w:rPr>
          <w:t>"</w:t>
        </w:r>
      </w:hyperlink>
      <w:r w:rsidR="00EA2039" w:rsidRPr="004B3F0C">
        <w:rPr>
          <w:rStyle w:val="afa"/>
          <w:sz w:val="24"/>
          <w:szCs w:val="24"/>
        </w:rPr>
        <w:t xml:space="preserve"> </w:t>
      </w:r>
      <w:r w:rsidR="00CA0599" w:rsidRPr="004B3F0C">
        <w:rPr>
          <w:rStyle w:val="afa"/>
          <w:sz w:val="24"/>
          <w:szCs w:val="24"/>
        </w:rPr>
        <w:t xml:space="preserve">- </w:t>
      </w:r>
      <w:r w:rsidRPr="004B3F0C">
        <w:rPr>
          <w:sz w:val="24"/>
          <w:szCs w:val="24"/>
        </w:rPr>
        <w:t xml:space="preserve">с ценой контракта </w:t>
      </w:r>
      <w:r w:rsidR="004B3F0C" w:rsidRPr="004B3F0C">
        <w:rPr>
          <w:b/>
          <w:sz w:val="24"/>
          <w:szCs w:val="24"/>
        </w:rPr>
        <w:t>116 398.66</w:t>
      </w:r>
      <w:r w:rsidR="000E244D" w:rsidRPr="004B3F0C">
        <w:rPr>
          <w:b/>
          <w:sz w:val="24"/>
          <w:szCs w:val="24"/>
        </w:rPr>
        <w:t xml:space="preserve"> </w:t>
      </w:r>
      <w:r w:rsidRPr="004B3F0C">
        <w:rPr>
          <w:b/>
          <w:sz w:val="24"/>
          <w:szCs w:val="24"/>
        </w:rPr>
        <w:t>руб.</w:t>
      </w:r>
    </w:p>
    <w:p w:rsidR="00DE6872" w:rsidRPr="004B3F0C" w:rsidRDefault="00DE6872" w:rsidP="00893472">
      <w:pPr>
        <w:pStyle w:val="af0"/>
        <w:tabs>
          <w:tab w:val="left" w:pos="851"/>
        </w:tabs>
        <w:suppressAutoHyphens w:val="0"/>
        <w:ind w:left="720"/>
        <w:jc w:val="both"/>
        <w:rPr>
          <w:b/>
          <w:sz w:val="24"/>
          <w:szCs w:val="24"/>
        </w:rPr>
      </w:pPr>
    </w:p>
    <w:p w:rsidR="00C559C9" w:rsidRPr="004B3F0C" w:rsidRDefault="00C559C9" w:rsidP="00C559C9">
      <w:pPr>
        <w:jc w:val="both"/>
        <w:rPr>
          <w:sz w:val="24"/>
          <w:szCs w:val="24"/>
          <w:u w:val="single"/>
        </w:rPr>
      </w:pPr>
      <w:r w:rsidRPr="004B3F0C">
        <w:rPr>
          <w:sz w:val="24"/>
          <w:szCs w:val="24"/>
          <w:u w:val="single"/>
        </w:rPr>
        <w:t>ГОЛОСОВАНИЕ:</w:t>
      </w:r>
    </w:p>
    <w:p w:rsidR="00C559C9" w:rsidRPr="004B3F0C" w:rsidRDefault="00C559C9" w:rsidP="00C559C9">
      <w:pPr>
        <w:jc w:val="both"/>
        <w:rPr>
          <w:sz w:val="24"/>
          <w:szCs w:val="24"/>
          <w:u w:val="single"/>
        </w:rPr>
      </w:pPr>
    </w:p>
    <w:p w:rsidR="004B3F0C" w:rsidRPr="004B3F0C" w:rsidRDefault="004B3F0C" w:rsidP="004B3F0C">
      <w:pPr>
        <w:jc w:val="both"/>
        <w:rPr>
          <w:sz w:val="24"/>
          <w:szCs w:val="24"/>
          <w:u w:val="single"/>
        </w:rPr>
      </w:pPr>
      <w:r w:rsidRPr="004B3F0C">
        <w:rPr>
          <w:sz w:val="24"/>
          <w:szCs w:val="24"/>
        </w:rPr>
        <w:t xml:space="preserve">И.П. Федуняк – «за», </w:t>
      </w:r>
      <w:proofErr w:type="spellStart"/>
      <w:r w:rsidRPr="004B3F0C">
        <w:rPr>
          <w:sz w:val="24"/>
          <w:szCs w:val="24"/>
        </w:rPr>
        <w:t>Иосава</w:t>
      </w:r>
      <w:proofErr w:type="spellEnd"/>
      <w:r w:rsidRPr="004B3F0C">
        <w:rPr>
          <w:sz w:val="24"/>
          <w:szCs w:val="24"/>
        </w:rPr>
        <w:t xml:space="preserve"> Г.М. – «за», Белинский М.З. – «за».</w:t>
      </w:r>
    </w:p>
    <w:p w:rsidR="0022540D" w:rsidRPr="004B3F0C" w:rsidRDefault="0022540D" w:rsidP="00893472">
      <w:pPr>
        <w:pStyle w:val="af0"/>
        <w:ind w:left="720"/>
        <w:jc w:val="both"/>
        <w:rPr>
          <w:sz w:val="24"/>
          <w:szCs w:val="24"/>
        </w:rPr>
      </w:pPr>
    </w:p>
    <w:p w:rsidR="00C559C9" w:rsidRPr="004B3F0C" w:rsidRDefault="00C559C9" w:rsidP="00CA0599">
      <w:pPr>
        <w:pStyle w:val="af0"/>
        <w:numPr>
          <w:ilvl w:val="0"/>
          <w:numId w:val="2"/>
        </w:numPr>
        <w:jc w:val="both"/>
        <w:rPr>
          <w:sz w:val="24"/>
          <w:szCs w:val="24"/>
        </w:rPr>
      </w:pPr>
      <w:r w:rsidRPr="004B3F0C">
        <w:rPr>
          <w:sz w:val="24"/>
          <w:szCs w:val="24"/>
        </w:rPr>
        <w:t>Решение о соответствии участников размещения заказа присутствующими членами комиссии принято единогласно.</w:t>
      </w:r>
    </w:p>
    <w:p w:rsidR="00C559C9" w:rsidRPr="004B3F0C" w:rsidRDefault="00C559C9" w:rsidP="00C559C9">
      <w:pPr>
        <w:pStyle w:val="af0"/>
        <w:tabs>
          <w:tab w:val="left" w:pos="851"/>
        </w:tabs>
        <w:ind w:left="0" w:firstLine="709"/>
        <w:jc w:val="both"/>
        <w:rPr>
          <w:sz w:val="24"/>
          <w:szCs w:val="24"/>
        </w:rPr>
      </w:pPr>
    </w:p>
    <w:p w:rsidR="00C559C9" w:rsidRPr="004B3F0C" w:rsidRDefault="00C559C9" w:rsidP="00CA0599">
      <w:pPr>
        <w:pStyle w:val="af0"/>
        <w:numPr>
          <w:ilvl w:val="0"/>
          <w:numId w:val="2"/>
        </w:numPr>
        <w:jc w:val="both"/>
        <w:rPr>
          <w:bCs/>
          <w:sz w:val="24"/>
          <w:szCs w:val="24"/>
        </w:rPr>
      </w:pPr>
      <w:r w:rsidRPr="004B3F0C">
        <w:rPr>
          <w:sz w:val="24"/>
          <w:szCs w:val="24"/>
        </w:rPr>
        <w:t xml:space="preserve">Настоящий протокол подлежит размещению на </w:t>
      </w:r>
      <w:r w:rsidR="002143A2">
        <w:rPr>
          <w:sz w:val="24"/>
          <w:szCs w:val="24"/>
        </w:rPr>
        <w:t xml:space="preserve">электронно-торговой площадке </w:t>
      </w:r>
      <w:r w:rsidR="002143A2">
        <w:rPr>
          <w:sz w:val="24"/>
          <w:szCs w:val="24"/>
          <w:lang w:val="en-US"/>
        </w:rPr>
        <w:t>www</w:t>
      </w:r>
      <w:r w:rsidR="002143A2" w:rsidRPr="002143A2">
        <w:rPr>
          <w:sz w:val="24"/>
          <w:szCs w:val="24"/>
        </w:rPr>
        <w:t>.</w:t>
      </w:r>
      <w:r w:rsidR="002143A2">
        <w:rPr>
          <w:sz w:val="24"/>
          <w:szCs w:val="24"/>
          <w:lang w:val="en-US"/>
        </w:rPr>
        <w:t>gz</w:t>
      </w:r>
      <w:r w:rsidR="002143A2" w:rsidRPr="002143A2">
        <w:rPr>
          <w:sz w:val="24"/>
          <w:szCs w:val="24"/>
        </w:rPr>
        <w:t>.</w:t>
      </w:r>
      <w:r w:rsidR="002143A2">
        <w:rPr>
          <w:sz w:val="24"/>
          <w:szCs w:val="24"/>
          <w:lang w:val="en-US"/>
        </w:rPr>
        <w:t>lot</w:t>
      </w:r>
      <w:r w:rsidR="002143A2" w:rsidRPr="002143A2">
        <w:rPr>
          <w:sz w:val="24"/>
          <w:szCs w:val="24"/>
        </w:rPr>
        <w:t>-</w:t>
      </w:r>
      <w:r w:rsidR="002143A2">
        <w:rPr>
          <w:sz w:val="24"/>
          <w:szCs w:val="24"/>
          <w:lang w:val="en-US"/>
        </w:rPr>
        <w:t>online</w:t>
      </w:r>
      <w:r w:rsidR="002143A2" w:rsidRPr="002143A2">
        <w:rPr>
          <w:sz w:val="24"/>
          <w:szCs w:val="24"/>
        </w:rPr>
        <w:t>.</w:t>
      </w:r>
      <w:proofErr w:type="spellStart"/>
      <w:r w:rsidR="002143A2">
        <w:rPr>
          <w:sz w:val="24"/>
          <w:szCs w:val="24"/>
          <w:lang w:val="en-US"/>
        </w:rPr>
        <w:t>ru</w:t>
      </w:r>
      <w:proofErr w:type="spellEnd"/>
    </w:p>
    <w:p w:rsidR="00C559C9" w:rsidRPr="004B3F0C" w:rsidRDefault="00C559C9" w:rsidP="00C559C9">
      <w:pPr>
        <w:pStyle w:val="af0"/>
        <w:ind w:left="0" w:firstLine="709"/>
        <w:jc w:val="both"/>
        <w:rPr>
          <w:bCs/>
          <w:sz w:val="24"/>
          <w:szCs w:val="24"/>
        </w:rPr>
      </w:pPr>
    </w:p>
    <w:p w:rsidR="00C559C9" w:rsidRPr="004B3F0C" w:rsidRDefault="00C559C9" w:rsidP="00CA0599">
      <w:pPr>
        <w:pStyle w:val="af0"/>
        <w:numPr>
          <w:ilvl w:val="0"/>
          <w:numId w:val="2"/>
        </w:numPr>
        <w:jc w:val="both"/>
        <w:rPr>
          <w:sz w:val="24"/>
          <w:szCs w:val="24"/>
        </w:rPr>
      </w:pPr>
      <w:r w:rsidRPr="004B3F0C">
        <w:rPr>
          <w:sz w:val="24"/>
          <w:szCs w:val="24"/>
        </w:rPr>
        <w:t xml:space="preserve">Настоящий протокол подлежит хранению в течение трех лет со дня подведения итогов настоящего </w:t>
      </w:r>
      <w:r w:rsidR="00911A12" w:rsidRPr="004B3F0C">
        <w:rPr>
          <w:sz w:val="24"/>
          <w:szCs w:val="24"/>
        </w:rPr>
        <w:t>аукциона</w:t>
      </w:r>
    </w:p>
    <w:p w:rsidR="00C559C9" w:rsidRPr="004B3F0C" w:rsidRDefault="00C559C9" w:rsidP="00C559C9">
      <w:pPr>
        <w:pStyle w:val="af0"/>
        <w:ind w:left="0" w:firstLine="709"/>
        <w:jc w:val="both"/>
        <w:rPr>
          <w:sz w:val="24"/>
          <w:szCs w:val="24"/>
        </w:rPr>
      </w:pPr>
    </w:p>
    <w:p w:rsidR="00EC3F33" w:rsidRPr="004B3F0C" w:rsidRDefault="00EC3F33" w:rsidP="00CA0599">
      <w:pPr>
        <w:pStyle w:val="af0"/>
        <w:numPr>
          <w:ilvl w:val="0"/>
          <w:numId w:val="2"/>
        </w:numPr>
        <w:jc w:val="both"/>
        <w:rPr>
          <w:sz w:val="24"/>
          <w:szCs w:val="24"/>
        </w:rPr>
      </w:pPr>
      <w:r w:rsidRPr="004B3F0C">
        <w:rPr>
          <w:sz w:val="24"/>
          <w:szCs w:val="24"/>
        </w:rPr>
        <w:t>Подписи:</w:t>
      </w:r>
    </w:p>
    <w:p w:rsidR="007773A3" w:rsidRPr="004B3F0C" w:rsidRDefault="007773A3" w:rsidP="007773A3">
      <w:pPr>
        <w:pStyle w:val="af9"/>
        <w:rPr>
          <w:sz w:val="24"/>
          <w:szCs w:val="24"/>
        </w:rPr>
      </w:pPr>
    </w:p>
    <w:tbl>
      <w:tblPr>
        <w:tblStyle w:val="af4"/>
        <w:tblW w:w="1050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5684"/>
        <w:gridCol w:w="4823"/>
      </w:tblGrid>
      <w:tr w:rsidR="004B3F0C" w:rsidRPr="004B3F0C" w:rsidTr="004B3F0C">
        <w:trPr>
          <w:trHeight w:val="554"/>
        </w:trPr>
        <w:tc>
          <w:tcPr>
            <w:tcW w:w="5684" w:type="dxa"/>
          </w:tcPr>
          <w:p w:rsidR="004B3F0C" w:rsidRPr="004B3F0C" w:rsidRDefault="004B3F0C" w:rsidP="004B3F0C">
            <w:pPr>
              <w:pStyle w:val="af0"/>
              <w:ind w:left="0"/>
              <w:jc w:val="right"/>
              <w:rPr>
                <w:sz w:val="24"/>
                <w:szCs w:val="24"/>
              </w:rPr>
            </w:pPr>
            <w:r w:rsidRPr="004B3F0C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823" w:type="dxa"/>
            <w:vAlign w:val="center"/>
          </w:tcPr>
          <w:p w:rsidR="004B3F0C" w:rsidRPr="004B3F0C" w:rsidRDefault="004B3F0C" w:rsidP="004B3F0C">
            <w:pPr>
              <w:spacing w:after="100" w:afterAutospacing="1"/>
              <w:rPr>
                <w:sz w:val="24"/>
                <w:szCs w:val="24"/>
              </w:rPr>
            </w:pPr>
            <w:r w:rsidRPr="004B3F0C">
              <w:rPr>
                <w:sz w:val="24"/>
                <w:szCs w:val="24"/>
              </w:rPr>
              <w:t>Федуняк Иван Павлович</w:t>
            </w:r>
          </w:p>
        </w:tc>
      </w:tr>
      <w:tr w:rsidR="004B3F0C" w:rsidRPr="004B3F0C" w:rsidTr="004B3F0C">
        <w:trPr>
          <w:trHeight w:val="554"/>
        </w:trPr>
        <w:tc>
          <w:tcPr>
            <w:tcW w:w="5684" w:type="dxa"/>
          </w:tcPr>
          <w:p w:rsidR="004B3F0C" w:rsidRPr="004B3F0C" w:rsidRDefault="004B3F0C" w:rsidP="004B3F0C">
            <w:pPr>
              <w:jc w:val="right"/>
              <w:rPr>
                <w:sz w:val="24"/>
                <w:szCs w:val="24"/>
              </w:rPr>
            </w:pPr>
            <w:r w:rsidRPr="004B3F0C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823" w:type="dxa"/>
            <w:vAlign w:val="center"/>
          </w:tcPr>
          <w:p w:rsidR="004B3F0C" w:rsidRPr="004B3F0C" w:rsidRDefault="004B3F0C" w:rsidP="004B3F0C">
            <w:pPr>
              <w:spacing w:after="100" w:afterAutospacing="1"/>
              <w:rPr>
                <w:sz w:val="24"/>
                <w:szCs w:val="24"/>
              </w:rPr>
            </w:pPr>
            <w:proofErr w:type="spellStart"/>
            <w:r w:rsidRPr="004B3F0C">
              <w:rPr>
                <w:sz w:val="24"/>
                <w:szCs w:val="24"/>
              </w:rPr>
              <w:t>Иосава</w:t>
            </w:r>
            <w:proofErr w:type="spellEnd"/>
            <w:r w:rsidRPr="004B3F0C">
              <w:rPr>
                <w:sz w:val="24"/>
                <w:szCs w:val="24"/>
              </w:rPr>
              <w:t xml:space="preserve"> Георгий </w:t>
            </w:r>
            <w:proofErr w:type="spellStart"/>
            <w:r w:rsidRPr="004B3F0C">
              <w:rPr>
                <w:sz w:val="24"/>
                <w:szCs w:val="24"/>
              </w:rPr>
              <w:t>Мамукаевич</w:t>
            </w:r>
            <w:proofErr w:type="spellEnd"/>
          </w:p>
        </w:tc>
      </w:tr>
      <w:tr w:rsidR="004B3F0C" w:rsidRPr="004B3F0C" w:rsidTr="004B3F0C">
        <w:trPr>
          <w:trHeight w:val="554"/>
        </w:trPr>
        <w:tc>
          <w:tcPr>
            <w:tcW w:w="5684" w:type="dxa"/>
          </w:tcPr>
          <w:p w:rsidR="004B3F0C" w:rsidRPr="004B3F0C" w:rsidRDefault="004B3F0C" w:rsidP="004B3F0C">
            <w:pPr>
              <w:jc w:val="right"/>
              <w:rPr>
                <w:sz w:val="24"/>
                <w:szCs w:val="24"/>
              </w:rPr>
            </w:pPr>
          </w:p>
          <w:p w:rsidR="004B3F0C" w:rsidRPr="004B3F0C" w:rsidRDefault="004B3F0C" w:rsidP="004B3F0C">
            <w:pPr>
              <w:jc w:val="right"/>
              <w:rPr>
                <w:sz w:val="24"/>
                <w:szCs w:val="24"/>
              </w:rPr>
            </w:pPr>
            <w:r w:rsidRPr="004B3F0C">
              <w:rPr>
                <w:sz w:val="24"/>
                <w:szCs w:val="24"/>
              </w:rPr>
              <w:t>_________________________</w:t>
            </w:r>
          </w:p>
          <w:p w:rsidR="004B3F0C" w:rsidRPr="004B3F0C" w:rsidRDefault="004B3F0C" w:rsidP="004B3F0C">
            <w:pPr>
              <w:jc w:val="right"/>
              <w:rPr>
                <w:sz w:val="24"/>
                <w:szCs w:val="24"/>
              </w:rPr>
            </w:pPr>
          </w:p>
        </w:tc>
        <w:tc>
          <w:tcPr>
            <w:tcW w:w="4823" w:type="dxa"/>
            <w:vAlign w:val="center"/>
          </w:tcPr>
          <w:p w:rsidR="004B3F0C" w:rsidRPr="004B3F0C" w:rsidRDefault="004B3F0C" w:rsidP="004B3F0C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4B3F0C">
              <w:rPr>
                <w:sz w:val="24"/>
                <w:szCs w:val="24"/>
              </w:rPr>
              <w:t>Белинский Марк Залманович</w:t>
            </w:r>
          </w:p>
        </w:tc>
      </w:tr>
      <w:tr w:rsidR="004B3F0C" w:rsidRPr="004B3F0C" w:rsidTr="004B3F0C">
        <w:trPr>
          <w:trHeight w:val="554"/>
        </w:trPr>
        <w:tc>
          <w:tcPr>
            <w:tcW w:w="5684" w:type="dxa"/>
          </w:tcPr>
          <w:p w:rsidR="004B3F0C" w:rsidRPr="004B3F0C" w:rsidRDefault="004B3F0C" w:rsidP="004B3F0C">
            <w:pPr>
              <w:jc w:val="right"/>
              <w:rPr>
                <w:sz w:val="24"/>
                <w:szCs w:val="24"/>
              </w:rPr>
            </w:pPr>
            <w:r w:rsidRPr="004B3F0C">
              <w:rPr>
                <w:sz w:val="24"/>
                <w:szCs w:val="24"/>
              </w:rPr>
              <w:t>Секретарь комиссии _________________________</w:t>
            </w:r>
          </w:p>
        </w:tc>
        <w:tc>
          <w:tcPr>
            <w:tcW w:w="4823" w:type="dxa"/>
          </w:tcPr>
          <w:p w:rsidR="004B3F0C" w:rsidRPr="004B3F0C" w:rsidRDefault="004B3F0C" w:rsidP="004B3F0C">
            <w:pPr>
              <w:pStyle w:val="af0"/>
              <w:ind w:left="0"/>
              <w:jc w:val="both"/>
              <w:rPr>
                <w:sz w:val="24"/>
                <w:szCs w:val="24"/>
              </w:rPr>
            </w:pPr>
            <w:r w:rsidRPr="004B3F0C">
              <w:rPr>
                <w:sz w:val="24"/>
                <w:szCs w:val="24"/>
              </w:rPr>
              <w:t>Кондратьева Юлия Михайловна</w:t>
            </w:r>
          </w:p>
        </w:tc>
      </w:tr>
    </w:tbl>
    <w:p w:rsidR="00651DDA" w:rsidRPr="004B3F0C" w:rsidRDefault="00651DDA" w:rsidP="007773A3">
      <w:pPr>
        <w:pStyle w:val="af0"/>
        <w:ind w:left="720"/>
        <w:jc w:val="both"/>
        <w:rPr>
          <w:sz w:val="24"/>
          <w:szCs w:val="24"/>
        </w:rPr>
      </w:pPr>
    </w:p>
    <w:sectPr w:rsidR="00651DDA" w:rsidRPr="004B3F0C" w:rsidSect="00770AEE">
      <w:footerReference w:type="first" r:id="rId122"/>
      <w:footnotePr>
        <w:pos w:val="beneathText"/>
      </w:footnotePr>
      <w:pgSz w:w="11905" w:h="16837"/>
      <w:pgMar w:top="720" w:right="720" w:bottom="720" w:left="720" w:header="709" w:footer="720" w:gutter="0"/>
      <w:pgBorders w:offsetFrom="page">
        <w:top w:val="thinThickLargeGap" w:sz="24" w:space="24" w:color="auto"/>
        <w:left w:val="thinThickLargeGap" w:sz="24" w:space="24" w:color="auto"/>
        <w:bottom w:val="thickThinLargeGap" w:sz="24" w:space="24" w:color="auto"/>
        <w:right w:val="thickThinLargeGap" w:sz="24" w:space="24" w:color="auto"/>
      </w:pgBorders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23EA1" w:rsidRDefault="00523EA1">
      <w:r>
        <w:separator/>
      </w:r>
    </w:p>
  </w:endnote>
  <w:endnote w:type="continuationSeparator" w:id="0">
    <w:p w:rsidR="00523EA1" w:rsidRDefault="00523EA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Symbol">
    <w:panose1 w:val="05050102010706020507"/>
    <w:charset w:val="02"/>
    <w:family w:val="roman"/>
    <w:pitch w:val="variable"/>
    <w:sig w:usb0="00000003" w:usb1="10000000" w:usb2="00000000" w:usb3="00000000" w:csb0="8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3" w:usb1="10000000" w:usb2="00000000" w:usb3="00000000" w:csb0="80000001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478079"/>
      <w:docPartObj>
        <w:docPartGallery w:val="Page Numbers (Bottom of Page)"/>
        <w:docPartUnique/>
      </w:docPartObj>
    </w:sdtPr>
    <w:sdtContent>
      <w:p w:rsidR="00523EA1" w:rsidRDefault="00523EA1">
        <w:pPr>
          <w:pStyle w:val="af7"/>
          <w:jc w:val="right"/>
        </w:pPr>
        <w:fldSimple w:instr=" PAGE   \* MERGEFORMAT ">
          <w:r w:rsidR="002143A2">
            <w:rPr>
              <w:noProof/>
            </w:rPr>
            <w:t>1</w:t>
          </w:r>
        </w:fldSimple>
      </w:p>
    </w:sdtContent>
  </w:sdt>
  <w:p w:rsidR="00523EA1" w:rsidRDefault="00523EA1">
    <w:pPr>
      <w:pStyle w:val="af7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23EA1" w:rsidRDefault="00523EA1">
      <w:r>
        <w:separator/>
      </w:r>
    </w:p>
  </w:footnote>
  <w:footnote w:type="continuationSeparator" w:id="0">
    <w:p w:rsidR="00523EA1" w:rsidRDefault="00523EA1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2"/>
    <w:multiLevelType w:val="multilevel"/>
    <w:tmpl w:val="00000002"/>
    <w:name w:val="WW8Num2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00000003"/>
    <w:multiLevelType w:val="single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1832"/>
        </w:tabs>
        <w:ind w:left="2912" w:hanging="360"/>
      </w:pPr>
    </w:lvl>
  </w:abstractNum>
  <w:abstractNum w:abstractNumId="2">
    <w:nsid w:val="00000004"/>
    <w:multiLevelType w:val="singleLevel"/>
    <w:tmpl w:val="00000004"/>
    <w:name w:val="WW8Num4"/>
    <w:lvl w:ilvl="0">
      <w:start w:val="4"/>
      <w:numFmt w:val="decimal"/>
      <w:lvlText w:val="%1."/>
      <w:lvlJc w:val="left"/>
      <w:pPr>
        <w:tabs>
          <w:tab w:val="num" w:pos="0"/>
        </w:tabs>
        <w:ind w:left="1440" w:hanging="360"/>
      </w:pPr>
    </w:lvl>
  </w:abstractNum>
  <w:abstractNum w:abstractNumId="3">
    <w:nsid w:val="00000005"/>
    <w:multiLevelType w:val="multilevel"/>
    <w:tmpl w:val="00000005"/>
    <w:name w:val="WW8Num5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8"/>
        <w:szCs w:val="28"/>
      </w:rPr>
    </w:lvl>
    <w:lvl w:ilvl="1">
      <w:start w:val="2"/>
      <w:numFmt w:val="decimal"/>
      <w:lvlText w:val="%1.%2."/>
      <w:lvlJc w:val="left"/>
      <w:pPr>
        <w:tabs>
          <w:tab w:val="num" w:pos="1080"/>
        </w:tabs>
        <w:ind w:left="1080" w:hanging="360"/>
      </w:pPr>
      <w:rPr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4">
    <w:nsid w:val="02F406D2"/>
    <w:multiLevelType w:val="hybridMultilevel"/>
    <w:tmpl w:val="DE96B31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4845C93"/>
    <w:multiLevelType w:val="hybridMultilevel"/>
    <w:tmpl w:val="59987702"/>
    <w:lvl w:ilvl="0" w:tplc="A796BEAA">
      <w:start w:val="1"/>
      <w:numFmt w:val="bullet"/>
      <w:lvlText w:val=""/>
      <w:lvlJc w:val="left"/>
      <w:pPr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12A3E14"/>
    <w:multiLevelType w:val="hybridMultilevel"/>
    <w:tmpl w:val="A79A381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75264B6"/>
    <w:multiLevelType w:val="hybridMultilevel"/>
    <w:tmpl w:val="DCDC5C84"/>
    <w:lvl w:ilvl="0" w:tplc="A796BEAA">
      <w:start w:val="1"/>
      <w:numFmt w:val="bullet"/>
      <w:lvlText w:val="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>
    <w:nsid w:val="1FC20069"/>
    <w:multiLevelType w:val="hybridMultilevel"/>
    <w:tmpl w:val="B458436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212C5E50"/>
    <w:multiLevelType w:val="hybridMultilevel"/>
    <w:tmpl w:val="C15804D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216C608C"/>
    <w:multiLevelType w:val="hybridMultilevel"/>
    <w:tmpl w:val="503A1B0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248406E8"/>
    <w:multiLevelType w:val="hybridMultilevel"/>
    <w:tmpl w:val="259C3E9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299C10A2"/>
    <w:multiLevelType w:val="hybridMultilevel"/>
    <w:tmpl w:val="B7EEA942"/>
    <w:lvl w:ilvl="0" w:tplc="5126707E">
      <w:start w:val="3"/>
      <w:numFmt w:val="bullet"/>
      <w:lvlText w:val="-"/>
      <w:lvlJc w:val="left"/>
      <w:pPr>
        <w:ind w:left="106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0" w:hanging="360"/>
      </w:pPr>
      <w:rPr>
        <w:rFonts w:ascii="Wingdings" w:hAnsi="Wingdings" w:hint="default"/>
      </w:rPr>
    </w:lvl>
  </w:abstractNum>
  <w:abstractNum w:abstractNumId="13">
    <w:nsid w:val="2A537011"/>
    <w:multiLevelType w:val="hybridMultilevel"/>
    <w:tmpl w:val="CED2FC96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2A791E7A"/>
    <w:multiLevelType w:val="hybridMultilevel"/>
    <w:tmpl w:val="B320437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2A7C12FF"/>
    <w:multiLevelType w:val="hybridMultilevel"/>
    <w:tmpl w:val="FCA8567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2C4E5524"/>
    <w:multiLevelType w:val="hybridMultilevel"/>
    <w:tmpl w:val="1784A31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2FCD1137"/>
    <w:multiLevelType w:val="hybridMultilevel"/>
    <w:tmpl w:val="10D8A312"/>
    <w:lvl w:ilvl="0" w:tplc="56B266B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55409B8"/>
    <w:multiLevelType w:val="hybridMultilevel"/>
    <w:tmpl w:val="235873A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37591DEC"/>
    <w:multiLevelType w:val="hybridMultilevel"/>
    <w:tmpl w:val="3E628F8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3D41221C"/>
    <w:multiLevelType w:val="hybridMultilevel"/>
    <w:tmpl w:val="1902A6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45FD44D4"/>
    <w:multiLevelType w:val="hybridMultilevel"/>
    <w:tmpl w:val="887C5F8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4A79536D"/>
    <w:multiLevelType w:val="hybridMultilevel"/>
    <w:tmpl w:val="66DC9A8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4BB935ED"/>
    <w:multiLevelType w:val="hybridMultilevel"/>
    <w:tmpl w:val="2396AB8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4DD24530"/>
    <w:multiLevelType w:val="hybridMultilevel"/>
    <w:tmpl w:val="154444F0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51585E0F"/>
    <w:multiLevelType w:val="hybridMultilevel"/>
    <w:tmpl w:val="B18E103E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557E7BDD"/>
    <w:multiLevelType w:val="hybridMultilevel"/>
    <w:tmpl w:val="2EA603A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55F7212A"/>
    <w:multiLevelType w:val="hybridMultilevel"/>
    <w:tmpl w:val="E1F05EA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67A857A1"/>
    <w:multiLevelType w:val="hybridMultilevel"/>
    <w:tmpl w:val="E482FE6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694B416E"/>
    <w:multiLevelType w:val="hybridMultilevel"/>
    <w:tmpl w:val="AD4E0BB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6DAB1396"/>
    <w:multiLevelType w:val="hybridMultilevel"/>
    <w:tmpl w:val="1A38410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772A4E98"/>
    <w:multiLevelType w:val="hybridMultilevel"/>
    <w:tmpl w:val="BF26A1A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7B327B11"/>
    <w:multiLevelType w:val="hybridMultilevel"/>
    <w:tmpl w:val="1BDE649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3"/>
  </w:num>
  <w:num w:numId="2">
    <w:abstractNumId w:val="17"/>
  </w:num>
  <w:num w:numId="3">
    <w:abstractNumId w:val="4"/>
  </w:num>
  <w:num w:numId="4">
    <w:abstractNumId w:val="25"/>
  </w:num>
  <w:num w:numId="5">
    <w:abstractNumId w:val="24"/>
  </w:num>
  <w:num w:numId="6">
    <w:abstractNumId w:val="8"/>
  </w:num>
  <w:num w:numId="7">
    <w:abstractNumId w:val="21"/>
  </w:num>
  <w:num w:numId="8">
    <w:abstractNumId w:val="23"/>
  </w:num>
  <w:num w:numId="9">
    <w:abstractNumId w:val="16"/>
  </w:num>
  <w:num w:numId="10">
    <w:abstractNumId w:val="11"/>
  </w:num>
  <w:num w:numId="11">
    <w:abstractNumId w:val="12"/>
  </w:num>
  <w:num w:numId="12">
    <w:abstractNumId w:val="19"/>
  </w:num>
  <w:num w:numId="13">
    <w:abstractNumId w:val="14"/>
  </w:num>
  <w:num w:numId="14">
    <w:abstractNumId w:val="26"/>
  </w:num>
  <w:num w:numId="15">
    <w:abstractNumId w:val="31"/>
  </w:num>
  <w:num w:numId="16">
    <w:abstractNumId w:val="6"/>
  </w:num>
  <w:num w:numId="17">
    <w:abstractNumId w:val="9"/>
  </w:num>
  <w:num w:numId="18">
    <w:abstractNumId w:val="2"/>
  </w:num>
  <w:num w:numId="19">
    <w:abstractNumId w:val="5"/>
  </w:num>
  <w:num w:numId="20">
    <w:abstractNumId w:val="22"/>
  </w:num>
  <w:num w:numId="21">
    <w:abstractNumId w:val="32"/>
  </w:num>
  <w:num w:numId="22">
    <w:abstractNumId w:val="15"/>
  </w:num>
  <w:num w:numId="23">
    <w:abstractNumId w:val="10"/>
  </w:num>
  <w:num w:numId="24">
    <w:abstractNumId w:val="30"/>
  </w:num>
  <w:num w:numId="25">
    <w:abstractNumId w:val="27"/>
  </w:num>
  <w:num w:numId="26">
    <w:abstractNumId w:val="20"/>
  </w:num>
  <w:num w:numId="27">
    <w:abstractNumId w:val="28"/>
  </w:num>
  <w:num w:numId="28">
    <w:abstractNumId w:val="29"/>
  </w:num>
  <w:num w:numId="29">
    <w:abstractNumId w:val="7"/>
  </w:num>
  <w:num w:numId="30">
    <w:abstractNumId w:val="18"/>
  </w:num>
  <w:numIdMacAtCleanup w:val="6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6"/>
  <w:displayBackgroundShape/>
  <w:proofState w:spelling="clean" w:grammar="clean"/>
  <w:stylePaneFormatFilter w:val="3F01"/>
  <w:defaultTabStop w:val="708"/>
  <w:drawingGridHorizontalSpacing w:val="100"/>
  <w:drawingGridVerticalSpacing w:val="0"/>
  <w:displayHorizontalDrawingGridEvery w:val="0"/>
  <w:displayVerticalDrawingGridEvery w:val="0"/>
  <w:characterSpacingControl w:val="doNotCompress"/>
  <w:hdrShapeDefaults>
    <o:shapedefaults v:ext="edit" spidmax="138241"/>
  </w:hdrShapeDefaults>
  <w:footnotePr>
    <w:pos w:val="beneathText"/>
    <w:footnote w:id="-1"/>
    <w:footnote w:id="0"/>
  </w:footnotePr>
  <w:endnotePr>
    <w:endnote w:id="-1"/>
    <w:endnote w:id="0"/>
  </w:endnotePr>
  <w:compat/>
  <w:rsids>
    <w:rsidRoot w:val="00D5295F"/>
    <w:rsid w:val="00002C60"/>
    <w:rsid w:val="00002E19"/>
    <w:rsid w:val="0000560C"/>
    <w:rsid w:val="00010DDD"/>
    <w:rsid w:val="00011111"/>
    <w:rsid w:val="00015381"/>
    <w:rsid w:val="000176B3"/>
    <w:rsid w:val="00020B74"/>
    <w:rsid w:val="000254AB"/>
    <w:rsid w:val="00037A36"/>
    <w:rsid w:val="0004465D"/>
    <w:rsid w:val="00045EB2"/>
    <w:rsid w:val="0006253E"/>
    <w:rsid w:val="00064362"/>
    <w:rsid w:val="0007483C"/>
    <w:rsid w:val="000770E9"/>
    <w:rsid w:val="000776C6"/>
    <w:rsid w:val="00083435"/>
    <w:rsid w:val="00084FC7"/>
    <w:rsid w:val="00091198"/>
    <w:rsid w:val="00092AD1"/>
    <w:rsid w:val="00096688"/>
    <w:rsid w:val="00096BBC"/>
    <w:rsid w:val="000A15D5"/>
    <w:rsid w:val="000B3631"/>
    <w:rsid w:val="000C0AED"/>
    <w:rsid w:val="000C3E63"/>
    <w:rsid w:val="000C6C03"/>
    <w:rsid w:val="000D142B"/>
    <w:rsid w:val="000D3BA6"/>
    <w:rsid w:val="000D5F26"/>
    <w:rsid w:val="000E244D"/>
    <w:rsid w:val="000E5C88"/>
    <w:rsid w:val="000F57E1"/>
    <w:rsid w:val="00100E8E"/>
    <w:rsid w:val="00107CF6"/>
    <w:rsid w:val="00113AE9"/>
    <w:rsid w:val="001225C6"/>
    <w:rsid w:val="0012578C"/>
    <w:rsid w:val="00125B5C"/>
    <w:rsid w:val="00131E8D"/>
    <w:rsid w:val="00134461"/>
    <w:rsid w:val="00135CE0"/>
    <w:rsid w:val="00137490"/>
    <w:rsid w:val="00141E63"/>
    <w:rsid w:val="00143FEB"/>
    <w:rsid w:val="001443CD"/>
    <w:rsid w:val="001458FD"/>
    <w:rsid w:val="00154EC2"/>
    <w:rsid w:val="00156618"/>
    <w:rsid w:val="00160D05"/>
    <w:rsid w:val="00160D6E"/>
    <w:rsid w:val="00163759"/>
    <w:rsid w:val="00164232"/>
    <w:rsid w:val="00171E1C"/>
    <w:rsid w:val="00175D0C"/>
    <w:rsid w:val="00187068"/>
    <w:rsid w:val="00190F9C"/>
    <w:rsid w:val="001A073F"/>
    <w:rsid w:val="001B4505"/>
    <w:rsid w:val="001B625B"/>
    <w:rsid w:val="001C26A5"/>
    <w:rsid w:val="001C74D6"/>
    <w:rsid w:val="001C7997"/>
    <w:rsid w:val="001D2381"/>
    <w:rsid w:val="001E3A9A"/>
    <w:rsid w:val="001E43BC"/>
    <w:rsid w:val="001E47F1"/>
    <w:rsid w:val="001F19E8"/>
    <w:rsid w:val="001F3F2A"/>
    <w:rsid w:val="00205599"/>
    <w:rsid w:val="00213818"/>
    <w:rsid w:val="002143A2"/>
    <w:rsid w:val="00217D54"/>
    <w:rsid w:val="0022229A"/>
    <w:rsid w:val="0022363D"/>
    <w:rsid w:val="0022365E"/>
    <w:rsid w:val="0022540D"/>
    <w:rsid w:val="002276F1"/>
    <w:rsid w:val="002354CA"/>
    <w:rsid w:val="00235C9E"/>
    <w:rsid w:val="00237B27"/>
    <w:rsid w:val="002467A1"/>
    <w:rsid w:val="002533AA"/>
    <w:rsid w:val="00254481"/>
    <w:rsid w:val="00261BD8"/>
    <w:rsid w:val="00262B32"/>
    <w:rsid w:val="00265B6D"/>
    <w:rsid w:val="00277192"/>
    <w:rsid w:val="00280F4E"/>
    <w:rsid w:val="00283A07"/>
    <w:rsid w:val="0028404A"/>
    <w:rsid w:val="00285B96"/>
    <w:rsid w:val="00286304"/>
    <w:rsid w:val="00290914"/>
    <w:rsid w:val="00292598"/>
    <w:rsid w:val="00295C8D"/>
    <w:rsid w:val="002A1C53"/>
    <w:rsid w:val="002A6DBA"/>
    <w:rsid w:val="002A70D9"/>
    <w:rsid w:val="002B012B"/>
    <w:rsid w:val="002B0CD6"/>
    <w:rsid w:val="002B17D9"/>
    <w:rsid w:val="002B2E1F"/>
    <w:rsid w:val="002B38A4"/>
    <w:rsid w:val="002B72E1"/>
    <w:rsid w:val="002C07DB"/>
    <w:rsid w:val="002C12B1"/>
    <w:rsid w:val="002C7E46"/>
    <w:rsid w:val="002D4324"/>
    <w:rsid w:val="002D6675"/>
    <w:rsid w:val="002D6D8B"/>
    <w:rsid w:val="002F485F"/>
    <w:rsid w:val="00307D7E"/>
    <w:rsid w:val="00324DD1"/>
    <w:rsid w:val="003371DE"/>
    <w:rsid w:val="00337E65"/>
    <w:rsid w:val="00357EC8"/>
    <w:rsid w:val="0036149A"/>
    <w:rsid w:val="003632C7"/>
    <w:rsid w:val="0037057F"/>
    <w:rsid w:val="003734AC"/>
    <w:rsid w:val="00375F04"/>
    <w:rsid w:val="0038164F"/>
    <w:rsid w:val="00390E33"/>
    <w:rsid w:val="003A0688"/>
    <w:rsid w:val="003A5082"/>
    <w:rsid w:val="003B2D7E"/>
    <w:rsid w:val="003B365C"/>
    <w:rsid w:val="003B7B7B"/>
    <w:rsid w:val="003C02E1"/>
    <w:rsid w:val="003C04BC"/>
    <w:rsid w:val="003C7854"/>
    <w:rsid w:val="003E15C3"/>
    <w:rsid w:val="003E1857"/>
    <w:rsid w:val="003E1B9F"/>
    <w:rsid w:val="003E2ED7"/>
    <w:rsid w:val="003F4E19"/>
    <w:rsid w:val="004037B9"/>
    <w:rsid w:val="00404A9C"/>
    <w:rsid w:val="00410340"/>
    <w:rsid w:val="00412875"/>
    <w:rsid w:val="00415ED8"/>
    <w:rsid w:val="00415FEA"/>
    <w:rsid w:val="0042131A"/>
    <w:rsid w:val="004407FF"/>
    <w:rsid w:val="00442F3A"/>
    <w:rsid w:val="004436CF"/>
    <w:rsid w:val="00443B04"/>
    <w:rsid w:val="00447B24"/>
    <w:rsid w:val="00453D0C"/>
    <w:rsid w:val="004621C9"/>
    <w:rsid w:val="00463CAA"/>
    <w:rsid w:val="004704E0"/>
    <w:rsid w:val="00494FB0"/>
    <w:rsid w:val="00496281"/>
    <w:rsid w:val="00497F85"/>
    <w:rsid w:val="004A09F8"/>
    <w:rsid w:val="004A1264"/>
    <w:rsid w:val="004B3EC0"/>
    <w:rsid w:val="004B3F0C"/>
    <w:rsid w:val="004B445C"/>
    <w:rsid w:val="004B5EBF"/>
    <w:rsid w:val="004C3CA0"/>
    <w:rsid w:val="004C42CF"/>
    <w:rsid w:val="004C716E"/>
    <w:rsid w:val="004D391E"/>
    <w:rsid w:val="004D39FC"/>
    <w:rsid w:val="004D3A64"/>
    <w:rsid w:val="004E3FB1"/>
    <w:rsid w:val="004E572E"/>
    <w:rsid w:val="004F3B8C"/>
    <w:rsid w:val="004F4135"/>
    <w:rsid w:val="00505382"/>
    <w:rsid w:val="00512AD7"/>
    <w:rsid w:val="005131E7"/>
    <w:rsid w:val="005141F1"/>
    <w:rsid w:val="00516815"/>
    <w:rsid w:val="00516BDC"/>
    <w:rsid w:val="005173EA"/>
    <w:rsid w:val="00522698"/>
    <w:rsid w:val="00523EA1"/>
    <w:rsid w:val="00524EC4"/>
    <w:rsid w:val="0052691D"/>
    <w:rsid w:val="005272B7"/>
    <w:rsid w:val="00532D02"/>
    <w:rsid w:val="00536370"/>
    <w:rsid w:val="00544475"/>
    <w:rsid w:val="00545F88"/>
    <w:rsid w:val="005502E2"/>
    <w:rsid w:val="005544D7"/>
    <w:rsid w:val="00557E97"/>
    <w:rsid w:val="00563B7A"/>
    <w:rsid w:val="00570DA1"/>
    <w:rsid w:val="005727C0"/>
    <w:rsid w:val="005737AB"/>
    <w:rsid w:val="00590A7B"/>
    <w:rsid w:val="005A1833"/>
    <w:rsid w:val="005B1216"/>
    <w:rsid w:val="005B45EB"/>
    <w:rsid w:val="005C02D7"/>
    <w:rsid w:val="005C18FB"/>
    <w:rsid w:val="005C19C1"/>
    <w:rsid w:val="005C22DF"/>
    <w:rsid w:val="005D03BF"/>
    <w:rsid w:val="005D0490"/>
    <w:rsid w:val="005D1508"/>
    <w:rsid w:val="005D2A1B"/>
    <w:rsid w:val="005D767C"/>
    <w:rsid w:val="005E1B46"/>
    <w:rsid w:val="005E41D1"/>
    <w:rsid w:val="005E4AF7"/>
    <w:rsid w:val="005F1B54"/>
    <w:rsid w:val="005F21F1"/>
    <w:rsid w:val="005F5315"/>
    <w:rsid w:val="005F6DD1"/>
    <w:rsid w:val="006076E0"/>
    <w:rsid w:val="0060776D"/>
    <w:rsid w:val="00610426"/>
    <w:rsid w:val="00612B5F"/>
    <w:rsid w:val="00614385"/>
    <w:rsid w:val="00621F8F"/>
    <w:rsid w:val="00627EBD"/>
    <w:rsid w:val="00635A8A"/>
    <w:rsid w:val="006448F7"/>
    <w:rsid w:val="00645292"/>
    <w:rsid w:val="00651DDA"/>
    <w:rsid w:val="00653DB4"/>
    <w:rsid w:val="00663516"/>
    <w:rsid w:val="00666344"/>
    <w:rsid w:val="0066781D"/>
    <w:rsid w:val="00671D04"/>
    <w:rsid w:val="00672670"/>
    <w:rsid w:val="00672B52"/>
    <w:rsid w:val="00673499"/>
    <w:rsid w:val="00677A03"/>
    <w:rsid w:val="006875DC"/>
    <w:rsid w:val="006919B7"/>
    <w:rsid w:val="006956EA"/>
    <w:rsid w:val="006A47A2"/>
    <w:rsid w:val="006A5F0C"/>
    <w:rsid w:val="006C0019"/>
    <w:rsid w:val="006C2583"/>
    <w:rsid w:val="006C48C1"/>
    <w:rsid w:val="006E0388"/>
    <w:rsid w:val="006E6128"/>
    <w:rsid w:val="006F010B"/>
    <w:rsid w:val="0071215F"/>
    <w:rsid w:val="00716FE3"/>
    <w:rsid w:val="00734751"/>
    <w:rsid w:val="007411CD"/>
    <w:rsid w:val="00746C91"/>
    <w:rsid w:val="00752812"/>
    <w:rsid w:val="007611EE"/>
    <w:rsid w:val="00765B8E"/>
    <w:rsid w:val="00770AEE"/>
    <w:rsid w:val="00771D3A"/>
    <w:rsid w:val="00773EC1"/>
    <w:rsid w:val="00774741"/>
    <w:rsid w:val="007773A3"/>
    <w:rsid w:val="007812C8"/>
    <w:rsid w:val="00783CDB"/>
    <w:rsid w:val="007929F3"/>
    <w:rsid w:val="0079338F"/>
    <w:rsid w:val="00795CB3"/>
    <w:rsid w:val="007977FE"/>
    <w:rsid w:val="007B22AA"/>
    <w:rsid w:val="007B6F27"/>
    <w:rsid w:val="007C1A2A"/>
    <w:rsid w:val="007C54A7"/>
    <w:rsid w:val="007C5DB1"/>
    <w:rsid w:val="007D0567"/>
    <w:rsid w:val="007D6D0E"/>
    <w:rsid w:val="007D7558"/>
    <w:rsid w:val="007E39C3"/>
    <w:rsid w:val="007E6D41"/>
    <w:rsid w:val="007F2CE2"/>
    <w:rsid w:val="007F403A"/>
    <w:rsid w:val="007F7D58"/>
    <w:rsid w:val="00804B0E"/>
    <w:rsid w:val="0081066E"/>
    <w:rsid w:val="00820C53"/>
    <w:rsid w:val="00823174"/>
    <w:rsid w:val="00825D0E"/>
    <w:rsid w:val="00836753"/>
    <w:rsid w:val="00837E7D"/>
    <w:rsid w:val="0084020F"/>
    <w:rsid w:val="00840692"/>
    <w:rsid w:val="00845001"/>
    <w:rsid w:val="00852F40"/>
    <w:rsid w:val="008578CF"/>
    <w:rsid w:val="008668C7"/>
    <w:rsid w:val="008712F3"/>
    <w:rsid w:val="00871530"/>
    <w:rsid w:val="00882B8C"/>
    <w:rsid w:val="00886463"/>
    <w:rsid w:val="008872D4"/>
    <w:rsid w:val="00893472"/>
    <w:rsid w:val="0089564A"/>
    <w:rsid w:val="008A283C"/>
    <w:rsid w:val="008B06CD"/>
    <w:rsid w:val="008B3071"/>
    <w:rsid w:val="008B3C2C"/>
    <w:rsid w:val="008B5C3B"/>
    <w:rsid w:val="008B5EF5"/>
    <w:rsid w:val="008C18AF"/>
    <w:rsid w:val="008C286F"/>
    <w:rsid w:val="008C30AF"/>
    <w:rsid w:val="008C4A17"/>
    <w:rsid w:val="008C4C5C"/>
    <w:rsid w:val="008C5112"/>
    <w:rsid w:val="008C60A1"/>
    <w:rsid w:val="008D0172"/>
    <w:rsid w:val="008D266E"/>
    <w:rsid w:val="008D2AFC"/>
    <w:rsid w:val="008D3099"/>
    <w:rsid w:val="008E1061"/>
    <w:rsid w:val="008E3C0B"/>
    <w:rsid w:val="008E7345"/>
    <w:rsid w:val="008F1EB0"/>
    <w:rsid w:val="009070E0"/>
    <w:rsid w:val="00911A12"/>
    <w:rsid w:val="009132C0"/>
    <w:rsid w:val="00915D02"/>
    <w:rsid w:val="0091761A"/>
    <w:rsid w:val="00921DBE"/>
    <w:rsid w:val="00922066"/>
    <w:rsid w:val="00922182"/>
    <w:rsid w:val="00923BEC"/>
    <w:rsid w:val="00923E71"/>
    <w:rsid w:val="009337A2"/>
    <w:rsid w:val="009341D4"/>
    <w:rsid w:val="00947ACF"/>
    <w:rsid w:val="0095190F"/>
    <w:rsid w:val="00954A22"/>
    <w:rsid w:val="00957A50"/>
    <w:rsid w:val="00967F6D"/>
    <w:rsid w:val="009833C8"/>
    <w:rsid w:val="009853DD"/>
    <w:rsid w:val="00991EE1"/>
    <w:rsid w:val="00995380"/>
    <w:rsid w:val="00996A38"/>
    <w:rsid w:val="009975F9"/>
    <w:rsid w:val="009A0D20"/>
    <w:rsid w:val="009A4D14"/>
    <w:rsid w:val="009A62D5"/>
    <w:rsid w:val="009A732F"/>
    <w:rsid w:val="009B0794"/>
    <w:rsid w:val="009B0D43"/>
    <w:rsid w:val="009B2BBE"/>
    <w:rsid w:val="009B41D5"/>
    <w:rsid w:val="009B57D7"/>
    <w:rsid w:val="009C06F3"/>
    <w:rsid w:val="009C2433"/>
    <w:rsid w:val="009C3E57"/>
    <w:rsid w:val="009C458D"/>
    <w:rsid w:val="009C463B"/>
    <w:rsid w:val="009D028B"/>
    <w:rsid w:val="009D1948"/>
    <w:rsid w:val="009E0065"/>
    <w:rsid w:val="009E4A3A"/>
    <w:rsid w:val="009E6035"/>
    <w:rsid w:val="009F0828"/>
    <w:rsid w:val="009F2612"/>
    <w:rsid w:val="009F4F88"/>
    <w:rsid w:val="00A029A4"/>
    <w:rsid w:val="00A0350F"/>
    <w:rsid w:val="00A21832"/>
    <w:rsid w:val="00A225AC"/>
    <w:rsid w:val="00A234EC"/>
    <w:rsid w:val="00A263A5"/>
    <w:rsid w:val="00A26F58"/>
    <w:rsid w:val="00A318F7"/>
    <w:rsid w:val="00A31DEE"/>
    <w:rsid w:val="00A34C43"/>
    <w:rsid w:val="00A43109"/>
    <w:rsid w:val="00A43404"/>
    <w:rsid w:val="00A47AAD"/>
    <w:rsid w:val="00A516D4"/>
    <w:rsid w:val="00A516D8"/>
    <w:rsid w:val="00A53897"/>
    <w:rsid w:val="00A54452"/>
    <w:rsid w:val="00A547E7"/>
    <w:rsid w:val="00A55DDB"/>
    <w:rsid w:val="00A620C7"/>
    <w:rsid w:val="00A64283"/>
    <w:rsid w:val="00A70574"/>
    <w:rsid w:val="00A75F3C"/>
    <w:rsid w:val="00A8051C"/>
    <w:rsid w:val="00A9011E"/>
    <w:rsid w:val="00A952AC"/>
    <w:rsid w:val="00AA0557"/>
    <w:rsid w:val="00AA7042"/>
    <w:rsid w:val="00AB76EF"/>
    <w:rsid w:val="00AC1F9F"/>
    <w:rsid w:val="00AC2606"/>
    <w:rsid w:val="00AC2A85"/>
    <w:rsid w:val="00AD1E0C"/>
    <w:rsid w:val="00AD6662"/>
    <w:rsid w:val="00AD6D15"/>
    <w:rsid w:val="00AE6C72"/>
    <w:rsid w:val="00AE7BA2"/>
    <w:rsid w:val="00B00CA5"/>
    <w:rsid w:val="00B03ACE"/>
    <w:rsid w:val="00B12746"/>
    <w:rsid w:val="00B132B4"/>
    <w:rsid w:val="00B16432"/>
    <w:rsid w:val="00B16B75"/>
    <w:rsid w:val="00B16E82"/>
    <w:rsid w:val="00B2144D"/>
    <w:rsid w:val="00B255E5"/>
    <w:rsid w:val="00B25C5A"/>
    <w:rsid w:val="00B2637F"/>
    <w:rsid w:val="00B31611"/>
    <w:rsid w:val="00B438E9"/>
    <w:rsid w:val="00B45DDE"/>
    <w:rsid w:val="00B5070D"/>
    <w:rsid w:val="00B51078"/>
    <w:rsid w:val="00B5356D"/>
    <w:rsid w:val="00B5727F"/>
    <w:rsid w:val="00B6564B"/>
    <w:rsid w:val="00B65657"/>
    <w:rsid w:val="00B66BD4"/>
    <w:rsid w:val="00B72047"/>
    <w:rsid w:val="00B80811"/>
    <w:rsid w:val="00B90A8A"/>
    <w:rsid w:val="00B91EE3"/>
    <w:rsid w:val="00BA3023"/>
    <w:rsid w:val="00BA34EB"/>
    <w:rsid w:val="00BB09CB"/>
    <w:rsid w:val="00BB0F1C"/>
    <w:rsid w:val="00BB1383"/>
    <w:rsid w:val="00BB5980"/>
    <w:rsid w:val="00BB687F"/>
    <w:rsid w:val="00BC165F"/>
    <w:rsid w:val="00BC5273"/>
    <w:rsid w:val="00BD2E28"/>
    <w:rsid w:val="00BD3CC1"/>
    <w:rsid w:val="00BD7FEA"/>
    <w:rsid w:val="00BE2956"/>
    <w:rsid w:val="00BF71EE"/>
    <w:rsid w:val="00C04638"/>
    <w:rsid w:val="00C04F49"/>
    <w:rsid w:val="00C076E5"/>
    <w:rsid w:val="00C22E03"/>
    <w:rsid w:val="00C2528F"/>
    <w:rsid w:val="00C313F0"/>
    <w:rsid w:val="00C33A33"/>
    <w:rsid w:val="00C3664C"/>
    <w:rsid w:val="00C559C9"/>
    <w:rsid w:val="00C5627E"/>
    <w:rsid w:val="00C562AF"/>
    <w:rsid w:val="00C60E88"/>
    <w:rsid w:val="00C64E4F"/>
    <w:rsid w:val="00C6528D"/>
    <w:rsid w:val="00C65E4F"/>
    <w:rsid w:val="00C70E6D"/>
    <w:rsid w:val="00C7312A"/>
    <w:rsid w:val="00C73E8C"/>
    <w:rsid w:val="00C912B2"/>
    <w:rsid w:val="00CA0599"/>
    <w:rsid w:val="00CA6F5F"/>
    <w:rsid w:val="00CA73D5"/>
    <w:rsid w:val="00CA75AD"/>
    <w:rsid w:val="00CC2155"/>
    <w:rsid w:val="00CC6993"/>
    <w:rsid w:val="00CD551C"/>
    <w:rsid w:val="00CE3D0D"/>
    <w:rsid w:val="00CE641A"/>
    <w:rsid w:val="00CF0347"/>
    <w:rsid w:val="00CF3A3F"/>
    <w:rsid w:val="00D02BB3"/>
    <w:rsid w:val="00D02C6B"/>
    <w:rsid w:val="00D12842"/>
    <w:rsid w:val="00D130BE"/>
    <w:rsid w:val="00D138A9"/>
    <w:rsid w:val="00D15D99"/>
    <w:rsid w:val="00D16E64"/>
    <w:rsid w:val="00D20223"/>
    <w:rsid w:val="00D21B1B"/>
    <w:rsid w:val="00D303C2"/>
    <w:rsid w:val="00D378F2"/>
    <w:rsid w:val="00D42479"/>
    <w:rsid w:val="00D47A58"/>
    <w:rsid w:val="00D506B4"/>
    <w:rsid w:val="00D51A1C"/>
    <w:rsid w:val="00D5295F"/>
    <w:rsid w:val="00D60937"/>
    <w:rsid w:val="00D61DC3"/>
    <w:rsid w:val="00D624A6"/>
    <w:rsid w:val="00D63111"/>
    <w:rsid w:val="00D72A2D"/>
    <w:rsid w:val="00D777A9"/>
    <w:rsid w:val="00D8615C"/>
    <w:rsid w:val="00D8615E"/>
    <w:rsid w:val="00D87C53"/>
    <w:rsid w:val="00D96909"/>
    <w:rsid w:val="00D96E02"/>
    <w:rsid w:val="00D97AE7"/>
    <w:rsid w:val="00DA1610"/>
    <w:rsid w:val="00DA23BA"/>
    <w:rsid w:val="00DA4C84"/>
    <w:rsid w:val="00DA61D6"/>
    <w:rsid w:val="00DB1152"/>
    <w:rsid w:val="00DB2484"/>
    <w:rsid w:val="00DC1CE7"/>
    <w:rsid w:val="00DC31B7"/>
    <w:rsid w:val="00DC4DF5"/>
    <w:rsid w:val="00DD2F96"/>
    <w:rsid w:val="00DD678A"/>
    <w:rsid w:val="00DE0618"/>
    <w:rsid w:val="00DE6226"/>
    <w:rsid w:val="00DE6872"/>
    <w:rsid w:val="00E13020"/>
    <w:rsid w:val="00E17BCE"/>
    <w:rsid w:val="00E2017B"/>
    <w:rsid w:val="00E21896"/>
    <w:rsid w:val="00E26FFA"/>
    <w:rsid w:val="00E37717"/>
    <w:rsid w:val="00E408A8"/>
    <w:rsid w:val="00E451CA"/>
    <w:rsid w:val="00E452D1"/>
    <w:rsid w:val="00E4533B"/>
    <w:rsid w:val="00E518D5"/>
    <w:rsid w:val="00E57FCE"/>
    <w:rsid w:val="00E60506"/>
    <w:rsid w:val="00E62985"/>
    <w:rsid w:val="00E62B60"/>
    <w:rsid w:val="00E64FBE"/>
    <w:rsid w:val="00E660C3"/>
    <w:rsid w:val="00E66721"/>
    <w:rsid w:val="00E66B3B"/>
    <w:rsid w:val="00E70E04"/>
    <w:rsid w:val="00E9750B"/>
    <w:rsid w:val="00E97883"/>
    <w:rsid w:val="00EA2039"/>
    <w:rsid w:val="00EA5230"/>
    <w:rsid w:val="00EB7EF4"/>
    <w:rsid w:val="00EC0650"/>
    <w:rsid w:val="00EC1221"/>
    <w:rsid w:val="00EC3F33"/>
    <w:rsid w:val="00ED17EB"/>
    <w:rsid w:val="00ED34AA"/>
    <w:rsid w:val="00EE0593"/>
    <w:rsid w:val="00EF30FF"/>
    <w:rsid w:val="00EF39B3"/>
    <w:rsid w:val="00F00A58"/>
    <w:rsid w:val="00F01BD0"/>
    <w:rsid w:val="00F077C2"/>
    <w:rsid w:val="00F10B36"/>
    <w:rsid w:val="00F10BEE"/>
    <w:rsid w:val="00F132DF"/>
    <w:rsid w:val="00F14095"/>
    <w:rsid w:val="00F14A48"/>
    <w:rsid w:val="00F24BAA"/>
    <w:rsid w:val="00F25D64"/>
    <w:rsid w:val="00F26E1F"/>
    <w:rsid w:val="00F30B65"/>
    <w:rsid w:val="00F312D6"/>
    <w:rsid w:val="00F36D1A"/>
    <w:rsid w:val="00F505F8"/>
    <w:rsid w:val="00F5301C"/>
    <w:rsid w:val="00F54D65"/>
    <w:rsid w:val="00F54D8A"/>
    <w:rsid w:val="00F561E2"/>
    <w:rsid w:val="00F6138E"/>
    <w:rsid w:val="00F76E4C"/>
    <w:rsid w:val="00F9244D"/>
    <w:rsid w:val="00FA2C30"/>
    <w:rsid w:val="00FA674F"/>
    <w:rsid w:val="00FB1D16"/>
    <w:rsid w:val="00FB3C96"/>
    <w:rsid w:val="00FB5265"/>
    <w:rsid w:val="00FC3BBC"/>
    <w:rsid w:val="00FD4B6E"/>
    <w:rsid w:val="00FD5B65"/>
    <w:rsid w:val="00FD7463"/>
    <w:rsid w:val="00FE56A0"/>
    <w:rsid w:val="00FF140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824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iPriority="22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32D02"/>
    <w:pPr>
      <w:suppressAutoHyphens/>
    </w:pPr>
    <w:rPr>
      <w:lang w:eastAsia="ar-SA"/>
    </w:rPr>
  </w:style>
  <w:style w:type="paragraph" w:styleId="1">
    <w:name w:val="heading 1"/>
    <w:basedOn w:val="a"/>
    <w:next w:val="a"/>
    <w:qFormat/>
    <w:rsid w:val="00532D02"/>
    <w:pPr>
      <w:keepNext/>
      <w:tabs>
        <w:tab w:val="num" w:pos="432"/>
        <w:tab w:val="left" w:pos="3456"/>
      </w:tabs>
      <w:spacing w:before="240" w:after="60"/>
      <w:ind w:left="432" w:hanging="432"/>
      <w:outlineLvl w:val="0"/>
    </w:pPr>
    <w:rPr>
      <w:rFonts w:ascii="Arial" w:hAnsi="Arial" w:cs="Arial"/>
      <w:kern w:val="1"/>
      <w:sz w:val="32"/>
      <w:szCs w:val="32"/>
    </w:rPr>
  </w:style>
  <w:style w:type="paragraph" w:styleId="2">
    <w:name w:val="heading 2"/>
    <w:basedOn w:val="a"/>
    <w:next w:val="a"/>
    <w:qFormat/>
    <w:rsid w:val="00532D02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4">
    <w:name w:val="heading 4"/>
    <w:basedOn w:val="a"/>
    <w:next w:val="a"/>
    <w:link w:val="40"/>
    <w:qFormat/>
    <w:rsid w:val="000D5F26"/>
    <w:pPr>
      <w:keepNext/>
      <w:suppressAutoHyphens w:val="0"/>
      <w:spacing w:before="240" w:after="60" w:line="276" w:lineRule="auto"/>
      <w:outlineLvl w:val="3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  <w:rsid w:val="00532D02"/>
    <w:rPr>
      <w:rFonts w:ascii="Times New Roman" w:hAnsi="Times New Roman" w:cs="Times New Roman"/>
      <w:b/>
      <w:i w:val="0"/>
      <w:sz w:val="28"/>
      <w:szCs w:val="28"/>
    </w:rPr>
  </w:style>
  <w:style w:type="character" w:customStyle="1" w:styleId="WW8Num1z1">
    <w:name w:val="WW8Num1z1"/>
    <w:rsid w:val="00532D02"/>
    <w:rPr>
      <w:rFonts w:ascii="Times New Roman" w:hAnsi="Times New Roman" w:cs="Times New Roman"/>
      <w:b w:val="0"/>
      <w:i w:val="0"/>
      <w:sz w:val="26"/>
      <w:szCs w:val="26"/>
    </w:rPr>
  </w:style>
  <w:style w:type="character" w:customStyle="1" w:styleId="WW8Num1z2">
    <w:name w:val="WW8Num1z2"/>
    <w:rsid w:val="00532D02"/>
    <w:rPr>
      <w:rFonts w:cs="Times New Roman"/>
    </w:rPr>
  </w:style>
  <w:style w:type="character" w:customStyle="1" w:styleId="WW8Num5z0">
    <w:name w:val="WW8Num5z0"/>
    <w:rsid w:val="00532D02"/>
    <w:rPr>
      <w:sz w:val="28"/>
      <w:szCs w:val="28"/>
    </w:rPr>
  </w:style>
  <w:style w:type="character" w:customStyle="1" w:styleId="20">
    <w:name w:val="Основной шрифт абзаца2"/>
    <w:rsid w:val="00532D02"/>
  </w:style>
  <w:style w:type="character" w:customStyle="1" w:styleId="Absatz-Standardschriftart">
    <w:name w:val="Absatz-Standardschriftart"/>
    <w:rsid w:val="00532D02"/>
  </w:style>
  <w:style w:type="character" w:customStyle="1" w:styleId="WW-Absatz-Standardschriftart">
    <w:name w:val="WW-Absatz-Standardschriftart"/>
    <w:rsid w:val="00532D02"/>
  </w:style>
  <w:style w:type="character" w:customStyle="1" w:styleId="WW-Absatz-Standardschriftart1">
    <w:name w:val="WW-Absatz-Standardschriftart1"/>
    <w:rsid w:val="00532D02"/>
  </w:style>
  <w:style w:type="character" w:customStyle="1" w:styleId="WW-Absatz-Standardschriftart11">
    <w:name w:val="WW-Absatz-Standardschriftart11"/>
    <w:rsid w:val="00532D02"/>
  </w:style>
  <w:style w:type="character" w:customStyle="1" w:styleId="WW-Absatz-Standardschriftart111">
    <w:name w:val="WW-Absatz-Standardschriftart111"/>
    <w:rsid w:val="00532D02"/>
  </w:style>
  <w:style w:type="character" w:customStyle="1" w:styleId="WW8Num2z0">
    <w:name w:val="WW8Num2z0"/>
    <w:rsid w:val="00532D02"/>
    <w:rPr>
      <w:rFonts w:ascii="Times New Roman" w:hAnsi="Times New Roman" w:cs="Times New Roman"/>
      <w:b/>
      <w:i w:val="0"/>
      <w:sz w:val="28"/>
      <w:szCs w:val="28"/>
    </w:rPr>
  </w:style>
  <w:style w:type="character" w:customStyle="1" w:styleId="WW8Num2z1">
    <w:name w:val="WW8Num2z1"/>
    <w:rsid w:val="00532D02"/>
    <w:rPr>
      <w:rFonts w:ascii="Times New Roman" w:hAnsi="Times New Roman" w:cs="Times New Roman"/>
      <w:b w:val="0"/>
      <w:i w:val="0"/>
      <w:sz w:val="26"/>
      <w:szCs w:val="26"/>
    </w:rPr>
  </w:style>
  <w:style w:type="character" w:customStyle="1" w:styleId="WW8Num2z2">
    <w:name w:val="WW8Num2z2"/>
    <w:rsid w:val="00532D02"/>
    <w:rPr>
      <w:rFonts w:cs="Times New Roman"/>
    </w:rPr>
  </w:style>
  <w:style w:type="character" w:customStyle="1" w:styleId="10">
    <w:name w:val="Основной шрифт абзаца1"/>
    <w:rsid w:val="00532D02"/>
  </w:style>
  <w:style w:type="character" w:customStyle="1" w:styleId="11">
    <w:name w:val="Заголовок 1 Знак"/>
    <w:rsid w:val="00532D02"/>
    <w:rPr>
      <w:rFonts w:ascii="Cambria" w:hAnsi="Cambria" w:cs="Times New Roman"/>
      <w:b/>
      <w:bCs/>
      <w:kern w:val="1"/>
      <w:sz w:val="32"/>
      <w:szCs w:val="32"/>
    </w:rPr>
  </w:style>
  <w:style w:type="character" w:styleId="a3">
    <w:name w:val="Hyperlink"/>
    <w:rsid w:val="00532D02"/>
    <w:rPr>
      <w:rFonts w:cs="Times New Roman"/>
      <w:color w:val="0000FF"/>
      <w:u w:val="single"/>
    </w:rPr>
  </w:style>
  <w:style w:type="character" w:customStyle="1" w:styleId="a4">
    <w:name w:val="Верхний колонтитул Знак"/>
    <w:rsid w:val="00532D02"/>
    <w:rPr>
      <w:rFonts w:cs="Times New Roman"/>
      <w:sz w:val="20"/>
      <w:szCs w:val="20"/>
    </w:rPr>
  </w:style>
  <w:style w:type="character" w:customStyle="1" w:styleId="a5">
    <w:name w:val="Название Знак"/>
    <w:rsid w:val="00532D02"/>
    <w:rPr>
      <w:rFonts w:ascii="Cambria" w:hAnsi="Cambria" w:cs="Times New Roman"/>
      <w:b/>
      <w:bCs/>
      <w:kern w:val="1"/>
      <w:sz w:val="32"/>
      <w:szCs w:val="32"/>
    </w:rPr>
  </w:style>
  <w:style w:type="character" w:customStyle="1" w:styleId="a6">
    <w:name w:val="Основной текст с отступом Знак"/>
    <w:rsid w:val="00532D02"/>
    <w:rPr>
      <w:rFonts w:cs="Times New Roman"/>
      <w:sz w:val="20"/>
      <w:szCs w:val="20"/>
    </w:rPr>
  </w:style>
  <w:style w:type="character" w:customStyle="1" w:styleId="21">
    <w:name w:val="Основной текст с отступом 2 Знак"/>
    <w:rsid w:val="00532D02"/>
    <w:rPr>
      <w:rFonts w:cs="Times New Roman"/>
      <w:sz w:val="20"/>
      <w:szCs w:val="20"/>
    </w:rPr>
  </w:style>
  <w:style w:type="character" w:customStyle="1" w:styleId="spanbodytext21">
    <w:name w:val="span_body_text_21"/>
    <w:rsid w:val="00532D02"/>
    <w:rPr>
      <w:rFonts w:cs="Times New Roman"/>
      <w:sz w:val="20"/>
      <w:szCs w:val="20"/>
    </w:rPr>
  </w:style>
  <w:style w:type="character" w:styleId="a7">
    <w:name w:val="page number"/>
    <w:rsid w:val="00532D02"/>
    <w:rPr>
      <w:rFonts w:cs="Times New Roman"/>
    </w:rPr>
  </w:style>
  <w:style w:type="character" w:customStyle="1" w:styleId="22">
    <w:name w:val="Заголовок 2 Знак"/>
    <w:rsid w:val="00532D02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a8">
    <w:name w:val="Основной текст Знак"/>
    <w:rsid w:val="00532D02"/>
    <w:rPr>
      <w:sz w:val="24"/>
      <w:szCs w:val="24"/>
    </w:rPr>
  </w:style>
  <w:style w:type="character" w:customStyle="1" w:styleId="a9">
    <w:name w:val="Символ нумерации"/>
    <w:rsid w:val="00532D02"/>
    <w:rPr>
      <w:sz w:val="28"/>
      <w:szCs w:val="28"/>
    </w:rPr>
  </w:style>
  <w:style w:type="paragraph" w:customStyle="1" w:styleId="aa">
    <w:name w:val="Заголовок"/>
    <w:basedOn w:val="a"/>
    <w:next w:val="ab"/>
    <w:rsid w:val="00532D02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styleId="ab">
    <w:name w:val="Body Text"/>
    <w:basedOn w:val="a"/>
    <w:rsid w:val="00532D02"/>
    <w:pPr>
      <w:spacing w:after="120"/>
    </w:pPr>
    <w:rPr>
      <w:sz w:val="24"/>
      <w:szCs w:val="24"/>
    </w:rPr>
  </w:style>
  <w:style w:type="paragraph" w:styleId="ac">
    <w:name w:val="List"/>
    <w:basedOn w:val="ab"/>
    <w:rsid w:val="00532D02"/>
    <w:rPr>
      <w:rFonts w:cs="Tahoma"/>
    </w:rPr>
  </w:style>
  <w:style w:type="paragraph" w:customStyle="1" w:styleId="23">
    <w:name w:val="Название2"/>
    <w:basedOn w:val="a"/>
    <w:rsid w:val="00532D02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24">
    <w:name w:val="Указатель2"/>
    <w:basedOn w:val="a"/>
    <w:rsid w:val="00532D02"/>
    <w:pPr>
      <w:suppressLineNumbers/>
    </w:pPr>
    <w:rPr>
      <w:rFonts w:cs="Tahoma"/>
    </w:rPr>
  </w:style>
  <w:style w:type="paragraph" w:customStyle="1" w:styleId="12">
    <w:name w:val="Название1"/>
    <w:basedOn w:val="a"/>
    <w:rsid w:val="00532D02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13">
    <w:name w:val="Указатель1"/>
    <w:basedOn w:val="a"/>
    <w:rsid w:val="00532D02"/>
    <w:pPr>
      <w:suppressLineNumbers/>
    </w:pPr>
    <w:rPr>
      <w:rFonts w:cs="Tahoma"/>
    </w:rPr>
  </w:style>
  <w:style w:type="paragraph" w:styleId="ad">
    <w:name w:val="header"/>
    <w:basedOn w:val="a"/>
    <w:rsid w:val="00532D02"/>
    <w:pPr>
      <w:tabs>
        <w:tab w:val="center" w:pos="4677"/>
        <w:tab w:val="right" w:pos="9355"/>
      </w:tabs>
    </w:pPr>
  </w:style>
  <w:style w:type="paragraph" w:styleId="ae">
    <w:name w:val="Title"/>
    <w:basedOn w:val="a"/>
    <w:next w:val="af"/>
    <w:qFormat/>
    <w:rsid w:val="00532D02"/>
    <w:pPr>
      <w:jc w:val="center"/>
    </w:pPr>
    <w:rPr>
      <w:b/>
      <w:smallCaps/>
      <w:sz w:val="32"/>
    </w:rPr>
  </w:style>
  <w:style w:type="paragraph" w:styleId="af">
    <w:name w:val="Subtitle"/>
    <w:basedOn w:val="aa"/>
    <w:next w:val="ab"/>
    <w:qFormat/>
    <w:rsid w:val="00532D02"/>
    <w:pPr>
      <w:jc w:val="center"/>
    </w:pPr>
    <w:rPr>
      <w:i/>
      <w:iCs/>
    </w:rPr>
  </w:style>
  <w:style w:type="paragraph" w:styleId="af0">
    <w:name w:val="Body Text Indent"/>
    <w:basedOn w:val="a"/>
    <w:rsid w:val="00532D02"/>
    <w:pPr>
      <w:ind w:left="5529"/>
      <w:jc w:val="center"/>
    </w:pPr>
  </w:style>
  <w:style w:type="paragraph" w:customStyle="1" w:styleId="210">
    <w:name w:val="Основной текст с отступом 21"/>
    <w:basedOn w:val="a"/>
    <w:rsid w:val="00532D02"/>
    <w:pPr>
      <w:spacing w:before="120" w:after="120"/>
      <w:ind w:firstLine="540"/>
      <w:jc w:val="both"/>
    </w:pPr>
    <w:rPr>
      <w:sz w:val="26"/>
    </w:rPr>
  </w:style>
  <w:style w:type="paragraph" w:customStyle="1" w:styleId="211">
    <w:name w:val="Основной текст 21"/>
    <w:basedOn w:val="a"/>
    <w:rsid w:val="00532D02"/>
    <w:pPr>
      <w:ind w:firstLine="567"/>
      <w:jc w:val="both"/>
    </w:pPr>
    <w:rPr>
      <w:sz w:val="24"/>
    </w:rPr>
  </w:style>
  <w:style w:type="paragraph" w:customStyle="1" w:styleId="71">
    <w:name w:val="Заголовок 71"/>
    <w:basedOn w:val="a"/>
    <w:next w:val="a"/>
    <w:rsid w:val="00532D02"/>
    <w:pPr>
      <w:keepNext/>
      <w:widowControl w:val="0"/>
      <w:jc w:val="center"/>
    </w:pPr>
    <w:rPr>
      <w:sz w:val="26"/>
    </w:rPr>
  </w:style>
  <w:style w:type="paragraph" w:customStyle="1" w:styleId="14">
    <w:name w:val="Обычный1"/>
    <w:rsid w:val="00532D02"/>
    <w:pPr>
      <w:widowControl w:val="0"/>
      <w:suppressAutoHyphens/>
      <w:spacing w:line="300" w:lineRule="auto"/>
      <w:ind w:firstLine="720"/>
      <w:jc w:val="both"/>
    </w:pPr>
    <w:rPr>
      <w:rFonts w:eastAsia="Arial"/>
      <w:sz w:val="24"/>
      <w:lang w:eastAsia="ar-SA"/>
    </w:rPr>
  </w:style>
  <w:style w:type="paragraph" w:customStyle="1" w:styleId="af1">
    <w:name w:val="Содержимое врезки"/>
    <w:basedOn w:val="ab"/>
    <w:rsid w:val="00532D02"/>
  </w:style>
  <w:style w:type="paragraph" w:customStyle="1" w:styleId="af2">
    <w:name w:val="Содержимое таблицы"/>
    <w:basedOn w:val="a"/>
    <w:rsid w:val="00532D02"/>
    <w:pPr>
      <w:suppressLineNumbers/>
    </w:pPr>
  </w:style>
  <w:style w:type="paragraph" w:customStyle="1" w:styleId="af3">
    <w:name w:val="Заголовок таблицы"/>
    <w:basedOn w:val="af2"/>
    <w:rsid w:val="00532D02"/>
    <w:pPr>
      <w:jc w:val="center"/>
    </w:pPr>
    <w:rPr>
      <w:b/>
      <w:bCs/>
    </w:rPr>
  </w:style>
  <w:style w:type="character" w:customStyle="1" w:styleId="40">
    <w:name w:val="Заголовок 4 Знак"/>
    <w:link w:val="4"/>
    <w:rsid w:val="000D5F26"/>
    <w:rPr>
      <w:b/>
      <w:bCs/>
      <w:sz w:val="28"/>
      <w:szCs w:val="28"/>
    </w:rPr>
  </w:style>
  <w:style w:type="paragraph" w:customStyle="1" w:styleId="ConsNormal">
    <w:name w:val="ConsNormal"/>
    <w:link w:val="ConsNormal0"/>
    <w:rsid w:val="000D5F26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character" w:customStyle="1" w:styleId="ConsNormal0">
    <w:name w:val="ConsNormal Знак"/>
    <w:link w:val="ConsNormal"/>
    <w:rsid w:val="000D5F26"/>
    <w:rPr>
      <w:rFonts w:ascii="Arial" w:hAnsi="Arial" w:cs="Arial"/>
      <w:lang w:val="ru-RU" w:eastAsia="ru-RU" w:bidi="ar-SA"/>
    </w:rPr>
  </w:style>
  <w:style w:type="paragraph" w:customStyle="1" w:styleId="WW-">
    <w:name w:val="WW-Маркированный список"/>
    <w:basedOn w:val="a"/>
    <w:rsid w:val="000D5F26"/>
    <w:pPr>
      <w:jc w:val="both"/>
    </w:pPr>
    <w:rPr>
      <w:sz w:val="22"/>
    </w:rPr>
  </w:style>
  <w:style w:type="table" w:styleId="af4">
    <w:name w:val="Table Grid"/>
    <w:basedOn w:val="a1"/>
    <w:rsid w:val="00C2528F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5">
    <w:name w:val="Balloon Text"/>
    <w:basedOn w:val="a"/>
    <w:link w:val="af6"/>
    <w:rsid w:val="00EB7EF4"/>
    <w:rPr>
      <w:rFonts w:ascii="Tahoma" w:hAnsi="Tahoma"/>
      <w:sz w:val="16"/>
      <w:szCs w:val="16"/>
    </w:rPr>
  </w:style>
  <w:style w:type="character" w:customStyle="1" w:styleId="af6">
    <w:name w:val="Текст выноски Знак"/>
    <w:link w:val="af5"/>
    <w:rsid w:val="00EB7EF4"/>
    <w:rPr>
      <w:rFonts w:ascii="Tahoma" w:hAnsi="Tahoma" w:cs="Tahoma"/>
      <w:sz w:val="16"/>
      <w:szCs w:val="16"/>
      <w:lang w:eastAsia="ar-SA"/>
    </w:rPr>
  </w:style>
  <w:style w:type="paragraph" w:customStyle="1" w:styleId="Style15">
    <w:name w:val="Style15"/>
    <w:basedOn w:val="a"/>
    <w:rsid w:val="009C463B"/>
    <w:pPr>
      <w:widowControl w:val="0"/>
      <w:suppressAutoHyphens w:val="0"/>
      <w:autoSpaceDE w:val="0"/>
      <w:autoSpaceDN w:val="0"/>
      <w:adjustRightInd w:val="0"/>
      <w:spacing w:line="293" w:lineRule="exact"/>
      <w:ind w:firstLine="350"/>
      <w:jc w:val="both"/>
    </w:pPr>
    <w:rPr>
      <w:sz w:val="24"/>
      <w:szCs w:val="24"/>
      <w:lang w:eastAsia="ru-RU"/>
    </w:rPr>
  </w:style>
  <w:style w:type="character" w:customStyle="1" w:styleId="FontStyle25">
    <w:name w:val="Font Style25"/>
    <w:rsid w:val="009C463B"/>
    <w:rPr>
      <w:rFonts w:ascii="Times New Roman" w:hAnsi="Times New Roman" w:cs="Times New Roman"/>
      <w:sz w:val="22"/>
      <w:szCs w:val="22"/>
    </w:rPr>
  </w:style>
  <w:style w:type="paragraph" w:styleId="af7">
    <w:name w:val="footer"/>
    <w:basedOn w:val="a"/>
    <w:link w:val="af8"/>
    <w:uiPriority w:val="99"/>
    <w:rsid w:val="00280F4E"/>
    <w:pPr>
      <w:tabs>
        <w:tab w:val="center" w:pos="4677"/>
        <w:tab w:val="right" w:pos="9355"/>
      </w:tabs>
    </w:pPr>
  </w:style>
  <w:style w:type="character" w:customStyle="1" w:styleId="af8">
    <w:name w:val="Нижний колонтитул Знак"/>
    <w:basedOn w:val="a0"/>
    <w:link w:val="af7"/>
    <w:uiPriority w:val="99"/>
    <w:rsid w:val="00280F4E"/>
    <w:rPr>
      <w:lang w:eastAsia="ar-SA"/>
    </w:rPr>
  </w:style>
  <w:style w:type="paragraph" w:styleId="af9">
    <w:name w:val="List Paragraph"/>
    <w:basedOn w:val="a"/>
    <w:uiPriority w:val="34"/>
    <w:qFormat/>
    <w:rsid w:val="0022363D"/>
    <w:pPr>
      <w:ind w:left="720"/>
      <w:contextualSpacing/>
    </w:pPr>
  </w:style>
  <w:style w:type="character" w:styleId="afa">
    <w:name w:val="Strong"/>
    <w:basedOn w:val="a0"/>
    <w:uiPriority w:val="22"/>
    <w:qFormat/>
    <w:rsid w:val="00CE3D0D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8293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3923868">
          <w:marLeft w:val="0"/>
          <w:marRight w:val="0"/>
          <w:marTop w:val="250"/>
          <w:marBottom w:val="5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4852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05547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51931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170884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000000"/>
                            <w:left w:val="single" w:sz="6" w:space="0" w:color="000000"/>
                            <w:bottom w:val="single" w:sz="6" w:space="0" w:color="000000"/>
                            <w:right w:val="single" w:sz="6" w:space="0" w:color="000000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4173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085204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6541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90731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720672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033365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000000"/>
                            <w:left w:val="single" w:sz="6" w:space="0" w:color="000000"/>
                            <w:bottom w:val="single" w:sz="6" w:space="0" w:color="000000"/>
                            <w:right w:val="single" w:sz="6" w:space="0" w:color="000000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89111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7419296">
          <w:marLeft w:val="0"/>
          <w:marRight w:val="0"/>
          <w:marTop w:val="250"/>
          <w:marBottom w:val="5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7599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12526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06455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547449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772705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4185615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4454732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12192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841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0692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921822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899346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65490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069958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106279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076134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715947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68696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20282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151848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464108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1408312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540639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691371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6266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97297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42563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897019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296536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241755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488044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869862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316464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274773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429465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130873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294778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891096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51544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860262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423713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492667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019597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568874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218817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848609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401652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44169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128153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939647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395681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065803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21725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297385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154076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84562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572261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908106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956608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764485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1224084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1450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6235799">
          <w:marLeft w:val="0"/>
          <w:marRight w:val="0"/>
          <w:marTop w:val="250"/>
          <w:marBottom w:val="5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9959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9003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44266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010397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000000"/>
                            <w:left w:val="single" w:sz="6" w:space="0" w:color="000000"/>
                            <w:bottom w:val="single" w:sz="6" w:space="0" w:color="000000"/>
                            <w:right w:val="single" w:sz="6" w:space="0" w:color="000000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73750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3891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6466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6486103">
                  <w:marLeft w:val="0"/>
                  <w:marRight w:val="0"/>
                  <w:marTop w:val="751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718956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6" w:color="DEDEDE"/>
                        <w:left w:val="single" w:sz="6" w:space="8" w:color="DEDEDE"/>
                        <w:bottom w:val="single" w:sz="6" w:space="16" w:color="DEDEDE"/>
                        <w:right w:val="single" w:sz="6" w:space="8" w:color="DEDEDE"/>
                      </w:divBdr>
                      <w:divsChild>
                        <w:div w:id="16114258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369223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38116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3649707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2947822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1055149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3428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393427">
          <w:marLeft w:val="0"/>
          <w:marRight w:val="0"/>
          <w:marTop w:val="313"/>
          <w:marBottom w:val="62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6250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08721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96333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55770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84711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7774692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5570893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2256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0458094">
          <w:marLeft w:val="0"/>
          <w:marRight w:val="0"/>
          <w:marTop w:val="313"/>
          <w:marBottom w:val="62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1134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9938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81435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9585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92955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146211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4363312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46650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719661">
          <w:marLeft w:val="0"/>
          <w:marRight w:val="0"/>
          <w:marTop w:val="250"/>
          <w:marBottom w:val="5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08477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9101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23861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851444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331966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684274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9344583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68809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19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470574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97214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43066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65709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66716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000000"/>
                            <w:left w:val="single" w:sz="6" w:space="0" w:color="000000"/>
                            <w:bottom w:val="single" w:sz="6" w:space="0" w:color="000000"/>
                            <w:right w:val="single" w:sz="6" w:space="0" w:color="000000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4026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0219687">
          <w:marLeft w:val="0"/>
          <w:marRight w:val="0"/>
          <w:marTop w:val="250"/>
          <w:marBottom w:val="5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8907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84815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12783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998641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6871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231707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1298145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59015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5286857">
          <w:marLeft w:val="0"/>
          <w:marRight w:val="0"/>
          <w:marTop w:val="250"/>
          <w:marBottom w:val="5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0175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021729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99065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918325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000000"/>
                            <w:left w:val="single" w:sz="6" w:space="0" w:color="000000"/>
                            <w:bottom w:val="single" w:sz="6" w:space="0" w:color="000000"/>
                            <w:right w:val="single" w:sz="6" w:space="0" w:color="000000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control" Target="activeX/activeX7.xml"/><Relationship Id="rId117" Type="http://schemas.openxmlformats.org/officeDocument/2006/relationships/hyperlink" Target="https://gz.lot-online.ru/etp_front/organisation/view/27835361-EAFE-46EA-B53B-3677D767E039?procedure=13382&amp;backurl=L3Byb2NlZHVyZS9wcm90b2NvbC9lZGl0P3Byb2NlZHVyZUlkPTEzMzgyJnR5cGU9RWxlY3Ryb25pY0F1Y3Rpb25SZXF1ZXN0RmluYWxQcm90b2NvbCZiYWNrdXJsPWFIUjBjSE02THk5bmVpNXNiM1F0YjI1c2FXNWxMbkoxTDNCeWIyTmxaSFZ5WlM5allYUmhiRzluTDNCeWIyTmxaSFZ5WlhNdmNHVnljMjl1WVd3L2NHRm5aVDB5" TargetMode="External"/><Relationship Id="rId21" Type="http://schemas.openxmlformats.org/officeDocument/2006/relationships/image" Target="media/image5.wmf"/><Relationship Id="rId42" Type="http://schemas.openxmlformats.org/officeDocument/2006/relationships/image" Target="media/image15.wmf"/><Relationship Id="rId47" Type="http://schemas.openxmlformats.org/officeDocument/2006/relationships/image" Target="media/image17.wmf"/><Relationship Id="rId63" Type="http://schemas.openxmlformats.org/officeDocument/2006/relationships/control" Target="activeX/activeX24.xml"/><Relationship Id="rId68" Type="http://schemas.openxmlformats.org/officeDocument/2006/relationships/image" Target="media/image27.wmf"/><Relationship Id="rId84" Type="http://schemas.openxmlformats.org/officeDocument/2006/relationships/control" Target="activeX/activeX34.xml"/><Relationship Id="rId89" Type="http://schemas.openxmlformats.org/officeDocument/2006/relationships/image" Target="media/image37.wmf"/><Relationship Id="rId112" Type="http://schemas.openxmlformats.org/officeDocument/2006/relationships/control" Target="activeX/activeX47.xml"/><Relationship Id="rId16" Type="http://schemas.openxmlformats.org/officeDocument/2006/relationships/hyperlink" Target="https://gz.lot-online.ru/organization/additional-view/326463/?procedureId=13382&amp;backurl=L2VsZWN0cm9uaWMtYXVjdGlvbi9wcm90b2NvbC9vZmZlci1saXN0LzMyNDU0P2JhY2t1cmw9YUhSMGNITTZMeTluZWk1c2IzUXRiMjVzYVc1bExuSjFMM0J5YjJObFpIVnlaUzlqWVhSaGJHOW5MM0J5YjJObFpIVnlaWE12Y0dWeWMyOXVZV3cvY0dGblpUMHk/YmFja3VybD1hSFIwY0hNNkx5OW5laTVzYjNRdGIyNXNhVzVsTG5KMUwzQnliMk5sWkhWeVpTOWpZWFJoYkc5bkwzQnliMk5sWkhWeVpYTXZjR1Z5YzI5dVlXdy9jR0ZuWlQweQ==" TargetMode="External"/><Relationship Id="rId107" Type="http://schemas.openxmlformats.org/officeDocument/2006/relationships/image" Target="media/image45.wmf"/><Relationship Id="rId11" Type="http://schemas.openxmlformats.org/officeDocument/2006/relationships/hyperlink" Target="https://gz.lot-online.ru/organization/additional-view/326463/?procedureId=13382&amp;backurl=L2VsZWN0cm9uaWMtYXVjdGlvbi9wcm90b2NvbC9vZmZlci1saXN0LzMyNDU0P2JhY2t1cmw9YUhSMGNITTZMeTluZWk1c2IzUXRiMjVzYVc1bExuSjFMM0J5YjJObFpIVnlaUzlqWVhSaGJHOW5MM0J5YjJObFpIVnlaWE12Y0dWeWMyOXVZV3cvY0dGblpUMHk/YmFja3VybD1hSFIwY0hNNkx5OW5laTVzYjNRdGIyNXNhVzVsTG5KMUwzQnliMk5sWkhWeVpTOWpZWFJoYkc5bkwzQnliMk5sWkhWeVpYTXZjR1Z5YzI5dVlXdy9jR0ZuWlQweQ==" TargetMode="External"/><Relationship Id="rId32" Type="http://schemas.openxmlformats.org/officeDocument/2006/relationships/image" Target="media/image10.wmf"/><Relationship Id="rId37" Type="http://schemas.openxmlformats.org/officeDocument/2006/relationships/control" Target="activeX/activeX12.xml"/><Relationship Id="rId53" Type="http://schemas.openxmlformats.org/officeDocument/2006/relationships/image" Target="media/image20.wmf"/><Relationship Id="rId58" Type="http://schemas.openxmlformats.org/officeDocument/2006/relationships/control" Target="activeX/activeX22.xml"/><Relationship Id="rId74" Type="http://schemas.openxmlformats.org/officeDocument/2006/relationships/image" Target="media/image30.wmf"/><Relationship Id="rId79" Type="http://schemas.openxmlformats.org/officeDocument/2006/relationships/image" Target="media/image32.wmf"/><Relationship Id="rId102" Type="http://schemas.openxmlformats.org/officeDocument/2006/relationships/image" Target="media/image43.wmf"/><Relationship Id="rId123" Type="http://schemas.openxmlformats.org/officeDocument/2006/relationships/fontTable" Target="fontTable.xml"/><Relationship Id="rId5" Type="http://schemas.openxmlformats.org/officeDocument/2006/relationships/webSettings" Target="webSettings.xml"/><Relationship Id="rId61" Type="http://schemas.openxmlformats.org/officeDocument/2006/relationships/hyperlink" Target="https://gz.lot-online.ru/organization/additional-view/381843/?procedureId=13382&amp;backurl=L2VsZWN0cm9uaWMtYXVjdGlvbi9wcm90b2NvbC9vZmZlci1saXN0LzMyNDU0P2JhY2t1cmw9YUhSMGNITTZMeTluZWk1c2IzUXRiMjVzYVc1bExuSjFMM0J5YjJObFpIVnlaUzlqWVhSaGJHOW5MM0J5YjJObFpIVnlaWE12Y0dWeWMyOXVZV3cvY0dGblpUMHk/YmFja3VybD1hSFIwY0hNNkx5OW5laTVzYjNRdGIyNXNhVzVsTG5KMUwzQnliMk5sWkhWeVpTOWpZWFJoYkc5bkwzQnliMk5sWkhWeVpYTXZjR1Z5YzI5dVlXdy9jR0ZuWlQweQ==" TargetMode="External"/><Relationship Id="rId82" Type="http://schemas.openxmlformats.org/officeDocument/2006/relationships/control" Target="activeX/activeX33.xml"/><Relationship Id="rId90" Type="http://schemas.openxmlformats.org/officeDocument/2006/relationships/control" Target="activeX/activeX37.xml"/><Relationship Id="rId95" Type="http://schemas.openxmlformats.org/officeDocument/2006/relationships/control" Target="activeX/activeX39.xml"/><Relationship Id="rId19" Type="http://schemas.openxmlformats.org/officeDocument/2006/relationships/image" Target="media/image4.wmf"/><Relationship Id="rId14" Type="http://schemas.openxmlformats.org/officeDocument/2006/relationships/image" Target="media/image2.wmf"/><Relationship Id="rId22" Type="http://schemas.openxmlformats.org/officeDocument/2006/relationships/control" Target="activeX/activeX5.xml"/><Relationship Id="rId27" Type="http://schemas.openxmlformats.org/officeDocument/2006/relationships/image" Target="media/image8.wmf"/><Relationship Id="rId30" Type="http://schemas.openxmlformats.org/officeDocument/2006/relationships/control" Target="activeX/activeX9.xml"/><Relationship Id="rId35" Type="http://schemas.openxmlformats.org/officeDocument/2006/relationships/control" Target="activeX/activeX11.xml"/><Relationship Id="rId43" Type="http://schemas.openxmlformats.org/officeDocument/2006/relationships/control" Target="activeX/activeX15.xml"/><Relationship Id="rId48" Type="http://schemas.openxmlformats.org/officeDocument/2006/relationships/control" Target="activeX/activeX17.xml"/><Relationship Id="rId56" Type="http://schemas.openxmlformats.org/officeDocument/2006/relationships/control" Target="activeX/activeX21.xml"/><Relationship Id="rId64" Type="http://schemas.openxmlformats.org/officeDocument/2006/relationships/image" Target="media/image25.wmf"/><Relationship Id="rId69" Type="http://schemas.openxmlformats.org/officeDocument/2006/relationships/control" Target="activeX/activeX27.xml"/><Relationship Id="rId77" Type="http://schemas.openxmlformats.org/officeDocument/2006/relationships/image" Target="media/image31.wmf"/><Relationship Id="rId100" Type="http://schemas.openxmlformats.org/officeDocument/2006/relationships/image" Target="media/image42.wmf"/><Relationship Id="rId105" Type="http://schemas.openxmlformats.org/officeDocument/2006/relationships/control" Target="activeX/activeX44.xml"/><Relationship Id="rId113" Type="http://schemas.openxmlformats.org/officeDocument/2006/relationships/image" Target="media/image48.wmf"/><Relationship Id="rId118" Type="http://schemas.openxmlformats.org/officeDocument/2006/relationships/hyperlink" Target="https://gz.lot-online.ru/organization/additional-view/381843/?procedureId=13382&amp;backurl=L2VsZWN0cm9uaWMtYXVjdGlvbi9wcm90b2NvbC9vZmZlci1saXN0LzMyNDU0P2JhY2t1cmw9YUhSMGNITTZMeTluZWk1c2IzUXRiMjVzYVc1bExuSjFMM0J5YjJObFpIVnlaUzlqWVhSaGJHOW5MM0J5YjJObFpIVnlaWE12Y0dWeWMyOXVZV3cvY0dGblpUMHk/YmFja3VybD1hSFIwY0hNNkx5OW5laTVzYjNRdGIyNXNhVzVsTG5KMUwzQnliMk5sWkhWeVpTOWpZWFJoYkc5bkwzQnliMk5sWkhWeVpYTXZjR1Z5YzI5dVlXdy9jR0ZuWlQweQ==" TargetMode="External"/><Relationship Id="rId8" Type="http://schemas.openxmlformats.org/officeDocument/2006/relationships/hyperlink" Target="https://gz.lot-online.ru/etp_front/organisation/view/27835361-EAFE-46EA-B53B-3677D767E039?procedure=13382&amp;backurl=L3Byb2NlZHVyZS9wcm90b2NvbC9lZGl0P3Byb2NlZHVyZUlkPTEzMzgyJnR5cGU9RWxlY3Ryb25pY0F1Y3Rpb25SZXF1ZXN0RmluYWxQcm90b2NvbCZiYWNrdXJsPWFIUjBjSE02THk5bmVpNXNiM1F0YjI1c2FXNWxMbkoxTDNCeWIyTmxaSFZ5WlM5allYUmhiRzluTDNCeWIyTmxaSFZ5WlhNdmNHVnljMjl1WVd3L2NHRm5aVDB5" TargetMode="External"/><Relationship Id="rId51" Type="http://schemas.openxmlformats.org/officeDocument/2006/relationships/image" Target="media/image19.wmf"/><Relationship Id="rId72" Type="http://schemas.openxmlformats.org/officeDocument/2006/relationships/image" Target="media/image29.wmf"/><Relationship Id="rId80" Type="http://schemas.openxmlformats.org/officeDocument/2006/relationships/control" Target="activeX/activeX32.xml"/><Relationship Id="rId85" Type="http://schemas.openxmlformats.org/officeDocument/2006/relationships/image" Target="media/image35.wmf"/><Relationship Id="rId93" Type="http://schemas.openxmlformats.org/officeDocument/2006/relationships/control" Target="activeX/activeX38.xml"/><Relationship Id="rId98" Type="http://schemas.openxmlformats.org/officeDocument/2006/relationships/image" Target="media/image41.wmf"/><Relationship Id="rId121" Type="http://schemas.openxmlformats.org/officeDocument/2006/relationships/hyperlink" Target="https://gz.lot-online.ru/organization/additional-view/326463/?procedureId=13382&amp;backurl=L2VsZWN0cm9uaWMtYXVjdGlvbi9wcm90b2NvbC9vZmZlci1saXN0LzMyNDU0P2JhY2t1cmw9YUhSMGNITTZMeTluZWk1c2IzUXRiMjVzYVc1bExuSjFMM0J5YjJObFpIVnlaUzlqWVhSaGJHOW5MM0J5YjJObFpIVnlaWE12Y0dWeWMyOXVZV3cvY0dGblpUMHk/YmFja3VybD1hSFIwY0hNNkx5OW5laTVzYjNRdGIyNXNhVzVsTG5KMUwzQnliMk5sWkhWeVpTOWpZWFJoYkc5bkwzQnliMk5sWkhWeVpYTXZjR1Z5YzI5dVlXdy9jR0ZuWlQweQ==" TargetMode="External"/><Relationship Id="rId3" Type="http://schemas.openxmlformats.org/officeDocument/2006/relationships/styles" Target="styles.xml"/><Relationship Id="rId12" Type="http://schemas.openxmlformats.org/officeDocument/2006/relationships/image" Target="media/image1.wmf"/><Relationship Id="rId17" Type="http://schemas.openxmlformats.org/officeDocument/2006/relationships/image" Target="media/image3.wmf"/><Relationship Id="rId25" Type="http://schemas.openxmlformats.org/officeDocument/2006/relationships/image" Target="media/image7.wmf"/><Relationship Id="rId33" Type="http://schemas.openxmlformats.org/officeDocument/2006/relationships/control" Target="activeX/activeX10.xml"/><Relationship Id="rId38" Type="http://schemas.openxmlformats.org/officeDocument/2006/relationships/image" Target="media/image13.wmf"/><Relationship Id="rId46" Type="http://schemas.openxmlformats.org/officeDocument/2006/relationships/hyperlink" Target="https://gz.lot-online.ru/organization/additional-view/673912/?procedureId=13382&amp;backurl=L2VsZWN0cm9uaWMtYXVjdGlvbi9wcm90b2NvbC9vZmZlci1saXN0LzMyNDU0P2JhY2t1cmw9YUhSMGNITTZMeTluZWk1c2IzUXRiMjVzYVc1bExuSjFMM0J5YjJObFpIVnlaUzlqWVhSaGJHOW5MM0J5YjJObFpIVnlaWE12Y0dWeWMyOXVZV3cvY0dGblpUMHk/YmFja3VybD1hSFIwY0hNNkx5OW5laTVzYjNRdGIyNXNhVzVsTG5KMUwzQnliMk5sWkhWeVpTOWpZWFJoYkc5bkwzQnliMk5sWkhWeVpYTXZjR1Z5YzI5dVlXdy9jR0ZuWlQweQ==" TargetMode="External"/><Relationship Id="rId59" Type="http://schemas.openxmlformats.org/officeDocument/2006/relationships/image" Target="media/image23.wmf"/><Relationship Id="rId67" Type="http://schemas.openxmlformats.org/officeDocument/2006/relationships/control" Target="activeX/activeX26.xml"/><Relationship Id="rId103" Type="http://schemas.openxmlformats.org/officeDocument/2006/relationships/control" Target="activeX/activeX43.xml"/><Relationship Id="rId108" Type="http://schemas.openxmlformats.org/officeDocument/2006/relationships/control" Target="activeX/activeX45.xml"/><Relationship Id="rId116" Type="http://schemas.openxmlformats.org/officeDocument/2006/relationships/control" Target="activeX/activeX49.xml"/><Relationship Id="rId124" Type="http://schemas.openxmlformats.org/officeDocument/2006/relationships/theme" Target="theme/theme1.xml"/><Relationship Id="rId20" Type="http://schemas.openxmlformats.org/officeDocument/2006/relationships/control" Target="activeX/activeX4.xml"/><Relationship Id="rId41" Type="http://schemas.openxmlformats.org/officeDocument/2006/relationships/control" Target="activeX/activeX14.xml"/><Relationship Id="rId54" Type="http://schemas.openxmlformats.org/officeDocument/2006/relationships/control" Target="activeX/activeX20.xml"/><Relationship Id="rId62" Type="http://schemas.openxmlformats.org/officeDocument/2006/relationships/image" Target="media/image24.wmf"/><Relationship Id="rId70" Type="http://schemas.openxmlformats.org/officeDocument/2006/relationships/image" Target="media/image28.wmf"/><Relationship Id="rId75" Type="http://schemas.openxmlformats.org/officeDocument/2006/relationships/control" Target="activeX/activeX30.xml"/><Relationship Id="rId83" Type="http://schemas.openxmlformats.org/officeDocument/2006/relationships/image" Target="media/image34.wmf"/><Relationship Id="rId88" Type="http://schemas.openxmlformats.org/officeDocument/2006/relationships/control" Target="activeX/activeX36.xml"/><Relationship Id="rId91" Type="http://schemas.openxmlformats.org/officeDocument/2006/relationships/hyperlink" Target="https://gz.lot-online.ru/organization/additional-view/655896/?procedureId=13382&amp;backurl=L2VsZWN0cm9uaWMtYXVjdGlvbi9wcm90b2NvbC9vZmZlci1saXN0LzMyNDU0P2JhY2t1cmw9YUhSMGNITTZMeTluZWk1c2IzUXRiMjVzYVc1bExuSjFMM0J5YjJObFpIVnlaUzlqWVhSaGJHOW5MM0J5YjJObFpIVnlaWE12Y0dWeWMyOXVZV3cvY0dGblpUMHk/YmFja3VybD1hSFIwY0hNNkx5OW5laTVzYjNRdGIyNXNhVzVsTG5KMUwzQnliMk5sWkhWeVpTOWpZWFJoYkc5bkwzQnliMk5sWkhWeVpYTXZjR1Z5YzI5dVlXdy9jR0ZuWlQweQ==" TargetMode="External"/><Relationship Id="rId96" Type="http://schemas.openxmlformats.org/officeDocument/2006/relationships/image" Target="media/image40.wmf"/><Relationship Id="rId111" Type="http://schemas.openxmlformats.org/officeDocument/2006/relationships/image" Target="media/image47.wmf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5" Type="http://schemas.openxmlformats.org/officeDocument/2006/relationships/control" Target="activeX/activeX2.xml"/><Relationship Id="rId23" Type="http://schemas.openxmlformats.org/officeDocument/2006/relationships/image" Target="media/image6.wmf"/><Relationship Id="rId28" Type="http://schemas.openxmlformats.org/officeDocument/2006/relationships/control" Target="activeX/activeX8.xml"/><Relationship Id="rId36" Type="http://schemas.openxmlformats.org/officeDocument/2006/relationships/image" Target="media/image12.wmf"/><Relationship Id="rId49" Type="http://schemas.openxmlformats.org/officeDocument/2006/relationships/image" Target="media/image18.wmf"/><Relationship Id="rId57" Type="http://schemas.openxmlformats.org/officeDocument/2006/relationships/image" Target="media/image22.wmf"/><Relationship Id="rId106" Type="http://schemas.openxmlformats.org/officeDocument/2006/relationships/hyperlink" Target="https://gz.lot-online.ru/organization/additional-view/320014/?procedureId=13382&amp;backurl=L2VsZWN0cm9uaWMtYXVjdGlvbi9wcm90b2NvbC9vZmZlci1saXN0LzMyNDU0P2JhY2t1cmw9YUhSMGNITTZMeTluZWk1c2IzUXRiMjVzYVc1bExuSjFMM0J5YjJObFpIVnlaUzlqWVhSaGJHOW5MM0J5YjJObFpIVnlaWE12Y0dWeWMyOXVZV3cvY0dGblpUMHk/YmFja3VybD1hSFIwY0hNNkx5OW5laTVzYjNRdGIyNXNhVzVsTG5KMUwzQnliMk5sWkhWeVpTOWpZWFJoYkc5bkwzQnliMk5sWkhWeVpYTXZjR1Z5YzI5dVlXdy9jR0ZuWlQweQ==" TargetMode="External"/><Relationship Id="rId114" Type="http://schemas.openxmlformats.org/officeDocument/2006/relationships/control" Target="activeX/activeX48.xml"/><Relationship Id="rId119" Type="http://schemas.openxmlformats.org/officeDocument/2006/relationships/hyperlink" Target="https://gz.lot-online.ru/etp_front/organisation/view/9F7BB866-B8DD-EA93-4115-7386F90632BD?procedure=13382&amp;backurl=L3Byb2NlZHVyZS9wcm90b2NvbC9lZGl0P3Byb2NlZHVyZUlkPTEzMzgyJnR5cGU9RWxlY3Ryb25pY0F1Y3Rpb25SZXF1ZXN0RmluYWxQcm90b2NvbCZiYWNrdXJsPWFIUjBjSE02THk5bmVpNXNiM1F0YjI1c2FXNWxMbkoxTDNCeWIyTmxaSFZ5WlM5allYUmhiRzluTDNCeWIyTmxaSFZ5WlhNdmNHVnljMjl1WVd3L2NHRm5aVDB5" TargetMode="External"/><Relationship Id="rId10" Type="http://schemas.openxmlformats.org/officeDocument/2006/relationships/hyperlink" Target="https://gz.lot-online.ru/etp_front/organisation/view/9F7BB866-B8DD-EA93-4115-7386F90632BD?procedure=13382&amp;backurl=L3Byb2NlZHVyZS9wcm90b2NvbC9lZGl0P3Byb2NlZHVyZUlkPTEzMzgyJnR5cGU9RWxlY3Ryb25pY0F1Y3Rpb25SZXF1ZXN0RmluYWxQcm90b2NvbCZiYWNrdXJsPWFIUjBjSE02THk5bmVpNXNiM1F0YjI1c2FXNWxMbkoxTDNCeWIyTmxaSFZ5WlM5allYUmhiRzluTDNCeWIyTmxaSFZ5WlhNdmNHVnljMjl1WVd3L2NHRm5aVDB5" TargetMode="External"/><Relationship Id="rId31" Type="http://schemas.openxmlformats.org/officeDocument/2006/relationships/hyperlink" Target="https://gz.lot-online.ru/organization/additional-view/296444/?procedureId=13382&amp;backurl=L2VsZWN0cm9uaWMtYXVjdGlvbi9wcm90b2NvbC9vZmZlci1saXN0LzMyNDU0P2JhY2t1cmw9YUhSMGNITTZMeTluZWk1c2IzUXRiMjVzYVc1bExuSjFMM0J5YjJObFpIVnlaUzlqWVhSaGJHOW5MM0J5YjJObFpIVnlaWE12Y0dWeWMyOXVZV3cvY0dGblpUMHk/YmFja3VybD1hSFIwY0hNNkx5OW5laTVzYjNRdGIyNXNhVzVsTG5KMUwzQnliMk5sWkhWeVpTOWpZWFJoYkc5bkwzQnliMk5sWkhWeVpYTXZjR1Z5YzI5dVlXdy9jR0ZuWlQweQ==" TargetMode="External"/><Relationship Id="rId44" Type="http://schemas.openxmlformats.org/officeDocument/2006/relationships/image" Target="media/image16.wmf"/><Relationship Id="rId52" Type="http://schemas.openxmlformats.org/officeDocument/2006/relationships/control" Target="activeX/activeX19.xml"/><Relationship Id="rId60" Type="http://schemas.openxmlformats.org/officeDocument/2006/relationships/control" Target="activeX/activeX23.xml"/><Relationship Id="rId65" Type="http://schemas.openxmlformats.org/officeDocument/2006/relationships/control" Target="activeX/activeX25.xml"/><Relationship Id="rId73" Type="http://schemas.openxmlformats.org/officeDocument/2006/relationships/control" Target="activeX/activeX29.xml"/><Relationship Id="rId78" Type="http://schemas.openxmlformats.org/officeDocument/2006/relationships/control" Target="activeX/activeX31.xml"/><Relationship Id="rId81" Type="http://schemas.openxmlformats.org/officeDocument/2006/relationships/image" Target="media/image33.wmf"/><Relationship Id="rId86" Type="http://schemas.openxmlformats.org/officeDocument/2006/relationships/control" Target="activeX/activeX35.xml"/><Relationship Id="rId94" Type="http://schemas.openxmlformats.org/officeDocument/2006/relationships/image" Target="media/image39.wmf"/><Relationship Id="rId99" Type="http://schemas.openxmlformats.org/officeDocument/2006/relationships/control" Target="activeX/activeX41.xml"/><Relationship Id="rId101" Type="http://schemas.openxmlformats.org/officeDocument/2006/relationships/control" Target="activeX/activeX42.xml"/><Relationship Id="rId122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s://gz.lot-online.ru/organization/additional-view/381843/?procedureId=13382&amp;backurl=L2VsZWN0cm9uaWMtYXVjdGlvbi9wcm90b2NvbC9vZmZlci1saXN0LzMyNDU0P2JhY2t1cmw9YUhSMGNITTZMeTluZWk1c2IzUXRiMjVzYVc1bExuSjFMM0J5YjJObFpIVnlaUzlqWVhSaGJHOW5MM0J5YjJObFpIVnlaWE12Y0dWeWMyOXVZV3cvY0dGblpUMHk/YmFja3VybD1hSFIwY0hNNkx5OW5laTVzYjNRdGIyNXNhVzVsTG5KMUwzQnliMk5sWkhWeVpTOWpZWFJoYkc5bkwzQnliMk5sWkhWeVpYTXZjR1Z5YzI5dVlXdy9jR0ZuWlQweQ==" TargetMode="External"/><Relationship Id="rId13" Type="http://schemas.openxmlformats.org/officeDocument/2006/relationships/control" Target="activeX/activeX1.xml"/><Relationship Id="rId18" Type="http://schemas.openxmlformats.org/officeDocument/2006/relationships/control" Target="activeX/activeX3.xml"/><Relationship Id="rId39" Type="http://schemas.openxmlformats.org/officeDocument/2006/relationships/control" Target="activeX/activeX13.xml"/><Relationship Id="rId109" Type="http://schemas.openxmlformats.org/officeDocument/2006/relationships/image" Target="media/image46.wmf"/><Relationship Id="rId34" Type="http://schemas.openxmlformats.org/officeDocument/2006/relationships/image" Target="media/image11.wmf"/><Relationship Id="rId50" Type="http://schemas.openxmlformats.org/officeDocument/2006/relationships/control" Target="activeX/activeX18.xml"/><Relationship Id="rId55" Type="http://schemas.openxmlformats.org/officeDocument/2006/relationships/image" Target="media/image21.wmf"/><Relationship Id="rId76" Type="http://schemas.openxmlformats.org/officeDocument/2006/relationships/hyperlink" Target="https://gz.lot-online.ru/organization/additional-view/468004/?procedureId=13382&amp;backurl=L2VsZWN0cm9uaWMtYXVjdGlvbi9wcm90b2NvbC9vZmZlci1saXN0LzMyNDU0P2JhY2t1cmw9YUhSMGNITTZMeTluZWk1c2IzUXRiMjVzYVc1bExuSjFMM0J5YjJObFpIVnlaUzlqWVhSaGJHOW5MM0J5YjJObFpIVnlaWE12Y0dWeWMyOXVZV3cvY0dGblpUMHk/YmFja3VybD1hSFIwY0hNNkx5OW5laTVzYjNRdGIyNXNhVzVsTG5KMUwzQnliMk5sWkhWeVpTOWpZWFJoYkc5bkwzQnliMk5sWkhWeVpYTXZjR1Z5YzI5dVlXdy9jR0ZuWlQweQ==" TargetMode="External"/><Relationship Id="rId97" Type="http://schemas.openxmlformats.org/officeDocument/2006/relationships/control" Target="activeX/activeX40.xml"/><Relationship Id="rId104" Type="http://schemas.openxmlformats.org/officeDocument/2006/relationships/image" Target="media/image44.wmf"/><Relationship Id="rId120" Type="http://schemas.openxmlformats.org/officeDocument/2006/relationships/hyperlink" Target="https://gz.lot-online.ru/organization/additional-view/326463/?procedureId=13382&amp;backurl=L2VsZWN0cm9uaWMtYXVjdGlvbi9wcm90b2NvbC9vZmZlci1saXN0LzMyNDU0P2JhY2t1cmw9YUhSMGNITTZMeTluZWk1c2IzUXRiMjVzYVc1bExuSjFMM0J5YjJObFpIVnlaUzlqWVhSaGJHOW5MM0J5YjJObFpIVnlaWE12Y0dWeWMyOXVZV3cvY0dGblpUMHk/YmFja3VybD1hSFIwY0hNNkx5OW5laTVzYjNRdGIyNXNhVzVsTG5KMUwzQnliMk5sWkhWeVpTOWpZWFJoYkc5bkwzQnliMk5sWkhWeVpYTXZjR1Z5YzI5dVlXdy9jR0ZuWlQweQ==" TargetMode="External"/><Relationship Id="rId125" Type="http://schemas.microsoft.com/office/2007/relationships/stylesWithEffects" Target="stylesWithEffects.xml"/><Relationship Id="rId7" Type="http://schemas.openxmlformats.org/officeDocument/2006/relationships/endnotes" Target="endnotes.xml"/><Relationship Id="rId71" Type="http://schemas.openxmlformats.org/officeDocument/2006/relationships/control" Target="activeX/activeX28.xml"/><Relationship Id="rId92" Type="http://schemas.openxmlformats.org/officeDocument/2006/relationships/image" Target="media/image38.wmf"/><Relationship Id="rId2" Type="http://schemas.openxmlformats.org/officeDocument/2006/relationships/numbering" Target="numbering.xml"/><Relationship Id="rId29" Type="http://schemas.openxmlformats.org/officeDocument/2006/relationships/image" Target="media/image9.wmf"/><Relationship Id="rId24" Type="http://schemas.openxmlformats.org/officeDocument/2006/relationships/control" Target="activeX/activeX6.xml"/><Relationship Id="rId40" Type="http://schemas.openxmlformats.org/officeDocument/2006/relationships/image" Target="media/image14.wmf"/><Relationship Id="rId45" Type="http://schemas.openxmlformats.org/officeDocument/2006/relationships/control" Target="activeX/activeX16.xml"/><Relationship Id="rId66" Type="http://schemas.openxmlformats.org/officeDocument/2006/relationships/image" Target="media/image26.wmf"/><Relationship Id="rId87" Type="http://schemas.openxmlformats.org/officeDocument/2006/relationships/image" Target="media/image36.wmf"/><Relationship Id="rId110" Type="http://schemas.openxmlformats.org/officeDocument/2006/relationships/control" Target="activeX/activeX46.xml"/><Relationship Id="rId115" Type="http://schemas.openxmlformats.org/officeDocument/2006/relationships/image" Target="media/image49.wmf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_rels/activeX3.xml.rels><?xml version="1.0" encoding="UTF-8" standalone="yes"?>
<Relationships xmlns="http://schemas.openxmlformats.org/package/2006/relationships"><Relationship Id="rId1" Type="http://schemas.microsoft.com/office/2006/relationships/activeXControlBinary" Target="activeX3.bin"/></Relationships>
</file>

<file path=word/activeX/_rels/activeX4.xml.rels><?xml version="1.0" encoding="UTF-8" standalone="yes"?>
<Relationships xmlns="http://schemas.openxmlformats.org/package/2006/relationships"><Relationship Id="rId1" Type="http://schemas.microsoft.com/office/2006/relationships/activeXControlBinary" Target="activeX4.bin"/></Relationships>
</file>

<file path=word/activeX/_rels/activeX5.xml.rels><?xml version="1.0" encoding="UTF-8" standalone="yes"?>
<Relationships xmlns="http://schemas.openxmlformats.org/package/2006/relationships"><Relationship Id="rId1" Type="http://schemas.microsoft.com/office/2006/relationships/activeXControlBinary" Target="activeX5.bin"/></Relationships>
</file>

<file path=word/activeX/_rels/activeX6.xml.rels><?xml version="1.0" encoding="UTF-8" standalone="yes"?>
<Relationships xmlns="http://schemas.openxmlformats.org/package/2006/relationships"><Relationship Id="rId1" Type="http://schemas.microsoft.com/office/2006/relationships/activeXControlBinary" Target="activeX6.bin"/></Relationships>
</file>

<file path=word/activeX/_rels/activeX7.xml.rels><?xml version="1.0" encoding="UTF-8" standalone="yes"?>
<Relationships xmlns="http://schemas.openxmlformats.org/package/2006/relationships"><Relationship Id="rId1" Type="http://schemas.microsoft.com/office/2006/relationships/activeXControlBinary" Target="activeX7.bin"/></Relationships>
</file>

<file path=word/activeX/_rels/activeX8.xml.rels><?xml version="1.0" encoding="UTF-8" standalone="yes"?>
<Relationships xmlns="http://schemas.openxmlformats.org/package/2006/relationships"><Relationship Id="rId1" Type="http://schemas.microsoft.com/office/2006/relationships/activeXControlBinary" Target="activeX8.bin"/></Relationships>
</file>

<file path=word/activeX/_rels/activeX9.xml.rels><?xml version="1.0" encoding="UTF-8" standalone="yes"?>
<Relationships xmlns="http://schemas.openxmlformats.org/package/2006/relationships"><Relationship Id="rId1" Type="http://schemas.microsoft.com/office/2006/relationships/activeXControlBinary" Target="activeX9.bin"/></Relationships>
</file>

<file path=word/activeX/_rels/activeX10.xml.rels><?xml version="1.0" encoding="UTF-8" standalone="yes"?>
<Relationships xmlns="http://schemas.openxmlformats.org/package/2006/relationships"><Relationship Id="rId1" Type="http://schemas.microsoft.com/office/2006/relationships/activeXControlBinary" Target="activeX10.bin"/></Relationships>
</file>

<file path=word/activeX/_rels/activeX11.xml.rels><?xml version="1.0" encoding="UTF-8" standalone="yes"?>
<Relationships xmlns="http://schemas.openxmlformats.org/package/2006/relationships"><Relationship Id="rId1" Type="http://schemas.microsoft.com/office/2006/relationships/activeXControlBinary" Target="activeX11.bin"/></Relationships>
</file>

<file path=word/activeX/_rels/activeX12.xml.rels><?xml version="1.0" encoding="UTF-8" standalone="yes"?>
<Relationships xmlns="http://schemas.openxmlformats.org/package/2006/relationships"><Relationship Id="rId1" Type="http://schemas.microsoft.com/office/2006/relationships/activeXControlBinary" Target="activeX12.bin"/></Relationships>
</file>

<file path=word/activeX/_rels/activeX13.xml.rels><?xml version="1.0" encoding="UTF-8" standalone="yes"?>
<Relationships xmlns="http://schemas.openxmlformats.org/package/2006/relationships"><Relationship Id="rId1" Type="http://schemas.microsoft.com/office/2006/relationships/activeXControlBinary" Target="activeX13.bin"/></Relationships>
</file>

<file path=word/activeX/_rels/activeX14.xml.rels><?xml version="1.0" encoding="UTF-8" standalone="yes"?>
<Relationships xmlns="http://schemas.openxmlformats.org/package/2006/relationships"><Relationship Id="rId1" Type="http://schemas.microsoft.com/office/2006/relationships/activeXControlBinary" Target="activeX14.bin"/></Relationships>
</file>

<file path=word/activeX/_rels/activeX15.xml.rels><?xml version="1.0" encoding="UTF-8" standalone="yes"?>
<Relationships xmlns="http://schemas.openxmlformats.org/package/2006/relationships"><Relationship Id="rId1" Type="http://schemas.microsoft.com/office/2006/relationships/activeXControlBinary" Target="activeX15.bin"/></Relationships>
</file>

<file path=word/activeX/_rels/activeX16.xml.rels><?xml version="1.0" encoding="UTF-8" standalone="yes"?>
<Relationships xmlns="http://schemas.openxmlformats.org/package/2006/relationships"><Relationship Id="rId1" Type="http://schemas.microsoft.com/office/2006/relationships/activeXControlBinary" Target="activeX16.bin"/></Relationships>
</file>

<file path=word/activeX/_rels/activeX17.xml.rels><?xml version="1.0" encoding="UTF-8" standalone="yes"?>
<Relationships xmlns="http://schemas.openxmlformats.org/package/2006/relationships"><Relationship Id="rId1" Type="http://schemas.microsoft.com/office/2006/relationships/activeXControlBinary" Target="activeX17.bin"/></Relationships>
</file>

<file path=word/activeX/_rels/activeX18.xml.rels><?xml version="1.0" encoding="UTF-8" standalone="yes"?>
<Relationships xmlns="http://schemas.openxmlformats.org/package/2006/relationships"><Relationship Id="rId1" Type="http://schemas.microsoft.com/office/2006/relationships/activeXControlBinary" Target="activeX18.bin"/></Relationships>
</file>

<file path=word/activeX/_rels/activeX19.xml.rels><?xml version="1.0" encoding="UTF-8" standalone="yes"?>
<Relationships xmlns="http://schemas.openxmlformats.org/package/2006/relationships"><Relationship Id="rId1" Type="http://schemas.microsoft.com/office/2006/relationships/activeXControlBinary" Target="activeX19.bin"/></Relationships>
</file>

<file path=word/activeX/_rels/activeX20.xml.rels><?xml version="1.0" encoding="UTF-8" standalone="yes"?>
<Relationships xmlns="http://schemas.openxmlformats.org/package/2006/relationships"><Relationship Id="rId1" Type="http://schemas.microsoft.com/office/2006/relationships/activeXControlBinary" Target="activeX20.bin"/></Relationships>
</file>

<file path=word/activeX/_rels/activeX21.xml.rels><?xml version="1.0" encoding="UTF-8" standalone="yes"?>
<Relationships xmlns="http://schemas.openxmlformats.org/package/2006/relationships"><Relationship Id="rId1" Type="http://schemas.microsoft.com/office/2006/relationships/activeXControlBinary" Target="activeX21.bin"/></Relationships>
</file>

<file path=word/activeX/_rels/activeX22.xml.rels><?xml version="1.0" encoding="UTF-8" standalone="yes"?>
<Relationships xmlns="http://schemas.openxmlformats.org/package/2006/relationships"><Relationship Id="rId1" Type="http://schemas.microsoft.com/office/2006/relationships/activeXControlBinary" Target="activeX22.bin"/></Relationships>
</file>

<file path=word/activeX/_rels/activeX23.xml.rels><?xml version="1.0" encoding="UTF-8" standalone="yes"?>
<Relationships xmlns="http://schemas.openxmlformats.org/package/2006/relationships"><Relationship Id="rId1" Type="http://schemas.microsoft.com/office/2006/relationships/activeXControlBinary" Target="activeX23.bin"/></Relationships>
</file>

<file path=word/activeX/_rels/activeX24.xml.rels><?xml version="1.0" encoding="UTF-8" standalone="yes"?>
<Relationships xmlns="http://schemas.openxmlformats.org/package/2006/relationships"><Relationship Id="rId1" Type="http://schemas.microsoft.com/office/2006/relationships/activeXControlBinary" Target="activeX24.bin"/></Relationships>
</file>

<file path=word/activeX/_rels/activeX25.xml.rels><?xml version="1.0" encoding="UTF-8" standalone="yes"?>
<Relationships xmlns="http://schemas.openxmlformats.org/package/2006/relationships"><Relationship Id="rId1" Type="http://schemas.microsoft.com/office/2006/relationships/activeXControlBinary" Target="activeX25.bin"/></Relationships>
</file>

<file path=word/activeX/_rels/activeX26.xml.rels><?xml version="1.0" encoding="UTF-8" standalone="yes"?>
<Relationships xmlns="http://schemas.openxmlformats.org/package/2006/relationships"><Relationship Id="rId1" Type="http://schemas.microsoft.com/office/2006/relationships/activeXControlBinary" Target="activeX26.bin"/></Relationships>
</file>

<file path=word/activeX/_rels/activeX27.xml.rels><?xml version="1.0" encoding="UTF-8" standalone="yes"?>
<Relationships xmlns="http://schemas.openxmlformats.org/package/2006/relationships"><Relationship Id="rId1" Type="http://schemas.microsoft.com/office/2006/relationships/activeXControlBinary" Target="activeX27.bin"/></Relationships>
</file>

<file path=word/activeX/_rels/activeX28.xml.rels><?xml version="1.0" encoding="UTF-8" standalone="yes"?>
<Relationships xmlns="http://schemas.openxmlformats.org/package/2006/relationships"><Relationship Id="rId1" Type="http://schemas.microsoft.com/office/2006/relationships/activeXControlBinary" Target="activeX28.bin"/></Relationships>
</file>

<file path=word/activeX/_rels/activeX29.xml.rels><?xml version="1.0" encoding="UTF-8" standalone="yes"?>
<Relationships xmlns="http://schemas.openxmlformats.org/package/2006/relationships"><Relationship Id="rId1" Type="http://schemas.microsoft.com/office/2006/relationships/activeXControlBinary" Target="activeX29.bin"/></Relationships>
</file>

<file path=word/activeX/_rels/activeX30.xml.rels><?xml version="1.0" encoding="UTF-8" standalone="yes"?>
<Relationships xmlns="http://schemas.openxmlformats.org/package/2006/relationships"><Relationship Id="rId1" Type="http://schemas.microsoft.com/office/2006/relationships/activeXControlBinary" Target="activeX30.bin"/></Relationships>
</file>

<file path=word/activeX/_rels/activeX31.xml.rels><?xml version="1.0" encoding="UTF-8" standalone="yes"?>
<Relationships xmlns="http://schemas.openxmlformats.org/package/2006/relationships"><Relationship Id="rId1" Type="http://schemas.microsoft.com/office/2006/relationships/activeXControlBinary" Target="activeX31.bin"/></Relationships>
</file>

<file path=word/activeX/_rels/activeX32.xml.rels><?xml version="1.0" encoding="UTF-8" standalone="yes"?>
<Relationships xmlns="http://schemas.openxmlformats.org/package/2006/relationships"><Relationship Id="rId1" Type="http://schemas.microsoft.com/office/2006/relationships/activeXControlBinary" Target="activeX32.bin"/></Relationships>
</file>

<file path=word/activeX/_rels/activeX33.xml.rels><?xml version="1.0" encoding="UTF-8" standalone="yes"?>
<Relationships xmlns="http://schemas.openxmlformats.org/package/2006/relationships"><Relationship Id="rId1" Type="http://schemas.microsoft.com/office/2006/relationships/activeXControlBinary" Target="activeX33.bin"/></Relationships>
</file>

<file path=word/activeX/_rels/activeX34.xml.rels><?xml version="1.0" encoding="UTF-8" standalone="yes"?>
<Relationships xmlns="http://schemas.openxmlformats.org/package/2006/relationships"><Relationship Id="rId1" Type="http://schemas.microsoft.com/office/2006/relationships/activeXControlBinary" Target="activeX34.bin"/></Relationships>
</file>

<file path=word/activeX/_rels/activeX35.xml.rels><?xml version="1.0" encoding="UTF-8" standalone="yes"?>
<Relationships xmlns="http://schemas.openxmlformats.org/package/2006/relationships"><Relationship Id="rId1" Type="http://schemas.microsoft.com/office/2006/relationships/activeXControlBinary" Target="activeX35.bin"/></Relationships>
</file>

<file path=word/activeX/_rels/activeX36.xml.rels><?xml version="1.0" encoding="UTF-8" standalone="yes"?>
<Relationships xmlns="http://schemas.openxmlformats.org/package/2006/relationships"><Relationship Id="rId1" Type="http://schemas.microsoft.com/office/2006/relationships/activeXControlBinary" Target="activeX36.bin"/></Relationships>
</file>

<file path=word/activeX/_rels/activeX37.xml.rels><?xml version="1.0" encoding="UTF-8" standalone="yes"?>
<Relationships xmlns="http://schemas.openxmlformats.org/package/2006/relationships"><Relationship Id="rId1" Type="http://schemas.microsoft.com/office/2006/relationships/activeXControlBinary" Target="activeX37.bin"/></Relationships>
</file>

<file path=word/activeX/_rels/activeX38.xml.rels><?xml version="1.0" encoding="UTF-8" standalone="yes"?>
<Relationships xmlns="http://schemas.openxmlformats.org/package/2006/relationships"><Relationship Id="rId1" Type="http://schemas.microsoft.com/office/2006/relationships/activeXControlBinary" Target="activeX38.bin"/></Relationships>
</file>

<file path=word/activeX/_rels/activeX39.xml.rels><?xml version="1.0" encoding="UTF-8" standalone="yes"?>
<Relationships xmlns="http://schemas.openxmlformats.org/package/2006/relationships"><Relationship Id="rId1" Type="http://schemas.microsoft.com/office/2006/relationships/activeXControlBinary" Target="activeX39.bin"/></Relationships>
</file>

<file path=word/activeX/_rels/activeX40.xml.rels><?xml version="1.0" encoding="UTF-8" standalone="yes"?>
<Relationships xmlns="http://schemas.openxmlformats.org/package/2006/relationships"><Relationship Id="rId1" Type="http://schemas.microsoft.com/office/2006/relationships/activeXControlBinary" Target="activeX40.bin"/></Relationships>
</file>

<file path=word/activeX/_rels/activeX41.xml.rels><?xml version="1.0" encoding="UTF-8" standalone="yes"?>
<Relationships xmlns="http://schemas.openxmlformats.org/package/2006/relationships"><Relationship Id="rId1" Type="http://schemas.microsoft.com/office/2006/relationships/activeXControlBinary" Target="activeX41.bin"/></Relationships>
</file>

<file path=word/activeX/_rels/activeX42.xml.rels><?xml version="1.0" encoding="UTF-8" standalone="yes"?>
<Relationships xmlns="http://schemas.openxmlformats.org/package/2006/relationships"><Relationship Id="rId1" Type="http://schemas.microsoft.com/office/2006/relationships/activeXControlBinary" Target="activeX42.bin"/></Relationships>
</file>

<file path=word/activeX/_rels/activeX43.xml.rels><?xml version="1.0" encoding="UTF-8" standalone="yes"?>
<Relationships xmlns="http://schemas.openxmlformats.org/package/2006/relationships"><Relationship Id="rId1" Type="http://schemas.microsoft.com/office/2006/relationships/activeXControlBinary" Target="activeX43.bin"/></Relationships>
</file>

<file path=word/activeX/_rels/activeX44.xml.rels><?xml version="1.0" encoding="UTF-8" standalone="yes"?>
<Relationships xmlns="http://schemas.openxmlformats.org/package/2006/relationships"><Relationship Id="rId1" Type="http://schemas.microsoft.com/office/2006/relationships/activeXControlBinary" Target="activeX44.bin"/></Relationships>
</file>

<file path=word/activeX/_rels/activeX45.xml.rels><?xml version="1.0" encoding="UTF-8" standalone="yes"?>
<Relationships xmlns="http://schemas.openxmlformats.org/package/2006/relationships"><Relationship Id="rId1" Type="http://schemas.microsoft.com/office/2006/relationships/activeXControlBinary" Target="activeX45.bin"/></Relationships>
</file>

<file path=word/activeX/_rels/activeX46.xml.rels><?xml version="1.0" encoding="UTF-8" standalone="yes"?>
<Relationships xmlns="http://schemas.openxmlformats.org/package/2006/relationships"><Relationship Id="rId1" Type="http://schemas.microsoft.com/office/2006/relationships/activeXControlBinary" Target="activeX46.bin"/></Relationships>
</file>

<file path=word/activeX/_rels/activeX47.xml.rels><?xml version="1.0" encoding="UTF-8" standalone="yes"?>
<Relationships xmlns="http://schemas.openxmlformats.org/package/2006/relationships"><Relationship Id="rId1" Type="http://schemas.microsoft.com/office/2006/relationships/activeXControlBinary" Target="activeX47.bin"/></Relationships>
</file>

<file path=word/activeX/_rels/activeX48.xml.rels><?xml version="1.0" encoding="UTF-8" standalone="yes"?>
<Relationships xmlns="http://schemas.openxmlformats.org/package/2006/relationships"><Relationship Id="rId1" Type="http://schemas.microsoft.com/office/2006/relationships/activeXControlBinary" Target="activeX48.bin"/></Relationships>
</file>

<file path=word/activeX/_rels/activeX49.xml.rels><?xml version="1.0" encoding="UTF-8" standalone="yes"?>
<Relationships xmlns="http://schemas.openxmlformats.org/package/2006/relationships"><Relationship Id="rId1" Type="http://schemas.microsoft.com/office/2006/relationships/activeXControlBinary" Target="activeX49.bin"/></Relationships>
</file>

<file path=word/activeX/activeX1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2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3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4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5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6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7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8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9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10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11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12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13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14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15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16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17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18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19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20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21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22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23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24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25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26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27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28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29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30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31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32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33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34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35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36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37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38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39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40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41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42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43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44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45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46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47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48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49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EF2E1D0-5042-45C6-8C92-C4AA66DAD98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4</Pages>
  <Words>2327</Words>
  <Characters>13268</Characters>
  <Application>Microsoft Office Word</Application>
  <DocSecurity>0</DocSecurity>
  <Lines>110</Lines>
  <Paragraphs>31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ПРОТОКОЛ № 09-09/1 ОК</vt:lpstr>
    </vt:vector>
  </TitlesOfParts>
  <Company>MoBIL GROUP</Company>
  <LinksUpToDate>false</LinksUpToDate>
  <CharactersWithSpaces>15564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 № 09-09/1 ОК</dc:title>
  <dc:creator>Grushanin</dc:creator>
  <cp:lastModifiedBy>Юля</cp:lastModifiedBy>
  <cp:revision>4</cp:revision>
  <cp:lastPrinted>2019-08-12T12:58:00Z</cp:lastPrinted>
  <dcterms:created xsi:type="dcterms:W3CDTF">2019-08-12T12:59:00Z</dcterms:created>
  <dcterms:modified xsi:type="dcterms:W3CDTF">2019-08-12T13:02:00Z</dcterms:modified>
</cp:coreProperties>
</file>