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9268E0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6"/>
          <w:szCs w:val="24"/>
        </w:rPr>
      </w:pPr>
      <w:r w:rsidRPr="009268E0">
        <w:rPr>
          <w:rFonts w:ascii="Times New Roman" w:hAnsi="Times New Roman" w:cs="Times New Roman"/>
          <w:b/>
          <w:bCs/>
          <w:kern w:val="36"/>
          <w:sz w:val="16"/>
          <w:szCs w:val="24"/>
        </w:rPr>
        <w:t xml:space="preserve">Протокол подведения итогов  электронного аукциона № </w:t>
      </w:r>
      <w:r w:rsidR="009268E0" w:rsidRPr="009268E0">
        <w:rPr>
          <w:rFonts w:ascii="Times New Roman" w:hAnsi="Times New Roman" w:cs="Times New Roman"/>
          <w:b/>
          <w:sz w:val="16"/>
          <w:szCs w:val="24"/>
          <w:lang w:bidi="hi-IN"/>
        </w:rPr>
        <w:t>0103200008419006180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9268E0" w:rsidTr="008B0121">
        <w:tc>
          <w:tcPr>
            <w:tcW w:w="5778" w:type="dxa"/>
          </w:tcPr>
          <w:p w:rsidR="00AD5908" w:rsidRPr="009268E0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  <w:t xml:space="preserve">Место публикации: </w:t>
            </w:r>
            <w:r w:rsidRPr="009268E0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9268E0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Респ</w:t>
            </w:r>
            <w:proofErr w:type="gramEnd"/>
            <w:r w:rsidRPr="009268E0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9268E0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Дата публикации: </w:t>
            </w:r>
            <w:r w:rsidR="00400960" w:rsidRPr="009268E0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12</w:t>
            </w:r>
            <w:r w:rsidRPr="009268E0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.08.2019</w:t>
            </w:r>
          </w:p>
        </w:tc>
      </w:tr>
    </w:tbl>
    <w:p w:rsidR="00AD5908" w:rsidRPr="009268E0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Организатор закупки:</w:t>
      </w:r>
      <w:r w:rsidR="00F06289" w:rsidRPr="009268E0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9268E0">
        <w:rPr>
          <w:rFonts w:ascii="Times New Roman" w:hAnsi="Times New Roman" w:cs="Times New Roman"/>
          <w:sz w:val="16"/>
          <w:szCs w:val="24"/>
          <w:lang w:eastAsia="zh-CN" w:bidi="hi-IN"/>
        </w:rPr>
        <w:t>.</w:t>
      </w:r>
    </w:p>
    <w:p w:rsidR="00AD5908" w:rsidRPr="009268E0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z w:val="16"/>
          <w:szCs w:val="24"/>
        </w:rPr>
        <w:t>З</w:t>
      </w:r>
      <w:r w:rsidR="00AD5908" w:rsidRPr="009268E0">
        <w:rPr>
          <w:rFonts w:ascii="Times New Roman" w:hAnsi="Times New Roman" w:cs="Times New Roman"/>
          <w:sz w:val="16"/>
          <w:szCs w:val="24"/>
        </w:rPr>
        <w:t>аказчик(и)</w:t>
      </w:r>
      <w:r w:rsidR="00AD5908" w:rsidRPr="009268E0">
        <w:rPr>
          <w:rFonts w:ascii="Times New Roman" w:hAnsi="Times New Roman" w:cs="Times New Roman"/>
          <w:sz w:val="16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9268E0" w:rsidTr="00400960">
        <w:trPr>
          <w:trHeight w:val="581"/>
        </w:trPr>
        <w:tc>
          <w:tcPr>
            <w:tcW w:w="9571" w:type="dxa"/>
          </w:tcPr>
          <w:p w:rsidR="00AD5908" w:rsidRPr="009268E0" w:rsidRDefault="00400960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«ГОСУДАРСТВЕННОЕ КАЗЕННОЕ УЧРЕЖДЕНИЕ РЕСПУБЛИКИ ДАГЕСТАН "СПЕЦГАЗСТРОЙСЕРВИС"»</w:t>
            </w:r>
          </w:p>
        </w:tc>
      </w:tr>
    </w:tbl>
    <w:p w:rsidR="006F376C" w:rsidRPr="009268E0" w:rsidRDefault="006F376C" w:rsidP="009268E0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Идентификационный код закупки:</w:t>
      </w:r>
      <w:r w:rsidRPr="009268E0">
        <w:rPr>
          <w:rFonts w:ascii="Times New Roman" w:hAnsi="Times New Roman" w:cs="Times New Roman"/>
          <w:snapToGrid w:val="0"/>
          <w:sz w:val="16"/>
          <w:szCs w:val="24"/>
          <w:lang w:val="en-US" w:eastAsia="zh-CN" w:bidi="hi-IN"/>
        </w:rPr>
        <w:t xml:space="preserve"> </w:t>
      </w:r>
      <w:r w:rsidR="009268E0" w:rsidRPr="009268E0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192054102576405620100100060014221414</w:t>
      </w:r>
    </w:p>
    <w:p w:rsidR="00AD5908" w:rsidRPr="009268E0" w:rsidRDefault="00AD5908" w:rsidP="00400960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z w:val="16"/>
          <w:szCs w:val="24"/>
        </w:rPr>
        <w:t xml:space="preserve">Наименование предмета электронного аукциона: </w:t>
      </w:r>
      <w:r w:rsidR="00400960" w:rsidRPr="009268E0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Трубопровод местный для газа (газопровод);</w:t>
      </w:r>
    </w:p>
    <w:p w:rsidR="00AD5908" w:rsidRPr="009268E0" w:rsidRDefault="00AD5908" w:rsidP="009268E0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z w:val="16"/>
          <w:szCs w:val="24"/>
        </w:rPr>
        <w:t xml:space="preserve">Начальная (максимальная) цена государственного контракта: </w:t>
      </w:r>
      <w:r w:rsidR="008B0121">
        <w:rPr>
          <w:rFonts w:ascii="Times New Roman" w:hAnsi="Times New Roman" w:cs="Times New Roman"/>
          <w:sz w:val="16"/>
          <w:szCs w:val="24"/>
        </w:rPr>
        <w:t xml:space="preserve"> </w:t>
      </w:r>
      <w:r w:rsidR="009268E0" w:rsidRPr="009268E0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16 737 380,00</w:t>
      </w:r>
    </w:p>
    <w:p w:rsidR="00AD5908" w:rsidRPr="009268E0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z w:val="16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9268E0">
          <w:rPr>
            <w:rStyle w:val="a8"/>
            <w:rFonts w:ascii="Times New Roman" w:hAnsi="Times New Roman" w:cs="Times New Roman"/>
            <w:sz w:val="16"/>
            <w:szCs w:val="24"/>
          </w:rPr>
          <w:t>http://zakupki.gov.ru/</w:t>
        </w:r>
      </w:hyperlink>
      <w:r w:rsidRPr="009268E0">
        <w:rPr>
          <w:rFonts w:ascii="Times New Roman" w:hAnsi="Times New Roman" w:cs="Times New Roman"/>
          <w:sz w:val="16"/>
          <w:szCs w:val="24"/>
        </w:rPr>
        <w:t xml:space="preserve">, а также на сайте электронной </w:t>
      </w:r>
      <w:r w:rsidR="00400960" w:rsidRPr="009268E0">
        <w:rPr>
          <w:rFonts w:ascii="Times New Roman" w:hAnsi="Times New Roman" w:cs="Times New Roman"/>
          <w:sz w:val="16"/>
          <w:szCs w:val="24"/>
        </w:rPr>
        <w:t xml:space="preserve">торговой </w:t>
      </w:r>
      <w:r w:rsidRPr="009268E0">
        <w:rPr>
          <w:rFonts w:ascii="Times New Roman" w:hAnsi="Times New Roman" w:cs="Times New Roman"/>
          <w:sz w:val="16"/>
          <w:szCs w:val="24"/>
        </w:rPr>
        <w:t>площадки «Р</w:t>
      </w:r>
      <w:r w:rsidR="00400960" w:rsidRPr="009268E0">
        <w:rPr>
          <w:rFonts w:ascii="Times New Roman" w:hAnsi="Times New Roman" w:cs="Times New Roman"/>
          <w:sz w:val="16"/>
          <w:szCs w:val="24"/>
        </w:rPr>
        <w:t>АД</w:t>
      </w:r>
      <w:r w:rsidRPr="009268E0">
        <w:rPr>
          <w:rFonts w:ascii="Times New Roman" w:hAnsi="Times New Roman" w:cs="Times New Roman"/>
          <w:sz w:val="16"/>
          <w:szCs w:val="24"/>
        </w:rPr>
        <w:t xml:space="preserve">» </w:t>
      </w:r>
      <w:hyperlink r:id="rId7" w:history="1">
        <w:r w:rsidR="00400960" w:rsidRPr="009268E0">
          <w:rPr>
            <w:rStyle w:val="a8"/>
            <w:sz w:val="14"/>
          </w:rPr>
          <w:t>https://gz.lot-online.ru/</w:t>
        </w:r>
      </w:hyperlink>
    </w:p>
    <w:p w:rsidR="00AD5908" w:rsidRPr="009268E0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6"/>
          <w:szCs w:val="24"/>
          <w:lang w:val="en-US" w:bidi="hi-IN"/>
        </w:rPr>
      </w:pPr>
      <w:r w:rsidRPr="009268E0">
        <w:rPr>
          <w:rFonts w:ascii="Times New Roman" w:hAnsi="Times New Roman" w:cs="Times New Roman"/>
          <w:sz w:val="16"/>
          <w:szCs w:val="24"/>
          <w:lang w:eastAsia="zh-CN" w:bidi="hi-IN"/>
        </w:rPr>
        <w:t>Состав аукционной комиссии.</w:t>
      </w:r>
    </w:p>
    <w:p w:rsidR="00AD5908" w:rsidRPr="009268E0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16"/>
          <w:szCs w:val="24"/>
          <w:lang w:bidi="hi-IN"/>
        </w:rPr>
      </w:pPr>
      <w:r w:rsidRPr="009268E0">
        <w:rPr>
          <w:rFonts w:ascii="Times New Roman" w:hAnsi="Times New Roman" w:cs="Times New Roman"/>
          <w:sz w:val="16"/>
          <w:szCs w:val="24"/>
          <w:lang w:eastAsia="zh-CN" w:bidi="hi-IN"/>
        </w:rPr>
        <w:t>На заседан</w:t>
      </w:r>
      <w:proofErr w:type="gramStart"/>
      <w:r w:rsidRPr="009268E0">
        <w:rPr>
          <w:rFonts w:ascii="Times New Roman" w:hAnsi="Times New Roman" w:cs="Times New Roman"/>
          <w:sz w:val="16"/>
          <w:szCs w:val="24"/>
          <w:lang w:eastAsia="zh-CN" w:bidi="hi-IN"/>
        </w:rPr>
        <w:t>ии ау</w:t>
      </w:r>
      <w:proofErr w:type="gramEnd"/>
      <w:r w:rsidRPr="009268E0">
        <w:rPr>
          <w:rFonts w:ascii="Times New Roman" w:hAnsi="Times New Roman" w:cs="Times New Roman"/>
          <w:sz w:val="16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9268E0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Статус</w:t>
            </w:r>
          </w:p>
        </w:tc>
      </w:tr>
      <w:tr w:rsidR="00AD5908" w:rsidRPr="009268E0" w:rsidTr="00BD6C1A">
        <w:tc>
          <w:tcPr>
            <w:tcW w:w="4111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9268E0" w:rsidTr="00BD6C1A">
        <w:tc>
          <w:tcPr>
            <w:tcW w:w="4111" w:type="dxa"/>
            <w:vAlign w:val="center"/>
          </w:tcPr>
          <w:p w:rsidR="00AD5908" w:rsidRPr="009268E0" w:rsidRDefault="00AD5908" w:rsidP="00400960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Гаджиев  </w:t>
            </w:r>
            <w:r w:rsidR="00400960" w:rsidRPr="009268E0">
              <w:rPr>
                <w:rFonts w:ascii="Times New Roman" w:hAnsi="Times New Roman" w:cs="Times New Roman"/>
                <w:sz w:val="16"/>
                <w:szCs w:val="24"/>
              </w:rPr>
              <w:t>С. Н.</w:t>
            </w:r>
          </w:p>
        </w:tc>
        <w:tc>
          <w:tcPr>
            <w:tcW w:w="2977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9268E0" w:rsidTr="00BD6C1A">
        <w:tc>
          <w:tcPr>
            <w:tcW w:w="4111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отсутствовал</w:t>
            </w:r>
          </w:p>
        </w:tc>
      </w:tr>
      <w:tr w:rsidR="00AD5908" w:rsidRPr="009268E0" w:rsidTr="00BD6C1A">
        <w:tc>
          <w:tcPr>
            <w:tcW w:w="4111" w:type="dxa"/>
            <w:vAlign w:val="center"/>
          </w:tcPr>
          <w:p w:rsidR="00AD5908" w:rsidRPr="009268E0" w:rsidRDefault="0040096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9268E0" w:rsidRDefault="0040096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9268E0" w:rsidTr="00BD6C1A">
        <w:tc>
          <w:tcPr>
            <w:tcW w:w="4111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9268E0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9268E0" w:rsidRDefault="00400960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отсутствовал</w:t>
            </w:r>
          </w:p>
        </w:tc>
      </w:tr>
    </w:tbl>
    <w:p w:rsidR="00AD5908" w:rsidRPr="009268E0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val="en-US" w:eastAsia="zh-CN" w:bidi="hi-IN"/>
        </w:rPr>
      </w:pPr>
      <w:r w:rsidRPr="009268E0">
        <w:rPr>
          <w:rFonts w:ascii="Times New Roman" w:hAnsi="Times New Roman" w:cs="Times New Roman"/>
          <w:sz w:val="16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9268E0" w:rsidRDefault="00AD5908" w:rsidP="00400960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z w:val="16"/>
          <w:szCs w:val="24"/>
        </w:rPr>
        <w:t>На основании протокола проведения электронного аукциона</w:t>
      </w:r>
      <w:r w:rsidRPr="009268E0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№ </w:t>
      </w:r>
      <w:r w:rsidR="009268E0" w:rsidRPr="009268E0">
        <w:rPr>
          <w:rFonts w:ascii="Times New Roman" w:hAnsi="Times New Roman" w:cs="Times New Roman"/>
          <w:sz w:val="16"/>
          <w:szCs w:val="24"/>
          <w:lang w:bidi="hi-IN"/>
        </w:rPr>
        <w:t>0103200008419006180</w:t>
      </w:r>
      <w:r w:rsidRPr="009268E0">
        <w:rPr>
          <w:rFonts w:ascii="Times New Roman" w:hAnsi="Times New Roman" w:cs="Times New Roman"/>
          <w:sz w:val="16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1663"/>
        <w:gridCol w:w="5619"/>
        <w:gridCol w:w="1920"/>
      </w:tblGrid>
      <w:tr w:rsidR="00AB41BD" w:rsidRPr="009268E0" w:rsidTr="00AB41BD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  <w:lang w:val="en-US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Сумма предложения</w:t>
            </w:r>
          </w:p>
        </w:tc>
      </w:tr>
      <w:tr w:rsidR="008B0121" w:rsidRPr="009268E0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 xml:space="preserve">     EA-28007</w:t>
            </w: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ab/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"СПЕЦАВТОМАТИКА" (ИНН 0562068134)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14 143 075.10</w:t>
            </w:r>
          </w:p>
        </w:tc>
      </w:tr>
      <w:tr w:rsidR="008B0121" w:rsidRPr="009268E0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EA-27987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14 226 762.00</w:t>
            </w:r>
          </w:p>
        </w:tc>
      </w:tr>
      <w:tr w:rsidR="008B0121" w:rsidRPr="009268E0" w:rsidTr="00AB41B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EA-28015</w:t>
            </w:r>
          </w:p>
        </w:tc>
        <w:tc>
          <w:tcPr>
            <w:tcW w:w="28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"АНЖИПРОМСТРОЙ" (ИНН 0562043757)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15 900 500.00</w:t>
            </w:r>
          </w:p>
        </w:tc>
      </w:tr>
    </w:tbl>
    <w:p w:rsidR="00AD5908" w:rsidRPr="009268E0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proofErr w:type="gramStart"/>
      <w:r w:rsidRPr="009268E0">
        <w:rPr>
          <w:rFonts w:ascii="Times New Roman" w:hAnsi="Times New Roman" w:cs="Times New Roman"/>
          <w:sz w:val="16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9268E0">
        <w:rPr>
          <w:rFonts w:ascii="Times New Roman" w:hAnsi="Times New Roman" w:cs="Times New Roman"/>
          <w:sz w:val="16"/>
          <w:szCs w:val="24"/>
        </w:rPr>
        <w:t xml:space="preserve"> на</w:t>
      </w:r>
      <w:r w:rsidRPr="009268E0">
        <w:rPr>
          <w:rFonts w:ascii="Times New Roman" w:hAnsi="Times New Roman" w:cs="Times New Roman"/>
          <w:sz w:val="16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9268E0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Обоснование решения</w:t>
            </w:r>
          </w:p>
        </w:tc>
      </w:tr>
      <w:tr w:rsidR="00400960" w:rsidRPr="009268E0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40096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9268E0" w:rsidP="0057060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EA-28007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"ГРАМАТОН" (ИНН 0571008251)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8B0121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Не с</w:t>
            </w:r>
            <w:r w:rsidR="00400960"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40096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400960" w:rsidRPr="009268E0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40096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9268E0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EA-27987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8B0121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Не с</w:t>
            </w: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0960" w:rsidRPr="009268E0" w:rsidRDefault="007749FB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proofErr w:type="gramStart"/>
            <w:r w:rsidRPr="007749FB">
              <w:rPr>
                <w:rFonts w:ascii="Times New Roman" w:hAnsi="Times New Roman" w:cs="Times New Roman"/>
                <w:bCs/>
                <w:sz w:val="16"/>
                <w:szCs w:val="24"/>
              </w:rPr>
              <w:t xml:space="preserve">Непредставление документов и информации, которые предусмотрены частью 11 ст. 24.1, ч. 3 или 3.1, 5, 8.2 ст. 66 Закон № 44-ФЗ, несоответствия указанных документов и информации требованиям, установленным документацией о таком аукционе, наличия в указанных документах </w:t>
            </w:r>
            <w:r w:rsidRPr="007749FB">
              <w:rPr>
                <w:rFonts w:ascii="Times New Roman" w:hAnsi="Times New Roman" w:cs="Times New Roman"/>
                <w:bCs/>
                <w:sz w:val="16"/>
                <w:szCs w:val="24"/>
              </w:rPr>
              <w:lastRenderedPageBreak/>
              <w:t xml:space="preserve">недостоверной информации об </w:t>
            </w:r>
            <w:bookmarkStart w:id="0" w:name="_GoBack"/>
            <w:bookmarkEnd w:id="0"/>
            <w:r w:rsidRPr="007749FB">
              <w:rPr>
                <w:rFonts w:ascii="Times New Roman" w:hAnsi="Times New Roman" w:cs="Times New Roman"/>
                <w:bCs/>
                <w:sz w:val="16"/>
                <w:szCs w:val="24"/>
              </w:rPr>
              <w:t>участнике такого аукциона на дату и время окончания срока подачи заявок на участие в таком аукционе, а именно: участник закупки во второй</w:t>
            </w:r>
            <w:proofErr w:type="gramEnd"/>
            <w:r w:rsidRPr="007749FB">
              <w:rPr>
                <w:rFonts w:ascii="Times New Roman" w:hAnsi="Times New Roman" w:cs="Times New Roman"/>
                <w:bCs/>
                <w:sz w:val="16"/>
                <w:szCs w:val="24"/>
              </w:rPr>
              <w:t xml:space="preserve"> </w:t>
            </w:r>
            <w:proofErr w:type="gramStart"/>
            <w:r w:rsidRPr="007749FB">
              <w:rPr>
                <w:rFonts w:ascii="Times New Roman" w:hAnsi="Times New Roman" w:cs="Times New Roman"/>
                <w:bCs/>
                <w:sz w:val="16"/>
                <w:szCs w:val="24"/>
              </w:rPr>
              <w:t>части не представил копию (копии) ранее исполненного (исполненных) контракта (контрактов), договора (договоров) и акта (актов) выполненных работ;</w:t>
            </w:r>
            <w:proofErr w:type="gramEnd"/>
            <w:r w:rsidRPr="007749FB">
              <w:rPr>
                <w:rFonts w:ascii="Times New Roman" w:hAnsi="Times New Roman" w:cs="Times New Roman"/>
                <w:bCs/>
                <w:sz w:val="16"/>
                <w:szCs w:val="24"/>
              </w:rPr>
              <w:t xml:space="preserve"> </w:t>
            </w:r>
            <w:proofErr w:type="gramStart"/>
            <w:r w:rsidRPr="007749FB">
              <w:rPr>
                <w:rFonts w:ascii="Times New Roman" w:hAnsi="Times New Roman" w:cs="Times New Roman"/>
                <w:bCs/>
                <w:sz w:val="16"/>
                <w:szCs w:val="24"/>
              </w:rPr>
              <w:t>копии акта приемки объекта капитального строительства и разрешения на ввод объекта капитального строительства в эксплуатацию (за исключением случая, если застройщик является лицом, осуществляющим строительство или в случаях,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Федерации) или копия акта о приемке выполненных работ представлена не в полном объеме.</w:t>
            </w:r>
            <w:proofErr w:type="gramEnd"/>
            <w:r w:rsidRPr="007749FB">
              <w:rPr>
                <w:rFonts w:ascii="Times New Roman" w:hAnsi="Times New Roman" w:cs="Times New Roman"/>
                <w:bCs/>
                <w:sz w:val="16"/>
                <w:szCs w:val="24"/>
              </w:rPr>
              <w:t xml:space="preserve"> Разъяснение: отсутствуют КС-2, КС-3.</w:t>
            </w:r>
          </w:p>
        </w:tc>
      </w:tr>
      <w:tr w:rsidR="009268E0" w:rsidRPr="009268E0" w:rsidTr="00400960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lastRenderedPageBreak/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EA-28015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"АНЖИПРОМСТРОЙ" (ИНН 0562043757)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</w:tbl>
    <w:p w:rsidR="00AD5908" w:rsidRPr="009268E0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z w:val="16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664"/>
        <w:gridCol w:w="3259"/>
        <w:gridCol w:w="1560"/>
        <w:gridCol w:w="2718"/>
      </w:tblGrid>
      <w:tr w:rsidR="00AB41BD" w:rsidRPr="009268E0" w:rsidTr="008B0121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9268E0" w:rsidRDefault="00AB41BD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9268E0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члена комиссии</w:t>
            </w:r>
          </w:p>
        </w:tc>
      </w:tr>
      <w:tr w:rsidR="007749FB" w:rsidRPr="009268E0" w:rsidTr="0072313C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811CC6" w:rsidRDefault="00811CC6" w:rsidP="00811CC6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>
              <w:rPr>
                <w:sz w:val="16"/>
                <w:szCs w:val="24"/>
                <w:lang w:eastAsia="ru-RU"/>
              </w:rPr>
              <w:t>EA-28007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"ГРАМАТОН" (ИНН 0571008251)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B844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7749FB" w:rsidRPr="009268E0" w:rsidTr="0072313C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811CC6" w:rsidRDefault="007749FB" w:rsidP="00811CC6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811CC6">
              <w:rPr>
                <w:sz w:val="16"/>
                <w:szCs w:val="24"/>
                <w:lang w:eastAsia="ru-RU"/>
              </w:rPr>
              <w:t>EA-28007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"ГРАМАТОН" (ИНН 0571008251)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Гаджиев  А. С.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B844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7749FB" w:rsidRPr="009268E0" w:rsidTr="0072313C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1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811CC6" w:rsidRDefault="007749FB" w:rsidP="00811CC6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811CC6">
              <w:rPr>
                <w:sz w:val="16"/>
                <w:szCs w:val="24"/>
                <w:lang w:eastAsia="ru-RU"/>
              </w:rPr>
              <w:t>EA-28007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"ГРАМАТОН" (ИНН 0571008251)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Байболатова</w:t>
            </w:r>
            <w:proofErr w:type="spellEnd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 Р. И.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9FB" w:rsidRPr="009268E0" w:rsidRDefault="007749FB" w:rsidP="00B8443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8B0121" w:rsidRPr="009268E0" w:rsidTr="008B012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811CC6" w:rsidRDefault="008B0121" w:rsidP="00811CC6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811CC6">
              <w:rPr>
                <w:sz w:val="16"/>
                <w:szCs w:val="24"/>
                <w:lang w:eastAsia="ru-RU"/>
              </w:rPr>
              <w:t>EA-27987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21" w:rsidRPr="00811CC6" w:rsidRDefault="008B0121" w:rsidP="00811CC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811CC6">
              <w:rPr>
                <w:rFonts w:ascii="Times New Roman" w:hAnsi="Times New Roman" w:cs="Times New Roman"/>
                <w:sz w:val="16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8B0121" w:rsidRPr="009268E0" w:rsidTr="008B012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811CC6" w:rsidRDefault="008B0121" w:rsidP="00811CC6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811CC6">
              <w:rPr>
                <w:sz w:val="16"/>
                <w:szCs w:val="24"/>
                <w:lang w:eastAsia="ru-RU"/>
              </w:rPr>
              <w:t>EA-27987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Гаджиев  А. С.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21" w:rsidRPr="00811CC6" w:rsidRDefault="008B0121" w:rsidP="00811CC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811CC6">
              <w:rPr>
                <w:rFonts w:ascii="Times New Roman" w:hAnsi="Times New Roman" w:cs="Times New Roman"/>
                <w:sz w:val="16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8B0121" w:rsidRPr="009268E0" w:rsidTr="008B012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2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EA-27987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"ЮГСТРОЙРЕСУРС" (ИНН 2636801793)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121" w:rsidRPr="009268E0" w:rsidRDefault="008B012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Байболатова</w:t>
            </w:r>
            <w:proofErr w:type="spellEnd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 Р. И.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121" w:rsidRPr="00811CC6" w:rsidRDefault="008B0121" w:rsidP="00811CC6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811CC6">
              <w:rPr>
                <w:rFonts w:ascii="Times New Roman" w:hAnsi="Times New Roman" w:cs="Times New Roman"/>
                <w:sz w:val="16"/>
                <w:szCs w:val="24"/>
              </w:rPr>
              <w:t>Не соответствует требованиям Федерального закона и документации об электронном аукционе</w:t>
            </w:r>
          </w:p>
        </w:tc>
      </w:tr>
      <w:tr w:rsidR="009268E0" w:rsidRPr="009268E0" w:rsidTr="008B012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7749FB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EA-28015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"АНЖИПРОМСТРОЙ" (ИНН 0562043757)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Раджабов</w:t>
            </w:r>
            <w:proofErr w:type="spellEnd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 А. М.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9268E0" w:rsidRPr="009268E0" w:rsidTr="008B012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EA-28015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"АНЖИПРОМСТРОЙ" (ИНН 0562043757)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Гаджиев  А. С.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  <w:tr w:rsidR="009268E0" w:rsidRPr="009268E0" w:rsidTr="008B0121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7C4B25">
            <w:pPr>
              <w:pStyle w:val="TableContents"/>
              <w:spacing w:before="120" w:after="120"/>
              <w:jc w:val="center"/>
              <w:rPr>
                <w:sz w:val="16"/>
                <w:szCs w:val="24"/>
                <w:lang w:eastAsia="ru-RU"/>
              </w:rPr>
            </w:pPr>
            <w:r w:rsidRPr="009268E0">
              <w:rPr>
                <w:sz w:val="16"/>
                <w:szCs w:val="24"/>
                <w:lang w:eastAsia="ru-RU"/>
              </w:rPr>
              <w:t>3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napToGrid w:val="0"/>
                <w:sz w:val="16"/>
                <w:szCs w:val="24"/>
              </w:rPr>
              <w:t>EA-28015</w:t>
            </w:r>
          </w:p>
        </w:tc>
        <w:tc>
          <w:tcPr>
            <w:tcW w:w="1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ОБЩЕСТВО С ОГРАНИЧЕННОЙ ОТВЕТСТВЕННОСТЬЮ "АНЖИПРОМСТРОЙ" (ИНН 0562043757)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Байболатова</w:t>
            </w:r>
            <w:proofErr w:type="spellEnd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 Р. И.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8E0" w:rsidRPr="009268E0" w:rsidRDefault="009268E0" w:rsidP="008B012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Соответствует требованиям</w:t>
            </w:r>
          </w:p>
        </w:tc>
      </w:tr>
    </w:tbl>
    <w:p w:rsidR="00AD5908" w:rsidRPr="009268E0" w:rsidRDefault="00AD5908" w:rsidP="009268E0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z w:val="16"/>
          <w:szCs w:val="24"/>
        </w:rPr>
        <w:lastRenderedPageBreak/>
        <w:t>На основании рассмотрения вторых частей заявок на участие в электронном аукционе и в соответствии с</w:t>
      </w:r>
      <w:r w:rsidR="0071435C" w:rsidRPr="009268E0">
        <w:rPr>
          <w:rFonts w:ascii="Times New Roman" w:hAnsi="Times New Roman" w:cs="Times New Roman"/>
          <w:sz w:val="16"/>
          <w:szCs w:val="24"/>
        </w:rPr>
        <w:t xml:space="preserve"> </w:t>
      </w:r>
      <w:r w:rsidR="0071435C" w:rsidRPr="009268E0">
        <w:rPr>
          <w:rFonts w:ascii="Times New Roman" w:hAnsi="Times New Roman"/>
          <w:sz w:val="16"/>
          <w:szCs w:val="24"/>
          <w:lang w:eastAsia="zh-CN" w:bidi="hi-IN"/>
        </w:rPr>
        <w:t>ч. 10 ст. 69 Федерального закона от 05 апреля 2013 г. № 44-ФЗ</w:t>
      </w:r>
      <w:r w:rsidRPr="009268E0">
        <w:rPr>
          <w:rFonts w:ascii="Times New Roman" w:hAnsi="Times New Roman" w:cs="Times New Roman"/>
          <w:sz w:val="16"/>
          <w:szCs w:val="24"/>
        </w:rPr>
        <w:t xml:space="preserve"> контракт заключается с участником – </w:t>
      </w:r>
      <w:r w:rsidR="009268E0" w:rsidRPr="009268E0">
        <w:rPr>
          <w:rFonts w:ascii="Times New Roman" w:hAnsi="Times New Roman"/>
          <w:sz w:val="16"/>
          <w:szCs w:val="24"/>
          <w:lang w:eastAsia="zh-CN" w:bidi="hi-IN"/>
        </w:rPr>
        <w:t>ОБЩЕСТВО С ОГРАНИЧЕННОЙ ОТВЕТСТВЕННОСТЬЮ "ГРАМАТОН" (ИНН 0571008251)</w:t>
      </w:r>
      <w:r w:rsidRPr="009268E0">
        <w:rPr>
          <w:rFonts w:ascii="Times New Roman" w:hAnsi="Times New Roman" w:cs="Times New Roman"/>
          <w:sz w:val="16"/>
          <w:szCs w:val="24"/>
        </w:rPr>
        <w:t>,</w:t>
      </w:r>
      <w:r w:rsidR="004161E8" w:rsidRPr="009268E0">
        <w:rPr>
          <w:rFonts w:ascii="Times New Roman" w:hAnsi="Times New Roman" w:cs="Times New Roman"/>
          <w:sz w:val="16"/>
          <w:szCs w:val="24"/>
        </w:rPr>
        <w:t xml:space="preserve"> </w:t>
      </w:r>
      <w:r w:rsidR="004161E8" w:rsidRPr="009268E0">
        <w:rPr>
          <w:rFonts w:ascii="Times New Roman" w:hAnsi="Times New Roman"/>
          <w:sz w:val="16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9268E0">
        <w:rPr>
          <w:rFonts w:ascii="Times New Roman" w:hAnsi="Times New Roman"/>
          <w:sz w:val="16"/>
          <w:szCs w:val="24"/>
          <w:lang w:eastAsia="zh-CN" w:bidi="hi-IN"/>
        </w:rPr>
        <w:t>участие</w:t>
      </w:r>
      <w:proofErr w:type="gramEnd"/>
      <w:r w:rsidR="004161E8" w:rsidRPr="009268E0">
        <w:rPr>
          <w:rFonts w:ascii="Times New Roman" w:hAnsi="Times New Roman"/>
          <w:sz w:val="16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9268E0">
        <w:rPr>
          <w:rFonts w:ascii="Times New Roman" w:hAnsi="Times New Roman" w:cs="Times New Roman"/>
          <w:sz w:val="16"/>
          <w:szCs w:val="24"/>
        </w:rPr>
        <w:t>.</w:t>
      </w:r>
    </w:p>
    <w:p w:rsidR="00AD5908" w:rsidRPr="009268E0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9268E0">
        <w:rPr>
          <w:rFonts w:ascii="Times New Roman" w:hAnsi="Times New Roman" w:cs="Times New Roman"/>
          <w:sz w:val="16"/>
          <w:szCs w:val="24"/>
        </w:rPr>
        <w:t>П</w:t>
      </w:r>
      <w:r w:rsidRPr="009268E0">
        <w:rPr>
          <w:rFonts w:ascii="Times New Roman" w:hAnsi="Times New Roman" w:cs="Times New Roman"/>
          <w:bCs/>
          <w:sz w:val="16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</w:t>
      </w:r>
      <w:r w:rsidR="00400960" w:rsidRPr="009268E0">
        <w:rPr>
          <w:rFonts w:ascii="Times New Roman" w:hAnsi="Times New Roman" w:cs="Times New Roman"/>
          <w:bCs/>
          <w:sz w:val="16"/>
          <w:szCs w:val="24"/>
        </w:rPr>
        <w:t xml:space="preserve">торговой </w:t>
      </w:r>
      <w:r w:rsidRPr="009268E0">
        <w:rPr>
          <w:rFonts w:ascii="Times New Roman" w:hAnsi="Times New Roman" w:cs="Times New Roman"/>
          <w:bCs/>
          <w:sz w:val="16"/>
          <w:szCs w:val="24"/>
        </w:rPr>
        <w:t>площадки «Р</w:t>
      </w:r>
      <w:r w:rsidR="00400960" w:rsidRPr="009268E0">
        <w:rPr>
          <w:rFonts w:ascii="Times New Roman" w:hAnsi="Times New Roman" w:cs="Times New Roman"/>
          <w:bCs/>
          <w:sz w:val="16"/>
          <w:szCs w:val="24"/>
        </w:rPr>
        <w:t>АД</w:t>
      </w:r>
      <w:r w:rsidRPr="009268E0">
        <w:rPr>
          <w:rFonts w:ascii="Times New Roman" w:hAnsi="Times New Roman" w:cs="Times New Roman"/>
          <w:bCs/>
          <w:sz w:val="16"/>
          <w:szCs w:val="24"/>
        </w:rPr>
        <w:t xml:space="preserve">», по адресу в сети «Интернет»: </w:t>
      </w:r>
      <w:hyperlink r:id="rId8" w:history="1">
        <w:r w:rsidR="00400960" w:rsidRPr="009268E0">
          <w:rPr>
            <w:rStyle w:val="a8"/>
            <w:sz w:val="14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9268E0" w:rsidTr="007C4B25">
        <w:tc>
          <w:tcPr>
            <w:tcW w:w="3714" w:type="dxa"/>
            <w:hideMark/>
          </w:tcPr>
          <w:p w:rsidR="007C4B25" w:rsidRPr="009268E0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9268E0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9268E0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9268E0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Раджабов А. М.</w:t>
            </w:r>
          </w:p>
        </w:tc>
      </w:tr>
      <w:tr w:rsidR="007C4B25" w:rsidRPr="009268E0" w:rsidTr="007C4B25">
        <w:tc>
          <w:tcPr>
            <w:tcW w:w="3714" w:type="dxa"/>
            <w:hideMark/>
          </w:tcPr>
          <w:p w:rsidR="007C4B25" w:rsidRPr="009268E0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9268E0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9268E0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9268E0" w:rsidRDefault="007C4B25" w:rsidP="00400960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Гаджиев  </w:t>
            </w:r>
            <w:r w:rsidR="00400960" w:rsidRPr="009268E0">
              <w:rPr>
                <w:rFonts w:ascii="Times New Roman" w:hAnsi="Times New Roman" w:cs="Times New Roman"/>
                <w:sz w:val="16"/>
                <w:szCs w:val="24"/>
              </w:rPr>
              <w:t>С. Н.</w:t>
            </w:r>
          </w:p>
        </w:tc>
      </w:tr>
      <w:tr w:rsidR="007C4B25" w:rsidRPr="009268E0" w:rsidTr="007C4B25">
        <w:tc>
          <w:tcPr>
            <w:tcW w:w="3714" w:type="dxa"/>
            <w:hideMark/>
          </w:tcPr>
          <w:p w:rsidR="007C4B25" w:rsidRPr="009268E0" w:rsidRDefault="00400960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Секретерь</w:t>
            </w:r>
            <w:proofErr w:type="spellEnd"/>
            <w:r w:rsidR="007C4B25" w:rsidRPr="009268E0">
              <w:rPr>
                <w:rFonts w:ascii="Times New Roman" w:hAnsi="Times New Roman" w:cs="Times New Roman"/>
                <w:sz w:val="16"/>
                <w:szCs w:val="24"/>
              </w:rPr>
              <w:t xml:space="preserve"> комиссии</w:t>
            </w:r>
          </w:p>
        </w:tc>
        <w:tc>
          <w:tcPr>
            <w:tcW w:w="2410" w:type="dxa"/>
          </w:tcPr>
          <w:p w:rsidR="007C4B25" w:rsidRPr="009268E0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9268E0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9268E0" w:rsidRDefault="00400960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9268E0">
              <w:rPr>
                <w:rFonts w:ascii="Times New Roman" w:hAnsi="Times New Roman" w:cs="Times New Roman"/>
                <w:sz w:val="16"/>
                <w:szCs w:val="24"/>
              </w:rPr>
              <w:t>Гаджиев  А. С.</w:t>
            </w:r>
          </w:p>
        </w:tc>
      </w:tr>
    </w:tbl>
    <w:p w:rsidR="001F73D0" w:rsidRPr="009268E0" w:rsidRDefault="001F73D0" w:rsidP="00892E7C">
      <w:pPr>
        <w:spacing w:before="120" w:after="120" w:line="240" w:lineRule="auto"/>
        <w:ind w:hanging="567"/>
        <w:contextualSpacing/>
        <w:rPr>
          <w:sz w:val="14"/>
          <w:szCs w:val="28"/>
        </w:rPr>
      </w:pPr>
    </w:p>
    <w:sectPr w:rsidR="001F73D0" w:rsidRPr="009268E0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00960"/>
    <w:rsid w:val="004161E8"/>
    <w:rsid w:val="00426968"/>
    <w:rsid w:val="00462C8B"/>
    <w:rsid w:val="00481B73"/>
    <w:rsid w:val="004A35F9"/>
    <w:rsid w:val="004B717B"/>
    <w:rsid w:val="004F4F2A"/>
    <w:rsid w:val="00570606"/>
    <w:rsid w:val="0059065B"/>
    <w:rsid w:val="005A2809"/>
    <w:rsid w:val="005B62F5"/>
    <w:rsid w:val="00607210"/>
    <w:rsid w:val="00662674"/>
    <w:rsid w:val="00684FC4"/>
    <w:rsid w:val="006B04CB"/>
    <w:rsid w:val="006F376C"/>
    <w:rsid w:val="00704B24"/>
    <w:rsid w:val="0071435C"/>
    <w:rsid w:val="00741400"/>
    <w:rsid w:val="007749FB"/>
    <w:rsid w:val="0079244F"/>
    <w:rsid w:val="007A3FB2"/>
    <w:rsid w:val="007C4B25"/>
    <w:rsid w:val="008028AB"/>
    <w:rsid w:val="00806DD2"/>
    <w:rsid w:val="00811CC6"/>
    <w:rsid w:val="00855DA0"/>
    <w:rsid w:val="00892E7C"/>
    <w:rsid w:val="008B0121"/>
    <w:rsid w:val="008C3B5B"/>
    <w:rsid w:val="008D6597"/>
    <w:rsid w:val="008E2130"/>
    <w:rsid w:val="009268E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478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43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12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93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312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986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Отдел ДИКР</cp:lastModifiedBy>
  <cp:revision>5</cp:revision>
  <cp:lastPrinted>2019-08-13T13:15:00Z</cp:lastPrinted>
  <dcterms:created xsi:type="dcterms:W3CDTF">2019-08-13T15:05:00Z</dcterms:created>
  <dcterms:modified xsi:type="dcterms:W3CDTF">2019-08-13T15:06:00Z</dcterms:modified>
</cp:coreProperties>
</file>