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29D" w:rsidRPr="00DE3ED7" w:rsidRDefault="00DB529D" w:rsidP="00DB529D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>П</w:t>
      </w:r>
      <w:r w:rsidR="00A168EA">
        <w:rPr>
          <w:rFonts w:eastAsia="Times New Roman"/>
          <w:b/>
          <w:bCs/>
          <w:color w:val="auto"/>
          <w:sz w:val="20"/>
          <w:szCs w:val="20"/>
        </w:rPr>
        <w:t>ротокол № 621</w:t>
      </w:r>
      <w:bookmarkStart w:id="0" w:name="_GoBack"/>
      <w:bookmarkEnd w:id="0"/>
    </w:p>
    <w:p w:rsidR="00DB529D" w:rsidRPr="00DE3ED7" w:rsidRDefault="00DB529D" w:rsidP="00DB529D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proofErr w:type="gramStart"/>
      <w:r w:rsidRPr="00DE3ED7">
        <w:rPr>
          <w:rFonts w:eastAsia="Times New Roman"/>
          <w:b/>
          <w:bCs/>
          <w:color w:val="auto"/>
          <w:sz w:val="20"/>
          <w:szCs w:val="20"/>
        </w:rPr>
        <w:t>рассмотрения</w:t>
      </w:r>
      <w:proofErr w:type="gramEnd"/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 единственной заявки на участие в электронном аукционе</w:t>
      </w:r>
      <w:r>
        <w:rPr>
          <w:rFonts w:eastAsia="Times New Roman"/>
          <w:b/>
          <w:bCs/>
          <w:color w:val="auto"/>
          <w:sz w:val="20"/>
          <w:szCs w:val="20"/>
        </w:rPr>
        <w:t xml:space="preserve"> (для СМП и СОНКО)</w:t>
      </w:r>
      <w:r w:rsidRPr="00DE3ED7">
        <w:rPr>
          <w:rFonts w:eastAsia="Times New Roman"/>
          <w:b/>
          <w:bCs/>
          <w:color w:val="auto"/>
          <w:sz w:val="20"/>
          <w:szCs w:val="20"/>
        </w:rPr>
        <w:t>.</w:t>
      </w:r>
    </w:p>
    <w:p w:rsidR="00DB529D" w:rsidRPr="00DE3ED7" w:rsidRDefault="00DB529D" w:rsidP="00DB529D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73"/>
        <w:gridCol w:w="4475"/>
      </w:tblGrid>
      <w:tr w:rsidR="00DB529D" w:rsidRPr="00DE3ED7" w:rsidTr="00446EA9">
        <w:trPr>
          <w:trHeight w:val="549"/>
        </w:trPr>
        <w:tc>
          <w:tcPr>
            <w:tcW w:w="5973" w:type="dxa"/>
            <w:hideMark/>
          </w:tcPr>
          <w:p w:rsidR="00DB529D" w:rsidRPr="00DE3ED7" w:rsidRDefault="00DB529D" w:rsidP="00446EA9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DE3ED7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75" w:type="dxa"/>
            <w:hideMark/>
          </w:tcPr>
          <w:p w:rsidR="00DB529D" w:rsidRPr="00DE3ED7" w:rsidRDefault="00DB529D" w:rsidP="00446EA9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DE3ED7">
              <w:rPr>
                <w:rFonts w:eastAsia="Calibri"/>
                <w:color w:val="auto"/>
                <w:sz w:val="20"/>
                <w:szCs w:val="20"/>
              </w:rPr>
              <w:t xml:space="preserve">Дата </w:t>
            </w:r>
            <w:r>
              <w:rPr>
                <w:rFonts w:eastAsia="Calibri"/>
                <w:color w:val="auto"/>
                <w:sz w:val="20"/>
                <w:szCs w:val="20"/>
              </w:rPr>
              <w:t>21</w:t>
            </w:r>
            <w:r w:rsidRPr="00DE3ED7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.0</w:t>
            </w:r>
            <w:r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8</w:t>
            </w:r>
            <w:r w:rsidRPr="00DE3ED7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.2019 </w:t>
            </w:r>
            <w:r w:rsidRPr="00DE3ED7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DB529D" w:rsidRPr="00DE3ED7" w:rsidRDefault="00DB529D" w:rsidP="00DB529D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DB529D">
        <w:rPr>
          <w:rFonts w:eastAsia="NSimSun"/>
          <w:color w:val="auto"/>
          <w:sz w:val="20"/>
          <w:szCs w:val="20"/>
          <w:lang w:eastAsia="ar-SA"/>
        </w:rPr>
        <w:t>0116300000119000848</w:t>
      </w:r>
      <w:r w:rsidRPr="00DE3ED7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DB529D" w:rsidRPr="00DE3ED7" w:rsidRDefault="00DB529D" w:rsidP="00F81ACC">
      <w:pPr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="00F81ACC" w:rsidRPr="00F81ACC">
        <w:rPr>
          <w:rFonts w:eastAsia="Times New Roman"/>
          <w:color w:val="000000"/>
          <w:sz w:val="20"/>
          <w:szCs w:val="20"/>
        </w:rPr>
        <w:t>193143512442014350100100550010000000</w:t>
      </w:r>
    </w:p>
    <w:p w:rsidR="00DB529D" w:rsidRDefault="00DB529D" w:rsidP="00DB529D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DB529D">
        <w:rPr>
          <w:rFonts w:eastAsia="Times New Roman"/>
          <w:bCs/>
          <w:color w:val="auto"/>
          <w:sz w:val="20"/>
          <w:szCs w:val="20"/>
        </w:rPr>
        <w:t>Приобретение канцтоваров</w:t>
      </w:r>
    </w:p>
    <w:p w:rsidR="00DB529D" w:rsidRPr="00DE3ED7" w:rsidRDefault="00DB529D" w:rsidP="00DB529D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DE3ED7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DE3ED7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DE3ED7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DE3ED7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DE3ED7">
          <w:rPr>
            <w:rFonts w:eastAsia="Times New Roman"/>
            <w:color w:val="0000FF"/>
            <w:sz w:val="20"/>
            <w:szCs w:val="20"/>
            <w:u w:val="single"/>
          </w:rPr>
          <w:t>https://gz.lot-online.ru</w:t>
        </w:r>
      </w:hyperlink>
      <w:r w:rsidRPr="00DE3ED7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="00F81ACC" w:rsidRPr="00F81ACC">
        <w:rPr>
          <w:rFonts w:eastAsia="Times New Roman"/>
          <w:bCs/>
          <w:color w:val="auto"/>
          <w:sz w:val="20"/>
          <w:szCs w:val="20"/>
        </w:rPr>
        <w:t xml:space="preserve">13.08.2019 15:46 </w:t>
      </w:r>
      <w:r w:rsidRPr="00DE3ED7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DB529D" w:rsidRPr="00DE3ED7" w:rsidTr="00446EA9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B529D" w:rsidRPr="00DE3ED7" w:rsidRDefault="00DB529D" w:rsidP="00446EA9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="00F81ACC" w:rsidRPr="00F81ACC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ДОШКОЛЬНОЕ ОБРАЗОВАТЕЛЬНОЕ БЮДЖЕТНОЕ УЧРЕЖДЕНИЕ "ЦЕНТР РАЗВИТИЯ РЕБЕНКА - ДЕТСКИЙ САД № 105 "УМКА" ГОРОДСКОГО ОКРУГА "ГОРОД ЯКУТСК"</w:t>
            </w:r>
          </w:p>
        </w:tc>
      </w:tr>
    </w:tbl>
    <w:p w:rsidR="00DB529D" w:rsidRPr="00DE3ED7" w:rsidRDefault="00DB529D" w:rsidP="00DB529D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 w:rsidR="00F81ACC" w:rsidRPr="00F81ACC">
        <w:rPr>
          <w:rFonts w:eastAsia="Times New Roman"/>
          <w:bCs/>
          <w:color w:val="auto"/>
          <w:sz w:val="20"/>
          <w:szCs w:val="20"/>
        </w:rPr>
        <w:t>39</w:t>
      </w:r>
      <w:r w:rsidR="00F81ACC">
        <w:rPr>
          <w:rFonts w:eastAsia="Times New Roman"/>
          <w:bCs/>
          <w:color w:val="auto"/>
          <w:sz w:val="20"/>
          <w:szCs w:val="20"/>
        </w:rPr>
        <w:t> </w:t>
      </w:r>
      <w:r w:rsidR="00F81ACC" w:rsidRPr="00F81ACC">
        <w:rPr>
          <w:rFonts w:eastAsia="Times New Roman"/>
          <w:bCs/>
          <w:color w:val="auto"/>
          <w:sz w:val="20"/>
          <w:szCs w:val="20"/>
        </w:rPr>
        <w:t>952</w:t>
      </w:r>
      <w:r w:rsidR="00F81ACC">
        <w:rPr>
          <w:rFonts w:eastAsia="Times New Roman"/>
          <w:bCs/>
          <w:color w:val="auto"/>
          <w:sz w:val="20"/>
          <w:szCs w:val="20"/>
        </w:rPr>
        <w:t>,</w:t>
      </w:r>
      <w:r w:rsidR="00F81ACC" w:rsidRPr="00F81ACC">
        <w:rPr>
          <w:rFonts w:eastAsia="Times New Roman"/>
          <w:bCs/>
          <w:color w:val="auto"/>
          <w:sz w:val="20"/>
          <w:szCs w:val="20"/>
        </w:rPr>
        <w:t>32</w:t>
      </w:r>
      <w:r w:rsidR="00F81ACC">
        <w:rPr>
          <w:rFonts w:eastAsia="Times New Roman"/>
          <w:bCs/>
          <w:color w:val="auto"/>
          <w:sz w:val="20"/>
          <w:szCs w:val="20"/>
        </w:rPr>
        <w:t xml:space="preserve"> </w:t>
      </w:r>
      <w:r w:rsidRPr="00DE3ED7">
        <w:rPr>
          <w:rFonts w:eastAsia="Times New Roman"/>
          <w:bCs/>
          <w:color w:val="auto"/>
          <w:sz w:val="20"/>
          <w:szCs w:val="20"/>
        </w:rPr>
        <w:t>рублей.</w:t>
      </w:r>
    </w:p>
    <w:p w:rsidR="00DB529D" w:rsidRPr="00DE3ED7" w:rsidRDefault="00DB529D" w:rsidP="00DB529D">
      <w:pPr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proofErr w:type="spellStart"/>
      <w:r w:rsidR="00F81ACC" w:rsidRPr="00F81ACC">
        <w:rPr>
          <w:rFonts w:eastAsia="Times New Roman"/>
          <w:color w:val="auto"/>
          <w:sz w:val="20"/>
          <w:szCs w:val="20"/>
        </w:rPr>
        <w:t>Cредства</w:t>
      </w:r>
      <w:proofErr w:type="spellEnd"/>
      <w:r w:rsidR="00F81ACC" w:rsidRPr="00F81ACC">
        <w:rPr>
          <w:rFonts w:eastAsia="Times New Roman"/>
          <w:color w:val="auto"/>
          <w:sz w:val="20"/>
          <w:szCs w:val="20"/>
        </w:rPr>
        <w:t xml:space="preserve"> бюджетных учреждений городского округа "город Якутск"</w:t>
      </w:r>
      <w:r w:rsidRPr="00DE3ED7">
        <w:rPr>
          <w:rFonts w:eastAsia="Times New Roman"/>
          <w:color w:val="auto"/>
          <w:sz w:val="20"/>
          <w:szCs w:val="20"/>
        </w:rPr>
        <w:t>.</w:t>
      </w:r>
    </w:p>
    <w:p w:rsidR="00DB529D" w:rsidRPr="00DE3ED7" w:rsidRDefault="00DB529D" w:rsidP="00DB529D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DE3ED7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DB529D" w:rsidRPr="00DE3ED7" w:rsidTr="00446EA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</w:tr>
      <w:tr w:rsidR="00DB529D" w:rsidRPr="00DE3ED7" w:rsidTr="00446EA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DB529D" w:rsidRPr="00DE3ED7" w:rsidTr="00446EA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Бурнашев Василий Васильевич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DB529D" w:rsidRPr="00DE3ED7" w:rsidTr="00446EA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</w:tr>
    </w:tbl>
    <w:p w:rsidR="00DB529D" w:rsidRPr="00DE3ED7" w:rsidRDefault="00DB529D" w:rsidP="00DB529D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DE3ED7">
        <w:rPr>
          <w:rFonts w:eastAsia="Times New Roman"/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DE3ED7">
        <w:rPr>
          <w:rFonts w:eastAsia="Times New Roman"/>
          <w:color w:val="auto"/>
          <w:sz w:val="20"/>
          <w:szCs w:val="20"/>
        </w:rPr>
        <w:t xml:space="preserve"> </w:t>
      </w:r>
      <w:r w:rsidRPr="00DE3ED7">
        <w:rPr>
          <w:rFonts w:eastAsia="Times New Roman"/>
          <w:color w:val="000000"/>
          <w:sz w:val="20"/>
          <w:szCs w:val="20"/>
        </w:rPr>
        <w:t>приняла решение:</w:t>
      </w:r>
    </w:p>
    <w:p w:rsidR="00DB529D" w:rsidRPr="00DE3ED7" w:rsidRDefault="00DB529D" w:rsidP="00DB529D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9"/>
        <w:gridCol w:w="1266"/>
        <w:gridCol w:w="3548"/>
        <w:gridCol w:w="567"/>
        <w:gridCol w:w="1565"/>
      </w:tblGrid>
      <w:tr w:rsidR="00DB529D" w:rsidRPr="00DE3ED7" w:rsidTr="00446EA9">
        <w:trPr>
          <w:trHeight w:val="20"/>
          <w:jc w:val="center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9D" w:rsidRPr="00DE3ED7" w:rsidRDefault="00DB529D" w:rsidP="00446EA9">
            <w:pPr>
              <w:jc w:val="center"/>
              <w:outlineLvl w:val="0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9D" w:rsidRPr="00DE3ED7" w:rsidRDefault="00DB529D" w:rsidP="00446EA9">
            <w:pPr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29D" w:rsidRPr="00DE3ED7" w:rsidRDefault="00DB529D" w:rsidP="00446EA9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29D" w:rsidRPr="00DE3ED7" w:rsidRDefault="00DB529D" w:rsidP="00446EA9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DB529D" w:rsidRPr="00DE3ED7" w:rsidTr="00446EA9">
        <w:trPr>
          <w:trHeight w:val="20"/>
          <w:jc w:val="center"/>
        </w:trPr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29D" w:rsidRDefault="00DB529D" w:rsidP="00446EA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B529D">
              <w:rPr>
                <w:rFonts w:eastAsia="Times New Roman"/>
                <w:color w:val="000000"/>
                <w:sz w:val="20"/>
                <w:szCs w:val="20"/>
              </w:rPr>
              <w:t xml:space="preserve">ОБЩЕСТВО С ОГРАНИЧЕННОЙ ОТВЕТСТВЕННОСТЬЮ "ТОРГОВЫЙ ДОМ АКВАРЕЛЬ" </w:t>
            </w:r>
          </w:p>
          <w:p w:rsidR="00DB529D" w:rsidRPr="00DE3ED7" w:rsidRDefault="00DB529D" w:rsidP="007109E3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 xml:space="preserve">ИНН </w:t>
            </w:r>
            <w:r w:rsidR="007109E3" w:rsidRPr="007109E3">
              <w:rPr>
                <w:rFonts w:eastAsia="Times New Roman"/>
                <w:color w:val="000000"/>
                <w:sz w:val="20"/>
                <w:szCs w:val="20"/>
              </w:rPr>
              <w:t>1435210929</w:t>
            </w:r>
          </w:p>
          <w:p w:rsidR="00DB529D" w:rsidRPr="00DE3ED7" w:rsidRDefault="00DB529D" w:rsidP="00446EA9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 xml:space="preserve">Тел. </w:t>
            </w:r>
            <w:r w:rsidR="007109E3" w:rsidRPr="007109E3">
              <w:rPr>
                <w:rFonts w:eastAsia="Times New Roman"/>
                <w:color w:val="auto"/>
                <w:sz w:val="20"/>
                <w:szCs w:val="20"/>
              </w:rPr>
              <w:t>74112318777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29D" w:rsidRPr="00DE3ED7" w:rsidRDefault="00DB529D" w:rsidP="00446EA9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DB529D">
              <w:rPr>
                <w:rFonts w:eastAsia="Calibri"/>
                <w:sz w:val="20"/>
                <w:szCs w:val="20"/>
                <w:lang w:val="en-US"/>
              </w:rPr>
              <w:t>EA-28672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29D" w:rsidRPr="00DE3ED7" w:rsidRDefault="00DB529D" w:rsidP="00446EA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B529D" w:rsidRPr="00EB181B" w:rsidRDefault="00DB529D" w:rsidP="00446EA9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529D" w:rsidRPr="00EB181B" w:rsidRDefault="00DB529D" w:rsidP="00446EA9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-Антонова С.Д.</w:t>
            </w:r>
          </w:p>
        </w:tc>
      </w:tr>
      <w:tr w:rsidR="00DB529D" w:rsidRPr="00DE3ED7" w:rsidTr="00446EA9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529D" w:rsidRPr="00EB181B" w:rsidRDefault="00DB529D" w:rsidP="00446EA9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9D" w:rsidRPr="00EB181B" w:rsidRDefault="00DB529D" w:rsidP="00446EA9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-Голышева Э.Ш.</w:t>
            </w:r>
          </w:p>
        </w:tc>
      </w:tr>
      <w:tr w:rsidR="00DB529D" w:rsidRPr="00DE3ED7" w:rsidTr="00446EA9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29D" w:rsidRPr="00DE3ED7" w:rsidRDefault="00DB529D" w:rsidP="00446EA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529D" w:rsidRPr="00EB181B" w:rsidRDefault="00DB529D" w:rsidP="00446EA9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29D" w:rsidRPr="00EB181B" w:rsidRDefault="00DB529D" w:rsidP="00446EA9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-Бурнашев В.В.</w:t>
            </w:r>
          </w:p>
        </w:tc>
      </w:tr>
      <w:tr w:rsidR="00DB529D" w:rsidRPr="00DE3ED7" w:rsidTr="00446EA9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29D" w:rsidRPr="00DE3ED7" w:rsidRDefault="00DB529D" w:rsidP="00446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29D" w:rsidRPr="00DE3ED7" w:rsidRDefault="00DB529D" w:rsidP="00446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29D" w:rsidRPr="00DE3ED7" w:rsidRDefault="00DB529D" w:rsidP="00446EA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B529D" w:rsidRPr="00EB181B" w:rsidRDefault="00DB529D" w:rsidP="00446EA9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529D" w:rsidRPr="00EB181B" w:rsidRDefault="00DB529D" w:rsidP="00446EA9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-Троева С.П.</w:t>
            </w:r>
          </w:p>
        </w:tc>
      </w:tr>
    </w:tbl>
    <w:p w:rsidR="00DB529D" w:rsidRPr="00DE3ED7" w:rsidRDefault="00DB529D" w:rsidP="00DB529D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DB529D" w:rsidRPr="00DE3ED7" w:rsidRDefault="00DB529D" w:rsidP="00DB529D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DB529D" w:rsidRPr="00DE3ED7" w:rsidRDefault="00DB529D" w:rsidP="00DB529D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с </w:t>
      </w:r>
      <w:r w:rsidRPr="00DB529D">
        <w:rPr>
          <w:rFonts w:eastAsia="Times New Roman"/>
          <w:color w:val="auto"/>
          <w:sz w:val="20"/>
          <w:szCs w:val="20"/>
        </w:rPr>
        <w:t>ОБЩЕСТВО С ОГРАНИЧЕННОЙ ОТВЕТСТВЕННОСТЬЮ "ТОРГОВЫЙ ДОМ АКВАРЕЛЬ"</w:t>
      </w:r>
      <w:r w:rsidRPr="00DE3ED7">
        <w:rPr>
          <w:rFonts w:eastAsia="Times New Roman"/>
          <w:color w:val="auto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DB529D" w:rsidRPr="00DE3ED7" w:rsidRDefault="00DB529D" w:rsidP="00DB529D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DE3ED7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DE3ED7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DB529D" w:rsidRPr="00EB181B" w:rsidTr="00446EA9">
        <w:tc>
          <w:tcPr>
            <w:tcW w:w="3714" w:type="dxa"/>
            <w:hideMark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Антонова Светлана Декабриновна</w:t>
            </w:r>
          </w:p>
        </w:tc>
      </w:tr>
      <w:tr w:rsidR="00DB529D" w:rsidRPr="00EB181B" w:rsidTr="00446EA9">
        <w:tc>
          <w:tcPr>
            <w:tcW w:w="3714" w:type="dxa"/>
            <w:hideMark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 xml:space="preserve">Голышева Эльмира </w:t>
            </w:r>
            <w:proofErr w:type="spellStart"/>
            <w:r w:rsidRPr="00EB181B">
              <w:rPr>
                <w:rFonts w:eastAsia="Times New Roman"/>
                <w:sz w:val="20"/>
                <w:szCs w:val="20"/>
              </w:rPr>
              <w:t>Шамовна</w:t>
            </w:r>
            <w:proofErr w:type="spellEnd"/>
          </w:p>
        </w:tc>
      </w:tr>
      <w:tr w:rsidR="00DB529D" w:rsidRPr="00EB181B" w:rsidTr="00446EA9">
        <w:tc>
          <w:tcPr>
            <w:tcW w:w="3714" w:type="dxa"/>
            <w:hideMark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Бурнашев Василий Васильевич</w:t>
            </w:r>
          </w:p>
        </w:tc>
      </w:tr>
      <w:tr w:rsidR="00DB529D" w:rsidRPr="00EB181B" w:rsidTr="00446EA9">
        <w:tc>
          <w:tcPr>
            <w:tcW w:w="3714" w:type="dxa"/>
            <w:hideMark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B529D" w:rsidRPr="00EB181B" w:rsidRDefault="00DB529D" w:rsidP="00446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Троева Степанида Павловна</w:t>
            </w:r>
          </w:p>
        </w:tc>
      </w:tr>
    </w:tbl>
    <w:p w:rsidR="00DB529D" w:rsidRPr="00DE3ED7" w:rsidRDefault="00DB529D" w:rsidP="00DB529D">
      <w:pPr>
        <w:jc w:val="both"/>
        <w:rPr>
          <w:rFonts w:eastAsia="Times New Roman"/>
          <w:color w:val="auto"/>
          <w:sz w:val="20"/>
          <w:szCs w:val="20"/>
        </w:rPr>
      </w:pPr>
    </w:p>
    <w:p w:rsidR="00DB529D" w:rsidRPr="00DE3ED7" w:rsidRDefault="00DB529D" w:rsidP="00DB529D">
      <w:pPr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DE3ED7">
        <w:rPr>
          <w:rFonts w:eastAsia="Times New Roman"/>
          <w:color w:val="auto"/>
          <w:sz w:val="20"/>
          <w:szCs w:val="20"/>
        </w:rPr>
        <w:t>Заказчика:</w:t>
      </w:r>
      <w:r w:rsidRPr="00DE3ED7">
        <w:rPr>
          <w:rFonts w:eastAsia="Times New Roman"/>
          <w:color w:val="auto"/>
          <w:sz w:val="20"/>
          <w:szCs w:val="20"/>
        </w:rPr>
        <w:tab/>
      </w:r>
      <w:proofErr w:type="gramEnd"/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DB529D" w:rsidRPr="00DE3ED7" w:rsidRDefault="00DB529D" w:rsidP="00DB529D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p w:rsidR="00DB529D" w:rsidRPr="00DE3ED7" w:rsidRDefault="00DB529D" w:rsidP="00DB529D">
      <w:pPr>
        <w:rPr>
          <w:rFonts w:eastAsia="Calibri"/>
          <w:sz w:val="20"/>
          <w:szCs w:val="20"/>
        </w:rPr>
      </w:pPr>
    </w:p>
    <w:p w:rsidR="00DB529D" w:rsidRPr="00DE3ED7" w:rsidRDefault="00DB529D" w:rsidP="00DB529D">
      <w:pPr>
        <w:rPr>
          <w:rFonts w:eastAsia="Calibri"/>
          <w:sz w:val="20"/>
          <w:szCs w:val="20"/>
        </w:rPr>
      </w:pPr>
    </w:p>
    <w:p w:rsidR="00DB529D" w:rsidRPr="00DE3ED7" w:rsidRDefault="00DB529D" w:rsidP="00DB529D">
      <w:pPr>
        <w:rPr>
          <w:rFonts w:eastAsia="Calibri"/>
          <w:sz w:val="20"/>
          <w:szCs w:val="20"/>
        </w:rPr>
      </w:pPr>
    </w:p>
    <w:p w:rsidR="00DB529D" w:rsidRPr="00DE3ED7" w:rsidRDefault="00DB529D" w:rsidP="00DB529D">
      <w:pPr>
        <w:rPr>
          <w:rFonts w:eastAsia="Calibri"/>
        </w:rPr>
      </w:pPr>
    </w:p>
    <w:p w:rsidR="00DB529D" w:rsidRPr="00DE3ED7" w:rsidRDefault="00DB529D" w:rsidP="00DB529D">
      <w:pPr>
        <w:spacing w:after="160" w:line="259" w:lineRule="auto"/>
        <w:rPr>
          <w:rFonts w:ascii="Calibri" w:eastAsia="Calibri" w:hAnsi="Calibri"/>
          <w:color w:val="auto"/>
          <w:sz w:val="22"/>
          <w:szCs w:val="22"/>
          <w:lang w:eastAsia="en-US"/>
        </w:rPr>
      </w:pPr>
    </w:p>
    <w:p w:rsidR="00DB529D" w:rsidRDefault="00DB529D" w:rsidP="00DB529D"/>
    <w:p w:rsidR="00DB529D" w:rsidRDefault="00DB529D" w:rsidP="00DB529D"/>
    <w:p w:rsidR="008818F9" w:rsidRDefault="008818F9"/>
    <w:sectPr w:rsidR="008818F9" w:rsidSect="008D48BB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29D"/>
    <w:rsid w:val="007109E3"/>
    <w:rsid w:val="008818F9"/>
    <w:rsid w:val="00A168EA"/>
    <w:rsid w:val="00DB529D"/>
    <w:rsid w:val="00F8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39B5D-2960-4ABA-AB90-520176359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29D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52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Степанида П. Троева</dc:creator>
  <cp:keywords/>
  <dc:description/>
  <cp:lastModifiedBy>Степанида П. Троева</cp:lastModifiedBy>
  <cp:revision>2</cp:revision>
  <dcterms:created xsi:type="dcterms:W3CDTF">2019-08-21T01:21:00Z</dcterms:created>
  <dcterms:modified xsi:type="dcterms:W3CDTF">2019-08-21T03:57:00Z</dcterms:modified>
</cp:coreProperties>
</file>