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E5A" w:rsidRPr="00284598" w:rsidRDefault="00205E5A" w:rsidP="00205E5A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284598">
        <w:rPr>
          <w:rFonts w:ascii="Times New Roman" w:hAnsi="Times New Roman"/>
          <w:b/>
          <w:bCs/>
          <w:sz w:val="20"/>
          <w:szCs w:val="20"/>
        </w:rPr>
        <w:t xml:space="preserve">Протокол № </w:t>
      </w:r>
      <w:r w:rsidR="0004302E">
        <w:rPr>
          <w:rFonts w:ascii="Times New Roman" w:hAnsi="Times New Roman"/>
          <w:b/>
          <w:bCs/>
          <w:sz w:val="20"/>
          <w:szCs w:val="20"/>
        </w:rPr>
        <w:t>622</w:t>
      </w:r>
    </w:p>
    <w:p w:rsidR="00205E5A" w:rsidRDefault="006F241C" w:rsidP="006F241C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 w:rsidRPr="006F241C">
        <w:rPr>
          <w:rFonts w:ascii="Times New Roman" w:hAnsi="Times New Roman"/>
          <w:b/>
          <w:bCs/>
          <w:sz w:val="20"/>
          <w:szCs w:val="20"/>
        </w:rPr>
        <w:t>Подведения итогов электронного аукциона (для СМП и СОНКО).</w:t>
      </w:r>
    </w:p>
    <w:p w:rsidR="006F241C" w:rsidRPr="00284598" w:rsidRDefault="006F241C" w:rsidP="006F241C">
      <w:pPr>
        <w:tabs>
          <w:tab w:val="left" w:pos="426"/>
        </w:tabs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4"/>
        <w:gridCol w:w="4469"/>
      </w:tblGrid>
      <w:tr w:rsidR="00205E5A" w:rsidRPr="00284598" w:rsidTr="00174FC3">
        <w:trPr>
          <w:trHeight w:val="701"/>
        </w:trPr>
        <w:tc>
          <w:tcPr>
            <w:tcW w:w="5964" w:type="dxa"/>
          </w:tcPr>
          <w:p w:rsidR="00205E5A" w:rsidRPr="00284598" w:rsidRDefault="00205E5A" w:rsidP="00174FC3">
            <w:pPr>
              <w:spacing w:after="0" w:line="240" w:lineRule="auto"/>
              <w:outlineLvl w:val="1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69" w:type="dxa"/>
          </w:tcPr>
          <w:p w:rsidR="00205E5A" w:rsidRPr="00284598" w:rsidRDefault="00205E5A" w:rsidP="006F241C">
            <w:pPr>
              <w:spacing w:after="0" w:line="240" w:lineRule="auto"/>
              <w:ind w:left="-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r w:rsidR="0004302E">
              <w:rPr>
                <w:rFonts w:ascii="Times New Roman" w:hAnsi="Times New Roman"/>
                <w:sz w:val="20"/>
                <w:szCs w:val="20"/>
                <w:lang w:eastAsia="zh-CN" w:bidi="hi-IN"/>
              </w:rPr>
              <w:t>2</w:t>
            </w:r>
            <w:r w:rsidR="006F241C">
              <w:rPr>
                <w:rFonts w:ascii="Times New Roman" w:hAnsi="Times New Roman"/>
                <w:sz w:val="20"/>
                <w:szCs w:val="20"/>
                <w:lang w:eastAsia="zh-CN" w:bidi="hi-IN"/>
              </w:rPr>
              <w:t>2</w:t>
            </w:r>
            <w:r w:rsidRPr="00284598">
              <w:rPr>
                <w:rFonts w:ascii="Times New Roman" w:hAnsi="Times New Roman"/>
                <w:sz w:val="20"/>
                <w:szCs w:val="20"/>
                <w:lang w:eastAsia="zh-CN" w:bidi="hi-IN"/>
              </w:rPr>
              <w:t>.08.2019 г.</w:t>
            </w:r>
          </w:p>
        </w:tc>
      </w:tr>
    </w:tbl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84598">
        <w:rPr>
          <w:rFonts w:ascii="Times New Roman" w:hAnsi="Times New Roman"/>
          <w:b/>
          <w:bCs/>
          <w:sz w:val="20"/>
          <w:szCs w:val="20"/>
        </w:rPr>
        <w:t>Номер извещения:</w:t>
      </w:r>
      <w:r w:rsidRPr="00284598">
        <w:rPr>
          <w:rFonts w:ascii="Times New Roman" w:hAnsi="Times New Roman"/>
          <w:bCs/>
          <w:sz w:val="20"/>
          <w:szCs w:val="20"/>
        </w:rPr>
        <w:t xml:space="preserve"> </w:t>
      </w:r>
      <w:r w:rsidR="0004302E" w:rsidRPr="0004302E">
        <w:rPr>
          <w:rFonts w:ascii="Times New Roman" w:hAnsi="Times New Roman"/>
          <w:bCs/>
          <w:sz w:val="20"/>
          <w:szCs w:val="20"/>
        </w:rPr>
        <w:t>0116300000119000844</w:t>
      </w:r>
      <w:r w:rsidRPr="00284598">
        <w:rPr>
          <w:rFonts w:ascii="Times New Roman" w:hAnsi="Times New Roman"/>
          <w:bCs/>
          <w:sz w:val="20"/>
          <w:szCs w:val="20"/>
        </w:rPr>
        <w:t>.</w:t>
      </w:r>
    </w:p>
    <w:p w:rsidR="0004302E" w:rsidRDefault="00205E5A" w:rsidP="00205E5A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84598">
        <w:rPr>
          <w:rFonts w:ascii="Times New Roman" w:hAnsi="Times New Roman"/>
          <w:b/>
          <w:color w:val="000000"/>
          <w:sz w:val="20"/>
          <w:szCs w:val="20"/>
        </w:rPr>
        <w:t>Заказчиком является</w:t>
      </w:r>
      <w:r w:rsidRPr="00284598">
        <w:rPr>
          <w:rFonts w:ascii="Times New Roman" w:hAnsi="Times New Roman"/>
          <w:color w:val="000000"/>
          <w:sz w:val="20"/>
          <w:szCs w:val="20"/>
        </w:rPr>
        <w:t xml:space="preserve">: </w:t>
      </w:r>
      <w:r w:rsidR="0004302E" w:rsidRPr="0004302E">
        <w:rPr>
          <w:rFonts w:ascii="Times New Roman" w:hAnsi="Times New Roman"/>
          <w:color w:val="000000"/>
          <w:sz w:val="20"/>
          <w:szCs w:val="20"/>
        </w:rPr>
        <w:t>"АДМИНИСТРАЦИЯ СЕЛА МАГАН" МУНИЦИПАЛЬНОЕ КАЗЕННОЕ УЧРЕЖДЕНИЕ ГОРОДСКОГО ОКРУГА "ГОРОД ЯКУТСК"</w:t>
      </w:r>
    </w:p>
    <w:p w:rsidR="00205E5A" w:rsidRPr="00284598" w:rsidRDefault="00205E5A" w:rsidP="00205E5A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284598">
        <w:rPr>
          <w:rFonts w:ascii="Times New Roman" w:hAnsi="Times New Roman"/>
          <w:b/>
          <w:color w:val="000000"/>
          <w:sz w:val="20"/>
          <w:szCs w:val="20"/>
        </w:rPr>
        <w:t>Идентификационный код закупки:</w:t>
      </w:r>
      <w:r w:rsidRPr="00284598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4302E" w:rsidRPr="0004302E">
        <w:rPr>
          <w:rFonts w:ascii="Times New Roman" w:hAnsi="Times New Roman"/>
          <w:color w:val="000000"/>
          <w:sz w:val="20"/>
          <w:szCs w:val="20"/>
        </w:rPr>
        <w:t>193143523299314350100100530014399244</w:t>
      </w:r>
    </w:p>
    <w:p w:rsidR="00205E5A" w:rsidRDefault="00205E5A" w:rsidP="00205E5A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284598">
        <w:rPr>
          <w:rFonts w:ascii="Times New Roman" w:hAnsi="Times New Roman"/>
          <w:b/>
          <w:bCs/>
          <w:sz w:val="20"/>
          <w:szCs w:val="20"/>
        </w:rPr>
        <w:t xml:space="preserve">Наименование объекта закупки: </w:t>
      </w:r>
      <w:r w:rsidR="0004302E" w:rsidRPr="0004302E">
        <w:rPr>
          <w:rFonts w:ascii="Times New Roman" w:hAnsi="Times New Roman"/>
          <w:bCs/>
          <w:sz w:val="20"/>
          <w:szCs w:val="20"/>
        </w:rPr>
        <w:t>Отсыпка грунтовых дорог ПГС</w:t>
      </w:r>
    </w:p>
    <w:p w:rsidR="00040BC8" w:rsidRPr="00284598" w:rsidRDefault="00040BC8" w:rsidP="00205E5A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 w:rsidRPr="00040BC8">
        <w:rPr>
          <w:rFonts w:ascii="Times New Roman" w:hAnsi="Times New Roman"/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</w:t>
      </w:r>
      <w:proofErr w:type="spellStart"/>
      <w:r w:rsidRPr="00040BC8">
        <w:rPr>
          <w:rFonts w:ascii="Times New Roman" w:hAnsi="Times New Roman"/>
          <w:bCs/>
          <w:sz w:val="20"/>
          <w:szCs w:val="20"/>
        </w:rPr>
        <w:t>Госзакупки</w:t>
      </w:r>
      <w:proofErr w:type="spellEnd"/>
      <w:r w:rsidRPr="00040BC8">
        <w:rPr>
          <w:rFonts w:ascii="Times New Roman" w:hAnsi="Times New Roman"/>
          <w:bCs/>
          <w:sz w:val="20"/>
          <w:szCs w:val="20"/>
        </w:rPr>
        <w:t xml:space="preserve"> https://gz.lot-online.ru в сети «Интернет» </w:t>
      </w:r>
      <w:r w:rsidR="0004302E" w:rsidRPr="0004302E">
        <w:rPr>
          <w:rFonts w:ascii="Times New Roman" w:hAnsi="Times New Roman"/>
          <w:bCs/>
          <w:sz w:val="20"/>
          <w:szCs w:val="20"/>
        </w:rPr>
        <w:t xml:space="preserve">12.08.2019 16:31:43 </w:t>
      </w:r>
      <w:r w:rsidRPr="00040BC8">
        <w:rPr>
          <w:rFonts w:ascii="Times New Roman" w:hAnsi="Times New Roman"/>
          <w:bCs/>
          <w:sz w:val="20"/>
          <w:szCs w:val="20"/>
        </w:rPr>
        <w:t xml:space="preserve">(по московскому времени).  </w:t>
      </w: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4598">
        <w:rPr>
          <w:rFonts w:ascii="Times New Roman" w:hAnsi="Times New Roman"/>
          <w:b/>
          <w:bCs/>
          <w:sz w:val="20"/>
          <w:szCs w:val="20"/>
        </w:rPr>
        <w:t>Начальная (максимальная) цена контракта:</w:t>
      </w:r>
      <w:r w:rsidRPr="00284598">
        <w:rPr>
          <w:rFonts w:ascii="Times New Roman" w:hAnsi="Times New Roman"/>
          <w:sz w:val="20"/>
          <w:szCs w:val="20"/>
          <w:lang w:eastAsia="en-US"/>
        </w:rPr>
        <w:t xml:space="preserve"> </w:t>
      </w:r>
      <w:r w:rsidR="0004302E" w:rsidRPr="0004302E">
        <w:rPr>
          <w:rFonts w:ascii="Times New Roman" w:hAnsi="Times New Roman"/>
          <w:bCs/>
          <w:sz w:val="20"/>
          <w:szCs w:val="20"/>
        </w:rPr>
        <w:t>400</w:t>
      </w:r>
      <w:r w:rsidR="0004302E">
        <w:rPr>
          <w:rFonts w:ascii="Times New Roman" w:hAnsi="Times New Roman"/>
          <w:bCs/>
          <w:sz w:val="20"/>
          <w:szCs w:val="20"/>
        </w:rPr>
        <w:t> 000,</w:t>
      </w:r>
      <w:r w:rsidR="0004302E" w:rsidRPr="0004302E">
        <w:rPr>
          <w:rFonts w:ascii="Times New Roman" w:hAnsi="Times New Roman"/>
          <w:bCs/>
          <w:sz w:val="20"/>
          <w:szCs w:val="20"/>
        </w:rPr>
        <w:t>0</w:t>
      </w:r>
      <w:r w:rsidR="0004302E">
        <w:rPr>
          <w:rFonts w:ascii="Times New Roman" w:hAnsi="Times New Roman"/>
          <w:bCs/>
          <w:sz w:val="20"/>
          <w:szCs w:val="20"/>
        </w:rPr>
        <w:t xml:space="preserve">0 </w:t>
      </w:r>
      <w:r w:rsidRPr="00284598">
        <w:rPr>
          <w:rFonts w:ascii="Times New Roman" w:hAnsi="Times New Roman"/>
          <w:bCs/>
          <w:sz w:val="20"/>
          <w:szCs w:val="20"/>
        </w:rPr>
        <w:t>рублей.</w:t>
      </w: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84598">
        <w:rPr>
          <w:rFonts w:ascii="Times New Roman" w:hAnsi="Times New Roman"/>
          <w:b/>
          <w:sz w:val="20"/>
          <w:szCs w:val="20"/>
        </w:rPr>
        <w:t xml:space="preserve">Источник финансирования: </w:t>
      </w:r>
      <w:r w:rsidRPr="00284598">
        <w:rPr>
          <w:rFonts w:ascii="Times New Roman" w:hAnsi="Times New Roman"/>
          <w:sz w:val="20"/>
          <w:szCs w:val="20"/>
        </w:rPr>
        <w:t>Бюджет ГО «город Якутск».</w:t>
      </w: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b/>
          <w:color w:val="000000"/>
          <w:sz w:val="20"/>
          <w:szCs w:val="20"/>
        </w:rPr>
      </w:pPr>
      <w:r w:rsidRPr="00284598">
        <w:rPr>
          <w:rFonts w:ascii="Times New Roman" w:hAnsi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9"/>
        <w:gridCol w:w="7257"/>
      </w:tblGrid>
      <w:tr w:rsidR="00205E5A" w:rsidRPr="00284598" w:rsidTr="00174FC3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Председатель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Антонова Светлана Декабриновна</w:t>
            </w:r>
          </w:p>
        </w:tc>
      </w:tr>
      <w:tr w:rsidR="00205E5A" w:rsidRPr="00284598" w:rsidTr="00174FC3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 xml:space="preserve">Голышева Эльмира </w:t>
            </w:r>
            <w:proofErr w:type="spellStart"/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Шамовна</w:t>
            </w:r>
            <w:proofErr w:type="spellEnd"/>
          </w:p>
        </w:tc>
      </w:tr>
      <w:tr w:rsidR="00205E5A" w:rsidRPr="00284598" w:rsidTr="00174FC3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Бурнашев Василий Васильевич</w:t>
            </w:r>
          </w:p>
        </w:tc>
      </w:tr>
      <w:tr w:rsidR="00205E5A" w:rsidRPr="00284598" w:rsidTr="00174FC3"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Секретарь комиссии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84598">
              <w:rPr>
                <w:rFonts w:ascii="Times New Roman" w:hAnsi="Times New Roman"/>
                <w:bCs/>
                <w:sz w:val="20"/>
                <w:szCs w:val="20"/>
              </w:rPr>
              <w:t>Троева Степанида Павловна</w:t>
            </w:r>
          </w:p>
        </w:tc>
      </w:tr>
    </w:tbl>
    <w:p w:rsidR="006F241C" w:rsidRPr="006F241C" w:rsidRDefault="006F241C" w:rsidP="006F241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6F241C">
        <w:rPr>
          <w:rFonts w:ascii="Times New Roman" w:eastAsia="Times New Roman" w:hAnsi="Times New Roman"/>
          <w:sz w:val="20"/>
          <w:szCs w:val="20"/>
        </w:rPr>
        <w:t xml:space="preserve">Аукционная комиссия, руководствуясь Федеральным </w:t>
      </w:r>
      <w:hyperlink r:id="rId4" w:history="1">
        <w:r w:rsidRPr="006F241C">
          <w:rPr>
            <w:rFonts w:ascii="Times New Roman" w:eastAsia="Times New Roman" w:hAnsi="Times New Roman"/>
            <w:color w:val="0000FF"/>
            <w:sz w:val="20"/>
            <w:szCs w:val="20"/>
            <w:u w:val="single"/>
          </w:rPr>
          <w:t>законом</w:t>
        </w:r>
      </w:hyperlink>
      <w:r w:rsidRPr="006F241C">
        <w:rPr>
          <w:rFonts w:ascii="Times New Roman" w:eastAsia="Times New Roman" w:hAnsi="Times New Roman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5" w:history="1">
        <w:r w:rsidRPr="006F241C">
          <w:rPr>
            <w:rFonts w:ascii="Times New Roman" w:eastAsia="Times New Roman" w:hAnsi="Times New Roman"/>
            <w:color w:val="0000FF"/>
            <w:sz w:val="20"/>
            <w:szCs w:val="20"/>
            <w:u w:val="single"/>
          </w:rPr>
          <w:t>ч. 18 ст. 68</w:t>
        </w:r>
      </w:hyperlink>
      <w:r w:rsidRPr="006F241C">
        <w:rPr>
          <w:rFonts w:ascii="Times New Roman" w:eastAsia="Times New Roman" w:hAnsi="Times New Roman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10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5"/>
        <w:gridCol w:w="975"/>
        <w:gridCol w:w="1260"/>
        <w:gridCol w:w="1260"/>
        <w:gridCol w:w="3225"/>
        <w:gridCol w:w="560"/>
        <w:gridCol w:w="1531"/>
      </w:tblGrid>
      <w:tr w:rsidR="006C1812" w:rsidRPr="006F241C" w:rsidTr="006C1812">
        <w:trPr>
          <w:trHeight w:val="910"/>
          <w:jc w:val="center"/>
        </w:trPr>
        <w:tc>
          <w:tcPr>
            <w:tcW w:w="2245" w:type="dxa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Сведения об участнике</w:t>
            </w:r>
          </w:p>
        </w:tc>
        <w:tc>
          <w:tcPr>
            <w:tcW w:w="975" w:type="dxa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60" w:type="dxa"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C1812">
              <w:rPr>
                <w:rFonts w:ascii="Times New Roman" w:eastAsia="Times New Roman" w:hAnsi="Times New Roman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1260" w:type="dxa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25" w:type="dxa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091" w:type="dxa"/>
            <w:gridSpan w:val="2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6C1812" w:rsidRPr="006F241C" w:rsidTr="006C1812">
        <w:trPr>
          <w:trHeight w:val="223"/>
          <w:jc w:val="center"/>
        </w:trPr>
        <w:tc>
          <w:tcPr>
            <w:tcW w:w="2245" w:type="dxa"/>
            <w:vMerge w:val="restart"/>
            <w:vAlign w:val="center"/>
          </w:tcPr>
          <w:p w:rsidR="006C1812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 xml:space="preserve">ОБЩЕСТВО С ОГРАНИЧЕННОЙ ОТВЕТСТВЕННОСТЬЮ "НОРТ ТРАНС" </w:t>
            </w:r>
          </w:p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ИНН 1435340117</w:t>
            </w:r>
          </w:p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 xml:space="preserve">Тел. </w:t>
            </w:r>
            <w:r w:rsidR="005663A1" w:rsidRPr="005663A1">
              <w:rPr>
                <w:rFonts w:ascii="Times New Roman" w:eastAsia="Times New Roman" w:hAnsi="Times New Roman"/>
                <w:sz w:val="20"/>
                <w:szCs w:val="20"/>
              </w:rPr>
              <w:t>+79963883958</w:t>
            </w:r>
          </w:p>
        </w:tc>
        <w:tc>
          <w:tcPr>
            <w:tcW w:w="975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EA-28489</w:t>
            </w:r>
          </w:p>
        </w:tc>
        <w:tc>
          <w:tcPr>
            <w:tcW w:w="1260" w:type="dxa"/>
            <w:vMerge w:val="restart"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C1812">
              <w:rPr>
                <w:rFonts w:ascii="Times New Roman" w:eastAsia="Times New Roman" w:hAnsi="Times New Roman"/>
                <w:sz w:val="20"/>
                <w:szCs w:val="20"/>
              </w:rPr>
              <w:t>13.08.2019 10:57:44</w:t>
            </w:r>
          </w:p>
        </w:tc>
        <w:tc>
          <w:tcPr>
            <w:tcW w:w="1260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400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 000,</w:t>
            </w: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0 </w:t>
            </w: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3225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-Антонова С.Д.</w:t>
            </w:r>
          </w:p>
        </w:tc>
      </w:tr>
      <w:tr w:rsidR="006C1812" w:rsidRPr="006F241C" w:rsidTr="006C1812">
        <w:trPr>
          <w:trHeight w:val="238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-Голышева Э.Ш.</w:t>
            </w:r>
          </w:p>
        </w:tc>
      </w:tr>
      <w:tr w:rsidR="006C1812" w:rsidRPr="006F241C" w:rsidTr="006C1812">
        <w:trPr>
          <w:trHeight w:val="238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-Бурнашев В.В.</w:t>
            </w:r>
          </w:p>
        </w:tc>
      </w:tr>
      <w:tr w:rsidR="006C1812" w:rsidRPr="006F241C" w:rsidTr="006C1812">
        <w:trPr>
          <w:trHeight w:val="671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-Троева С.П.</w:t>
            </w:r>
          </w:p>
        </w:tc>
      </w:tr>
      <w:tr w:rsidR="006C1812" w:rsidRPr="006F241C" w:rsidTr="006C1812">
        <w:trPr>
          <w:trHeight w:val="223"/>
          <w:jc w:val="center"/>
        </w:trPr>
        <w:tc>
          <w:tcPr>
            <w:tcW w:w="2245" w:type="dxa"/>
            <w:vMerge w:val="restart"/>
            <w:vAlign w:val="center"/>
          </w:tcPr>
          <w:p w:rsidR="006C1812" w:rsidRDefault="000B2BA0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ИП </w:t>
            </w:r>
            <w:bookmarkStart w:id="0" w:name="_GoBack"/>
            <w:bookmarkEnd w:id="0"/>
            <w:r w:rsidR="006C1812" w:rsidRPr="006F241C">
              <w:rPr>
                <w:rFonts w:ascii="Times New Roman" w:eastAsia="Times New Roman" w:hAnsi="Times New Roman"/>
                <w:sz w:val="20"/>
                <w:szCs w:val="20"/>
              </w:rPr>
              <w:t xml:space="preserve">Харисов Руслан Робертович </w:t>
            </w:r>
          </w:p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 xml:space="preserve">ИНН </w:t>
            </w:r>
            <w:r w:rsidR="005663A1" w:rsidRPr="005663A1">
              <w:rPr>
                <w:rFonts w:ascii="Times New Roman" w:eastAsia="Times New Roman" w:hAnsi="Times New Roman"/>
                <w:sz w:val="20"/>
                <w:szCs w:val="20"/>
              </w:rPr>
              <w:t>143524460231</w:t>
            </w:r>
          </w:p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 xml:space="preserve">Тел. </w:t>
            </w:r>
            <w:r w:rsidR="005663A1" w:rsidRPr="005663A1">
              <w:rPr>
                <w:rFonts w:ascii="Times New Roman" w:eastAsia="Times New Roman" w:hAnsi="Times New Roman"/>
                <w:sz w:val="20"/>
                <w:szCs w:val="20"/>
              </w:rPr>
              <w:t>7 9241734623</w:t>
            </w:r>
          </w:p>
        </w:tc>
        <w:tc>
          <w:tcPr>
            <w:tcW w:w="975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EA-28818</w:t>
            </w:r>
          </w:p>
        </w:tc>
        <w:tc>
          <w:tcPr>
            <w:tcW w:w="1260" w:type="dxa"/>
            <w:vMerge w:val="restart"/>
            <w:vAlign w:val="center"/>
          </w:tcPr>
          <w:p w:rsidR="006C1812" w:rsidRPr="006F241C" w:rsidRDefault="006C1812" w:rsidP="006C18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C1812">
              <w:rPr>
                <w:rFonts w:ascii="Times New Roman" w:eastAsia="Times New Roman" w:hAnsi="Times New Roman"/>
                <w:sz w:val="20"/>
                <w:szCs w:val="20"/>
              </w:rPr>
              <w:t>17.08.2019 14:47:07</w:t>
            </w:r>
          </w:p>
        </w:tc>
        <w:tc>
          <w:tcPr>
            <w:tcW w:w="1260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400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 000,</w:t>
            </w: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0 </w:t>
            </w: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3225" w:type="dxa"/>
            <w:vMerge w:val="restart"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-Антонова С.Д.</w:t>
            </w:r>
          </w:p>
        </w:tc>
      </w:tr>
      <w:tr w:rsidR="006C1812" w:rsidRPr="006F241C" w:rsidTr="006C1812">
        <w:trPr>
          <w:trHeight w:val="238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-Голышева Э.Ш.</w:t>
            </w:r>
          </w:p>
        </w:tc>
      </w:tr>
      <w:tr w:rsidR="006C1812" w:rsidRPr="006F241C" w:rsidTr="006C1812">
        <w:trPr>
          <w:trHeight w:val="238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-Бурнашев В.В.</w:t>
            </w:r>
          </w:p>
        </w:tc>
      </w:tr>
      <w:tr w:rsidR="006C1812" w:rsidRPr="006F241C" w:rsidTr="006C1812">
        <w:trPr>
          <w:trHeight w:val="223"/>
          <w:jc w:val="center"/>
        </w:trPr>
        <w:tc>
          <w:tcPr>
            <w:tcW w:w="224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25" w:type="dxa"/>
            <w:vMerge/>
            <w:vAlign w:val="center"/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right w:val="nil"/>
            </w:tcBorders>
          </w:tcPr>
          <w:p w:rsidR="006C1812" w:rsidRPr="006F241C" w:rsidRDefault="006C1812" w:rsidP="006F24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bCs/>
                <w:sz w:val="20"/>
                <w:szCs w:val="20"/>
              </w:rPr>
              <w:t>«ЗА»</w:t>
            </w:r>
          </w:p>
        </w:tc>
        <w:tc>
          <w:tcPr>
            <w:tcW w:w="1531" w:type="dxa"/>
            <w:tcBorders>
              <w:left w:val="nil"/>
            </w:tcBorders>
          </w:tcPr>
          <w:p w:rsidR="006C1812" w:rsidRPr="006F241C" w:rsidRDefault="006C1812" w:rsidP="006F241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F241C">
              <w:rPr>
                <w:rFonts w:ascii="Times New Roman" w:eastAsia="Times New Roman" w:hAnsi="Times New Roman"/>
                <w:sz w:val="20"/>
                <w:szCs w:val="20"/>
              </w:rPr>
              <w:t>-Троева С.П.</w:t>
            </w:r>
          </w:p>
        </w:tc>
      </w:tr>
    </w:tbl>
    <w:p w:rsidR="006F241C" w:rsidRPr="006F241C" w:rsidRDefault="006F241C" w:rsidP="006F241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6F241C">
        <w:rPr>
          <w:rFonts w:ascii="Times New Roman" w:eastAsia="Times New Roman" w:hAnsi="Times New Roman"/>
          <w:sz w:val="20"/>
          <w:szCs w:val="20"/>
        </w:rPr>
        <w:t>В связи с тем, что в течение десяти минут после начала проведения такого аукциона ни один из участников не подал предложение о цене контракта, электронный аукцион признан не состоявшимся по основанию, предусмотренному частью 20 статьи 68 №44-ФЗ.</w:t>
      </w:r>
    </w:p>
    <w:p w:rsidR="006C1812" w:rsidRDefault="006F241C" w:rsidP="006F241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6F241C">
        <w:rPr>
          <w:rFonts w:ascii="Times New Roman" w:eastAsia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6C1812" w:rsidRPr="006C1812">
        <w:rPr>
          <w:rFonts w:ascii="Times New Roman" w:eastAsia="Times New Roman" w:hAnsi="Times New Roman"/>
          <w:sz w:val="20"/>
          <w:szCs w:val="20"/>
        </w:rPr>
        <w:t xml:space="preserve">ОБЩЕСТВО С ОГРАНИЧЕННОЙ ОТВЕТСТВЕННОСТЬЮ "НОРТ ТРАНС" </w:t>
      </w:r>
      <w:r w:rsidRPr="006F241C">
        <w:rPr>
          <w:rFonts w:ascii="Times New Roman" w:eastAsia="Times New Roman" w:hAnsi="Times New Roman"/>
          <w:sz w:val="20"/>
          <w:szCs w:val="20"/>
        </w:rPr>
        <w:t>в соответствии с пунктом 25.1 части 1 статьи 93 №44-ФЗ в порядке, установленном статьей 83.2 №44-ФЗ, ранее других подавшим заявку на участие в аукционе и заявка которого признана соответствующей требованиям №44-ФЗ и документации об аукционе.</w:t>
      </w:r>
    </w:p>
    <w:p w:rsidR="00205E5A" w:rsidRPr="00284598" w:rsidRDefault="00040BC8" w:rsidP="006F241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040BC8">
        <w:rPr>
          <w:rFonts w:ascii="Times New Roman" w:hAnsi="Times New Roman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040BC8">
        <w:rPr>
          <w:rFonts w:ascii="Times New Roman" w:hAnsi="Times New Roman"/>
          <w:sz w:val="20"/>
          <w:szCs w:val="20"/>
        </w:rPr>
        <w:t>Госзакупки</w:t>
      </w:r>
      <w:proofErr w:type="spellEnd"/>
      <w:r w:rsidRPr="00040BC8">
        <w:rPr>
          <w:rFonts w:ascii="Times New Roman" w:hAnsi="Times New Roman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05E5A" w:rsidRPr="00284598" w:rsidTr="00174FC3">
        <w:tc>
          <w:tcPr>
            <w:tcW w:w="3714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205E5A" w:rsidRPr="00284598" w:rsidRDefault="00205E5A" w:rsidP="00174F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  <w:sz w:val="20"/>
                <w:szCs w:val="20"/>
              </w:rPr>
            </w:pPr>
          </w:p>
          <w:p w:rsidR="00205E5A" w:rsidRPr="00284598" w:rsidRDefault="00205E5A" w:rsidP="00174F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284598">
              <w:rPr>
                <w:rFonts w:ascii="Times New Roman" w:hAnsi="Times New Roman"/>
                <w:sz w:val="20"/>
                <w:szCs w:val="20"/>
              </w:rPr>
              <w:t>подпись</w:t>
            </w:r>
            <w:proofErr w:type="gramEnd"/>
            <w:r w:rsidRPr="002845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205E5A" w:rsidRPr="00284598" w:rsidTr="00174FC3">
        <w:tc>
          <w:tcPr>
            <w:tcW w:w="3714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05E5A" w:rsidRPr="00284598" w:rsidRDefault="00205E5A" w:rsidP="00174F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  <w:sz w:val="20"/>
                <w:szCs w:val="20"/>
              </w:rPr>
            </w:pPr>
          </w:p>
          <w:p w:rsidR="00205E5A" w:rsidRPr="00284598" w:rsidRDefault="00205E5A" w:rsidP="00174F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284598">
              <w:rPr>
                <w:rFonts w:ascii="Times New Roman" w:hAnsi="Times New Roman"/>
                <w:sz w:val="20"/>
                <w:szCs w:val="20"/>
              </w:rPr>
              <w:t>подпись</w:t>
            </w:r>
            <w:proofErr w:type="gramEnd"/>
            <w:r w:rsidRPr="002845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284598">
              <w:rPr>
                <w:rFonts w:ascii="Times New Roman" w:hAnsi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205E5A" w:rsidRPr="00284598" w:rsidTr="00174FC3">
        <w:tc>
          <w:tcPr>
            <w:tcW w:w="3714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205E5A" w:rsidRPr="00284598" w:rsidRDefault="00205E5A" w:rsidP="00174F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  <w:sz w:val="20"/>
                <w:szCs w:val="20"/>
              </w:rPr>
            </w:pPr>
          </w:p>
          <w:p w:rsidR="00205E5A" w:rsidRPr="00284598" w:rsidRDefault="00205E5A" w:rsidP="00174F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284598">
              <w:rPr>
                <w:rFonts w:ascii="Times New Roman" w:hAnsi="Times New Roman"/>
                <w:sz w:val="20"/>
                <w:szCs w:val="20"/>
              </w:rPr>
              <w:t>подпись</w:t>
            </w:r>
            <w:proofErr w:type="gramEnd"/>
            <w:r w:rsidRPr="002845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205E5A" w:rsidRPr="00284598" w:rsidTr="00174FC3">
        <w:tc>
          <w:tcPr>
            <w:tcW w:w="3714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205E5A" w:rsidRPr="00284598" w:rsidRDefault="00205E5A" w:rsidP="00174FC3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  <w:sz w:val="20"/>
                <w:szCs w:val="20"/>
              </w:rPr>
            </w:pPr>
          </w:p>
          <w:p w:rsidR="00205E5A" w:rsidRPr="00284598" w:rsidRDefault="00205E5A" w:rsidP="00174FC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Pr="00284598">
              <w:rPr>
                <w:rFonts w:ascii="Times New Roman" w:hAnsi="Times New Roman"/>
                <w:sz w:val="20"/>
                <w:szCs w:val="20"/>
              </w:rPr>
              <w:t>подпись</w:t>
            </w:r>
            <w:proofErr w:type="gramEnd"/>
            <w:r w:rsidRPr="002845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205E5A" w:rsidRPr="00284598" w:rsidRDefault="00205E5A" w:rsidP="00174F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84598">
              <w:rPr>
                <w:rFonts w:ascii="Times New Roman" w:hAnsi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</w:p>
    <w:p w:rsidR="00205E5A" w:rsidRPr="00284598" w:rsidRDefault="00205E5A" w:rsidP="00205E5A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284598">
        <w:rPr>
          <w:rFonts w:ascii="Times New Roman" w:hAnsi="Times New Roman"/>
          <w:sz w:val="20"/>
          <w:szCs w:val="20"/>
        </w:rPr>
        <w:t>Представитель</w:t>
      </w:r>
      <w:r w:rsidRPr="00284598">
        <w:rPr>
          <w:rFonts w:ascii="Times New Roman" w:hAnsi="Times New Roman"/>
          <w:sz w:val="20"/>
          <w:szCs w:val="20"/>
          <w:lang w:val="en-US"/>
        </w:rPr>
        <w:t xml:space="preserve"> </w:t>
      </w:r>
      <w:proofErr w:type="gramStart"/>
      <w:r w:rsidRPr="00284598">
        <w:rPr>
          <w:rFonts w:ascii="Times New Roman" w:hAnsi="Times New Roman"/>
          <w:sz w:val="20"/>
          <w:szCs w:val="20"/>
        </w:rPr>
        <w:t>Заказчика</w:t>
      </w:r>
      <w:r w:rsidRPr="00284598">
        <w:rPr>
          <w:rFonts w:ascii="Times New Roman" w:hAnsi="Times New Roman"/>
          <w:sz w:val="20"/>
          <w:szCs w:val="20"/>
          <w:lang w:val="en-US"/>
        </w:rPr>
        <w:t>:</w:t>
      </w:r>
      <w:r w:rsidRPr="00284598">
        <w:rPr>
          <w:rFonts w:ascii="Times New Roman" w:hAnsi="Times New Roman"/>
          <w:sz w:val="20"/>
          <w:szCs w:val="20"/>
          <w:lang w:val="en-US"/>
        </w:rPr>
        <w:tab/>
      </w:r>
      <w:proofErr w:type="gramEnd"/>
      <w:r w:rsidRPr="00284598">
        <w:rPr>
          <w:rFonts w:ascii="Times New Roman" w:hAnsi="Times New Roman"/>
          <w:sz w:val="20"/>
          <w:szCs w:val="20"/>
          <w:lang w:val="en-US"/>
        </w:rPr>
        <w:tab/>
      </w:r>
      <w:r w:rsidRPr="00284598">
        <w:rPr>
          <w:rFonts w:ascii="Times New Roman" w:hAnsi="Times New Roman"/>
          <w:sz w:val="20"/>
          <w:szCs w:val="20"/>
          <w:lang w:val="en-US"/>
        </w:rPr>
        <w:tab/>
      </w:r>
      <w:r w:rsidRPr="00284598">
        <w:rPr>
          <w:rFonts w:ascii="Times New Roman" w:hAnsi="Times New Roman"/>
          <w:sz w:val="20"/>
          <w:szCs w:val="20"/>
          <w:lang w:val="en-US"/>
        </w:rPr>
        <w:tab/>
      </w:r>
      <w:r w:rsidRPr="00284598">
        <w:rPr>
          <w:rFonts w:ascii="Times New Roman" w:hAnsi="Times New Roman"/>
          <w:sz w:val="20"/>
          <w:szCs w:val="20"/>
          <w:lang w:val="en-US"/>
        </w:rPr>
        <w:tab/>
        <w:t>________________/______________________/</w:t>
      </w:r>
    </w:p>
    <w:p w:rsidR="00205E5A" w:rsidRPr="00284598" w:rsidRDefault="00205E5A" w:rsidP="00205E5A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26104F" w:rsidRDefault="0026104F"/>
    <w:sectPr w:rsidR="0026104F" w:rsidSect="00284598">
      <w:pgSz w:w="11907" w:h="16840" w:code="9"/>
      <w:pgMar w:top="567" w:right="567" w:bottom="567" w:left="567" w:header="561" w:footer="561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E5A"/>
    <w:rsid w:val="00040BC8"/>
    <w:rsid w:val="0004302E"/>
    <w:rsid w:val="000B2BA0"/>
    <w:rsid w:val="00205E5A"/>
    <w:rsid w:val="0026104F"/>
    <w:rsid w:val="005663A1"/>
    <w:rsid w:val="006C1812"/>
    <w:rsid w:val="006F241C"/>
    <w:rsid w:val="00E4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2CEB0-B1D3-4CED-B516-FD2542BE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E5A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05E5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55AE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E437D9C502B3DEB03BB04F56196E780C03D397250EDF90DE7243644C7F08059B17D708AB97002EDD2f3C" TargetMode="External"/><Relationship Id="rId4" Type="http://schemas.openxmlformats.org/officeDocument/2006/relationships/hyperlink" Target="consultantplus://offline/ref=DE437D9C502B3DEB03BB04F56196E780C03D397250EDF90DE7243644C7DFf0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Степанида П. Троева</dc:creator>
  <cp:keywords/>
  <dc:description/>
  <cp:lastModifiedBy>Степанида П. Троева</cp:lastModifiedBy>
  <cp:revision>10</cp:revision>
  <cp:lastPrinted>2019-08-22T06:02:00Z</cp:lastPrinted>
  <dcterms:created xsi:type="dcterms:W3CDTF">2019-08-19T05:41:00Z</dcterms:created>
  <dcterms:modified xsi:type="dcterms:W3CDTF">2019-08-22T06:02:00Z</dcterms:modified>
</cp:coreProperties>
</file>