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47BF" w:rsidRDefault="008C0D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447BF" w:rsidRDefault="008C0D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D447BF" w:rsidRPr="008C0D58" w:rsidRDefault="008C0D58">
      <w:pPr>
        <w:ind w:firstLine="567"/>
        <w:jc w:val="center"/>
        <w:rPr>
          <w:rFonts w:eastAsia="Times New Roman"/>
          <w:b/>
          <w:bCs/>
        </w:rPr>
      </w:pPr>
      <w:r w:rsidRPr="008C0D5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0D58">
        <w:rPr>
          <w:rFonts w:eastAsia="Times New Roman"/>
          <w:b/>
          <w:bCs/>
          <w:sz w:val="20"/>
          <w:szCs w:val="20"/>
        </w:rPr>
        <w:t xml:space="preserve"> 0362200061419000507) </w:t>
      </w:r>
    </w:p>
    <w:p w:rsidR="00D447BF" w:rsidRPr="008C0D58" w:rsidRDefault="00D447BF">
      <w:pPr>
        <w:ind w:firstLine="567"/>
        <w:jc w:val="center"/>
        <w:rPr>
          <w:sz w:val="20"/>
          <w:szCs w:val="20"/>
        </w:rPr>
      </w:pPr>
    </w:p>
    <w:p w:rsidR="00D447BF" w:rsidRPr="008C0D58" w:rsidRDefault="008C0D58">
      <w:pPr>
        <w:ind w:firstLine="567"/>
        <w:jc w:val="right"/>
      </w:pPr>
      <w:r w:rsidRPr="008C0D58">
        <w:rPr>
          <w:rFonts w:eastAsia="Times New Roman"/>
          <w:sz w:val="20"/>
          <w:szCs w:val="20"/>
        </w:rPr>
        <w:t>22.08.19 15:56:30 (</w:t>
      </w:r>
      <w:r>
        <w:rPr>
          <w:rFonts w:eastAsia="Times New Roman"/>
          <w:sz w:val="20"/>
          <w:szCs w:val="20"/>
          <w:lang w:val="en-US"/>
        </w:rPr>
        <w:t>MSK</w:t>
      </w:r>
      <w:r w:rsidRPr="008C0D58">
        <w:rPr>
          <w:rFonts w:eastAsia="Times New Roman"/>
          <w:sz w:val="20"/>
          <w:szCs w:val="20"/>
        </w:rPr>
        <w:t>+02:00)</w:t>
      </w:r>
    </w:p>
    <w:p w:rsidR="00D447BF" w:rsidRPr="008C0D58" w:rsidRDefault="00D447BF">
      <w:pPr>
        <w:ind w:firstLine="567"/>
        <w:rPr>
          <w:rFonts w:eastAsia="Times New Roman"/>
          <w:sz w:val="20"/>
          <w:szCs w:val="20"/>
        </w:rPr>
      </w:pPr>
    </w:p>
    <w:p w:rsidR="00D447BF" w:rsidRPr="008C0D58" w:rsidRDefault="008C0D58">
      <w:r>
        <w:rPr>
          <w:rFonts w:eastAsia="Times New Roman"/>
          <w:sz w:val="20"/>
          <w:szCs w:val="20"/>
        </w:rPr>
        <w:t>Организатор</w:t>
      </w:r>
      <w:r w:rsidRPr="008C0D5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0D58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СВЕРДЛОВСКОЙ ОБЛАСТИ </w:t>
      </w:r>
      <w:r w:rsidRPr="008C0D58">
        <w:rPr>
          <w:rFonts w:eastAsia="Times New Roman"/>
          <w:sz w:val="20"/>
          <w:szCs w:val="20"/>
        </w:rPr>
        <w:t>"СВЕРДЛОВСКИЙ ОБЛАСТНОЙ КЛИНИЧЕСКИЙ ПСИХОНЕВРОЛОГИЧЕСКИЙ ГОСПИТАЛЬ ДЛЯ ВЕТЕРАНОВ ВОЙН"</w:t>
      </w:r>
    </w:p>
    <w:p w:rsidR="00D447BF" w:rsidRPr="008C0D58" w:rsidRDefault="00D447BF">
      <w:pPr>
        <w:rPr>
          <w:rFonts w:eastAsia="Times New Roman"/>
          <w:sz w:val="20"/>
          <w:szCs w:val="20"/>
        </w:rPr>
      </w:pPr>
    </w:p>
    <w:p w:rsidR="00D447BF" w:rsidRPr="008C0D58" w:rsidRDefault="008C0D58">
      <w:r>
        <w:rPr>
          <w:rFonts w:eastAsia="Times New Roman"/>
          <w:sz w:val="20"/>
          <w:szCs w:val="20"/>
        </w:rPr>
        <w:t>Заказчик</w:t>
      </w:r>
      <w:r w:rsidRPr="008C0D58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</w:t>
      </w:r>
      <w:r w:rsidRPr="008C0D58">
        <w:rPr>
          <w:rFonts w:eastAsia="Times New Roman"/>
          <w:sz w:val="20"/>
          <w:szCs w:val="20"/>
        </w:rPr>
        <w:t>Н"</w:t>
      </w:r>
    </w:p>
    <w:p w:rsidR="00D447BF" w:rsidRPr="008C0D58" w:rsidRDefault="00D447BF">
      <w:pPr>
        <w:rPr>
          <w:rFonts w:eastAsia="Times New Roman"/>
          <w:sz w:val="20"/>
          <w:szCs w:val="20"/>
        </w:rPr>
      </w:pPr>
    </w:p>
    <w:p w:rsidR="00D447BF" w:rsidRDefault="008C0D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лекарственных препаратов</w:t>
      </w:r>
    </w:p>
    <w:p w:rsidR="00D447BF" w:rsidRDefault="00D447BF">
      <w:pPr>
        <w:rPr>
          <w:rFonts w:eastAsia="Times New Roman"/>
          <w:sz w:val="20"/>
          <w:szCs w:val="20"/>
        </w:rPr>
      </w:pPr>
    </w:p>
    <w:p w:rsidR="00D447BF" w:rsidRDefault="008C0D58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300356.20 руб. </w:t>
      </w:r>
    </w:p>
    <w:p w:rsidR="00D447BF" w:rsidRDefault="00D447BF">
      <w:pPr>
        <w:rPr>
          <w:rFonts w:eastAsia="Times New Roman"/>
          <w:sz w:val="20"/>
          <w:szCs w:val="20"/>
        </w:rPr>
      </w:pPr>
    </w:p>
    <w:p w:rsidR="00D447BF" w:rsidRDefault="008C0D58">
      <w:r>
        <w:rPr>
          <w:rFonts w:eastAsia="Times New Roman"/>
          <w:sz w:val="20"/>
          <w:szCs w:val="20"/>
        </w:rPr>
        <w:t>Снижение НМЦК, %: 13.5</w:t>
      </w:r>
    </w:p>
    <w:p w:rsidR="00D447BF" w:rsidRDefault="00D447BF">
      <w:pPr>
        <w:rPr>
          <w:rFonts w:eastAsia="Times New Roman"/>
          <w:sz w:val="20"/>
          <w:szCs w:val="20"/>
        </w:rPr>
      </w:pPr>
    </w:p>
    <w:p w:rsidR="00D447BF" w:rsidRDefault="008C0D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8"/>
        <w:gridCol w:w="5117"/>
      </w:tblGrid>
      <w:tr w:rsidR="00D447BF">
        <w:tc>
          <w:tcPr>
            <w:tcW w:w="4961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D447BF">
        <w:tc>
          <w:tcPr>
            <w:tcW w:w="4961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D447BF">
        <w:tc>
          <w:tcPr>
            <w:tcW w:w="4961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447BF">
        <w:tc>
          <w:tcPr>
            <w:tcW w:w="4961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447BF">
        <w:tc>
          <w:tcPr>
            <w:tcW w:w="4961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447BF" w:rsidRDefault="00D447BF">
      <w:pPr>
        <w:rPr>
          <w:rFonts w:eastAsia="Times New Roman"/>
          <w:sz w:val="20"/>
          <w:szCs w:val="20"/>
        </w:rPr>
      </w:pPr>
    </w:p>
    <w:p w:rsidR="00D447BF" w:rsidRDefault="008C0D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8"/>
        <w:gridCol w:w="5117"/>
      </w:tblGrid>
      <w:tr w:rsidR="00D447BF">
        <w:tc>
          <w:tcPr>
            <w:tcW w:w="4961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</w:t>
            </w:r>
            <w:r>
              <w:rPr>
                <w:sz w:val="20"/>
                <w:szCs w:val="20"/>
                <w:lang w:val="en-US"/>
              </w:rPr>
              <w:t xml:space="preserve"> Наталья Романовна</w:t>
            </w:r>
          </w:p>
        </w:tc>
      </w:tr>
      <w:tr w:rsidR="00D447BF">
        <w:tc>
          <w:tcPr>
            <w:tcW w:w="4961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D447BF">
        <w:tc>
          <w:tcPr>
            <w:tcW w:w="4961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D447BF" w:rsidRDefault="00D447BF">
      <w:pPr>
        <w:rPr>
          <w:rFonts w:eastAsia="Times New Roman"/>
          <w:sz w:val="20"/>
          <w:szCs w:val="20"/>
        </w:rPr>
      </w:pPr>
    </w:p>
    <w:p w:rsidR="00D447BF" w:rsidRDefault="008C0D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447BF" w:rsidRDefault="00D447BF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15"/>
        <w:gridCol w:w="3262"/>
        <w:gridCol w:w="2686"/>
        <w:gridCol w:w="1325"/>
        <w:gridCol w:w="1215"/>
      </w:tblGrid>
      <w:tr w:rsidR="00D447BF" w:rsidTr="008C0D58">
        <w:trPr>
          <w:trHeight w:val="285"/>
        </w:trPr>
        <w:tc>
          <w:tcPr>
            <w:tcW w:w="10403" w:type="dxa"/>
            <w:gridSpan w:val="5"/>
            <w:shd w:val="clear" w:color="auto" w:fill="auto"/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447BF" w:rsidTr="008C0D58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</w:t>
            </w:r>
            <w:r>
              <w:rPr>
                <w:rFonts w:eastAsia="Times New Roman"/>
                <w:sz w:val="20"/>
                <w:szCs w:val="20"/>
              </w:rPr>
              <w:t>ком аукциона</w:t>
            </w:r>
          </w:p>
        </w:tc>
        <w:tc>
          <w:tcPr>
            <w:tcW w:w="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447BF" w:rsidTr="008C0D58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EA-28960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 w:rsidRPr="008C0D58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259808.13</w:t>
            </w:r>
          </w:p>
        </w:tc>
        <w:tc>
          <w:tcPr>
            <w:tcW w:w="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447BF" w:rsidTr="008C0D58"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EA-28942</w:t>
            </w:r>
          </w:p>
        </w:tc>
        <w:tc>
          <w:tcPr>
            <w:tcW w:w="34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 w:rsidRPr="008C0D5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261309.91</w:t>
            </w:r>
          </w:p>
        </w:tc>
        <w:tc>
          <w:tcPr>
            <w:tcW w:w="9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2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447BF" w:rsidRDefault="00D447BF">
      <w:pPr>
        <w:rPr>
          <w:rFonts w:eastAsia="Times New Roman"/>
          <w:sz w:val="20"/>
          <w:szCs w:val="20"/>
        </w:rPr>
      </w:pPr>
    </w:p>
    <w:tbl>
      <w:tblPr>
        <w:tblW w:w="1040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21"/>
        <w:gridCol w:w="3137"/>
        <w:gridCol w:w="2410"/>
        <w:gridCol w:w="1510"/>
        <w:gridCol w:w="1325"/>
      </w:tblGrid>
      <w:tr w:rsidR="00D447BF" w:rsidTr="008C0D58">
        <w:tc>
          <w:tcPr>
            <w:tcW w:w="10403" w:type="dxa"/>
            <w:gridSpan w:val="5"/>
            <w:shd w:val="clear" w:color="auto" w:fill="auto"/>
          </w:tcPr>
          <w:p w:rsidR="00D447BF" w:rsidRDefault="008C0D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447BF" w:rsidTr="008C0D58">
        <w:tc>
          <w:tcPr>
            <w:tcW w:w="2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447BF" w:rsidTr="008C0D58">
        <w:tc>
          <w:tcPr>
            <w:tcW w:w="2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EA-28960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 w:rsidRPr="008C0D58">
              <w:rPr>
                <w:sz w:val="20"/>
                <w:szCs w:val="20"/>
              </w:rPr>
              <w:t xml:space="preserve">ОБЩЕСТВО С </w:t>
            </w:r>
            <w:r w:rsidRPr="008C0D58">
              <w:rPr>
                <w:sz w:val="20"/>
                <w:szCs w:val="20"/>
              </w:rPr>
              <w:t>ОГРАНИЧЕННОЙ ОТВЕТСТВЕННОСТЬЮ "ФАРМАЦЕВТИЧЕСКАЯ КОМПАНИЯ ТРИУМФ" / 6671439855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259808.13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7BF" w:rsidTr="008C0D58">
        <w:tc>
          <w:tcPr>
            <w:tcW w:w="2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EA-28960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 w:rsidRPr="008C0D58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259808.13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7BF" w:rsidTr="008C0D58">
        <w:tc>
          <w:tcPr>
            <w:tcW w:w="2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EA-28960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 w:rsidRPr="008C0D58">
              <w:rPr>
                <w:sz w:val="20"/>
                <w:szCs w:val="20"/>
              </w:rPr>
              <w:t>ОБЩЕСТВО С ОГРАНИЧЕННОЙ ОТВЕТСТВЕННОСТЬЮ "ФАРМАЦЕВТИЧЕСКАЯ КОМПАНИЯ ТРИУМФ" / 6671439855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259808.13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7BF" w:rsidTr="008C0D58">
        <w:tc>
          <w:tcPr>
            <w:tcW w:w="2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EA-28942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 w:rsidRPr="008C0D5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261309.91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7BF" w:rsidTr="008C0D58">
        <w:tc>
          <w:tcPr>
            <w:tcW w:w="2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EA-28942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 w:rsidRPr="008C0D5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261309.91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447BF" w:rsidTr="008C0D58">
        <w:tc>
          <w:tcPr>
            <w:tcW w:w="20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EA-28942</w:t>
            </w:r>
          </w:p>
        </w:tc>
        <w:tc>
          <w:tcPr>
            <w:tcW w:w="3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rPr>
                <w:sz w:val="20"/>
                <w:szCs w:val="20"/>
              </w:rPr>
            </w:pPr>
            <w:r w:rsidRPr="008C0D58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261309.91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447BF" w:rsidRDefault="008C0D5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447BF" w:rsidRDefault="00D447BF">
      <w:pPr>
        <w:rPr>
          <w:rFonts w:eastAsia="Times New Roman"/>
          <w:sz w:val="20"/>
          <w:szCs w:val="20"/>
          <w:lang w:val="en-US"/>
        </w:rPr>
      </w:pPr>
    </w:p>
    <w:tbl>
      <w:tblPr>
        <w:tblW w:w="100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44"/>
        <w:gridCol w:w="2841"/>
        <w:gridCol w:w="3847"/>
      </w:tblGrid>
      <w:tr w:rsidR="008C0D58" w:rsidRPr="000526DF" w:rsidTr="00444432">
        <w:tc>
          <w:tcPr>
            <w:tcW w:w="3326" w:type="dxa"/>
            <w:hideMark/>
          </w:tcPr>
          <w:p w:rsidR="008C0D58" w:rsidRPr="000526DF" w:rsidRDefault="008C0D58" w:rsidP="00444432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8C0D58" w:rsidRPr="000526DF" w:rsidRDefault="008C0D58" w:rsidP="00444432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Председатель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C0D58" w:rsidRPr="000526DF" w:rsidRDefault="008C0D58" w:rsidP="00444432">
            <w:pPr>
              <w:spacing w:line="360" w:lineRule="auto"/>
              <w:rPr>
                <w:sz w:val="22"/>
              </w:rPr>
            </w:pPr>
          </w:p>
          <w:p w:rsidR="008C0D58" w:rsidRPr="000526DF" w:rsidRDefault="008C0D58" w:rsidP="00444432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/__________________/</w:t>
            </w:r>
          </w:p>
        </w:tc>
        <w:tc>
          <w:tcPr>
            <w:tcW w:w="3826" w:type="dxa"/>
          </w:tcPr>
          <w:p w:rsidR="008C0D58" w:rsidRPr="000526DF" w:rsidRDefault="008C0D58" w:rsidP="00444432">
            <w:pPr>
              <w:pStyle w:val="af0"/>
              <w:spacing w:line="360" w:lineRule="auto"/>
              <w:rPr>
                <w:sz w:val="22"/>
                <w:lang w:val="en-US"/>
              </w:rPr>
            </w:pPr>
          </w:p>
          <w:p w:rsidR="008C0D58" w:rsidRPr="000526DF" w:rsidRDefault="008C0D58" w:rsidP="00444432">
            <w:pPr>
              <w:pStyle w:val="af0"/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Милькова Наталья Романовна</w:t>
            </w:r>
          </w:p>
          <w:p w:rsidR="008C0D58" w:rsidRPr="000526DF" w:rsidRDefault="008C0D58" w:rsidP="00444432">
            <w:pPr>
              <w:pStyle w:val="af0"/>
              <w:spacing w:line="360" w:lineRule="auto"/>
              <w:rPr>
                <w:sz w:val="22"/>
              </w:rPr>
            </w:pPr>
          </w:p>
        </w:tc>
      </w:tr>
      <w:tr w:rsidR="008C0D58" w:rsidRPr="000526DF" w:rsidTr="00444432">
        <w:tc>
          <w:tcPr>
            <w:tcW w:w="3326" w:type="dxa"/>
            <w:hideMark/>
          </w:tcPr>
          <w:p w:rsidR="008C0D58" w:rsidRPr="000526DF" w:rsidRDefault="008C0D58" w:rsidP="00444432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C0D58" w:rsidRPr="000526DF" w:rsidRDefault="008C0D58" w:rsidP="00444432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8C0D58" w:rsidRPr="000526DF" w:rsidRDefault="008C0D58" w:rsidP="00444432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Горявина Екатерина Константиновна</w:t>
            </w:r>
          </w:p>
          <w:p w:rsidR="008C0D58" w:rsidRPr="000526DF" w:rsidRDefault="008C0D58" w:rsidP="00444432">
            <w:pPr>
              <w:spacing w:line="360" w:lineRule="auto"/>
              <w:rPr>
                <w:sz w:val="22"/>
              </w:rPr>
            </w:pPr>
          </w:p>
        </w:tc>
      </w:tr>
      <w:tr w:rsidR="008C0D58" w:rsidRPr="000526DF" w:rsidTr="00444432">
        <w:tc>
          <w:tcPr>
            <w:tcW w:w="3326" w:type="dxa"/>
            <w:hideMark/>
          </w:tcPr>
          <w:p w:rsidR="008C0D58" w:rsidRPr="000526DF" w:rsidRDefault="008C0D58" w:rsidP="00444432">
            <w:pPr>
              <w:pStyle w:val="af0"/>
              <w:spacing w:line="360" w:lineRule="auto"/>
              <w:rPr>
                <w:sz w:val="22"/>
              </w:rPr>
            </w:pPr>
            <w:proofErr w:type="spellStart"/>
            <w:r w:rsidRPr="000526DF">
              <w:rPr>
                <w:sz w:val="22"/>
                <w:lang w:val="en-US"/>
              </w:rPr>
              <w:t>Член</w:t>
            </w:r>
            <w:proofErr w:type="spellEnd"/>
            <w:r w:rsidRPr="000526DF">
              <w:rPr>
                <w:sz w:val="22"/>
                <w:lang w:val="en-US"/>
              </w:rPr>
              <w:t xml:space="preserve"> </w:t>
            </w:r>
            <w:proofErr w:type="spellStart"/>
            <w:r w:rsidRPr="000526DF">
              <w:rPr>
                <w:sz w:val="22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8C0D58" w:rsidRPr="000526DF" w:rsidRDefault="008C0D58" w:rsidP="00444432">
            <w:pPr>
              <w:spacing w:line="360" w:lineRule="auto"/>
              <w:rPr>
                <w:sz w:val="22"/>
              </w:rPr>
            </w:pPr>
            <w:r w:rsidRPr="000526DF">
              <w:rPr>
                <w:sz w:val="22"/>
              </w:rPr>
              <w:t>/_________________/</w:t>
            </w:r>
          </w:p>
        </w:tc>
        <w:tc>
          <w:tcPr>
            <w:tcW w:w="3826" w:type="dxa"/>
          </w:tcPr>
          <w:p w:rsidR="008C0D58" w:rsidRPr="000526DF" w:rsidRDefault="008C0D58" w:rsidP="00444432">
            <w:pPr>
              <w:spacing w:line="360" w:lineRule="auto"/>
              <w:rPr>
                <w:sz w:val="22"/>
                <w:lang w:val="en-US"/>
              </w:rPr>
            </w:pPr>
            <w:r w:rsidRPr="000526DF">
              <w:rPr>
                <w:sz w:val="22"/>
                <w:lang w:val="en-US"/>
              </w:rPr>
              <w:t>Титова Вероника Александровна</w:t>
            </w:r>
          </w:p>
          <w:p w:rsidR="008C0D58" w:rsidRPr="000526DF" w:rsidRDefault="008C0D58" w:rsidP="00444432">
            <w:pPr>
              <w:pStyle w:val="af0"/>
              <w:spacing w:line="360" w:lineRule="auto"/>
              <w:rPr>
                <w:sz w:val="22"/>
              </w:rPr>
            </w:pPr>
          </w:p>
        </w:tc>
      </w:tr>
    </w:tbl>
    <w:p w:rsidR="008C0D58" w:rsidRDefault="008C0D58">
      <w:pPr>
        <w:rPr>
          <w:rFonts w:eastAsia="Times New Roman"/>
          <w:sz w:val="20"/>
          <w:szCs w:val="20"/>
          <w:lang w:val="en-US"/>
        </w:rPr>
      </w:pPr>
    </w:p>
    <w:sectPr w:rsidR="008C0D58" w:rsidSect="008C0D58">
      <w:pgSz w:w="11906" w:h="16838"/>
      <w:pgMar w:top="567" w:right="567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7BF"/>
    <w:rsid w:val="008C0D58"/>
    <w:rsid w:val="00D44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CE1B9E"/>
  <w15:docId w15:val="{5B67C39E-5E2F-4FB4-AC96-C01C28C93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2611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2019-08-22T10:59:00Z</cp:lastPrinted>
  <dcterms:created xsi:type="dcterms:W3CDTF">2019-08-22T10:59:00Z</dcterms:created>
  <dcterms:modified xsi:type="dcterms:W3CDTF">2019-08-22T10:59:00Z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