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72" w:rsidRDefault="00E543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№32 </w:t>
      </w: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  <w:sz w:val="20"/>
          <w:szCs w:val="20"/>
        </w:rPr>
        <w:t>аукционе</w:t>
      </w:r>
      <w:proofErr w:type="gramEnd"/>
    </w:p>
    <w:p w:rsidR="009D4C72" w:rsidRPr="008526FB" w:rsidRDefault="00E543FF">
      <w:pPr>
        <w:ind w:firstLine="567"/>
        <w:jc w:val="center"/>
      </w:pPr>
      <w:r w:rsidRPr="008526FB">
        <w:rPr>
          <w:rFonts w:eastAsia="Times New Roman"/>
          <w:b/>
          <w:bCs/>
          <w:sz w:val="20"/>
          <w:szCs w:val="20"/>
        </w:rPr>
        <w:t xml:space="preserve">"Текущий ремонт водомерного узла и насосного оборудования противопожарного трубопровода" </w:t>
      </w:r>
    </w:p>
    <w:p w:rsidR="009D4C72" w:rsidRPr="008526FB" w:rsidRDefault="00E543FF">
      <w:pPr>
        <w:ind w:firstLine="567"/>
        <w:jc w:val="center"/>
        <w:rPr>
          <w:rFonts w:eastAsia="Times New Roman"/>
          <w:b/>
          <w:bCs/>
        </w:rPr>
      </w:pPr>
      <w:r w:rsidRPr="008526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26FB">
        <w:rPr>
          <w:rFonts w:eastAsia="Times New Roman"/>
          <w:b/>
          <w:bCs/>
          <w:sz w:val="20"/>
          <w:szCs w:val="20"/>
        </w:rPr>
        <w:t xml:space="preserve"> 0101100007119000151) </w:t>
      </w:r>
    </w:p>
    <w:p w:rsidR="009D4C72" w:rsidRPr="008526FB" w:rsidRDefault="009D4C72">
      <w:pPr>
        <w:ind w:firstLine="567"/>
        <w:jc w:val="center"/>
        <w:rPr>
          <w:sz w:val="20"/>
          <w:szCs w:val="20"/>
        </w:rPr>
      </w:pPr>
    </w:p>
    <w:p w:rsidR="009D4C72" w:rsidRPr="008526FB" w:rsidRDefault="00E543FF">
      <w:pPr>
        <w:ind w:firstLine="567"/>
        <w:jc w:val="right"/>
      </w:pPr>
      <w:r w:rsidRPr="008526FB">
        <w:rPr>
          <w:rFonts w:eastAsia="Times New Roman"/>
          <w:sz w:val="20"/>
          <w:szCs w:val="20"/>
        </w:rPr>
        <w:t>27.08.</w:t>
      </w:r>
      <w:r>
        <w:rPr>
          <w:rFonts w:eastAsia="Times New Roman"/>
          <w:sz w:val="20"/>
          <w:szCs w:val="20"/>
        </w:rPr>
        <w:t>20</w:t>
      </w:r>
      <w:r w:rsidRPr="008526FB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9D4C72" w:rsidRPr="008526FB" w:rsidRDefault="009D4C72">
      <w:pPr>
        <w:ind w:firstLine="567"/>
        <w:rPr>
          <w:rFonts w:eastAsia="Times New Roman"/>
          <w:sz w:val="20"/>
          <w:szCs w:val="20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Организатор</w:t>
      </w:r>
      <w:r w:rsidRPr="00E543FF">
        <w:rPr>
          <w:rFonts w:eastAsia="Times New Roman"/>
          <w:sz w:val="22"/>
          <w:szCs w:val="22"/>
        </w:rPr>
        <w:t xml:space="preserve"> </w:t>
      </w:r>
      <w:r w:rsidRPr="00E543FF">
        <w:rPr>
          <w:rFonts w:eastAsia="Times New Roman"/>
          <w:sz w:val="22"/>
          <w:szCs w:val="22"/>
        </w:rPr>
        <w:t>аукциона</w:t>
      </w:r>
      <w:r w:rsidRPr="00E543FF">
        <w:rPr>
          <w:rFonts w:eastAsia="Times New Roman"/>
          <w:sz w:val="22"/>
          <w:szCs w:val="22"/>
        </w:rPr>
        <w:t xml:space="preserve">: </w:t>
      </w:r>
      <w:r w:rsidRPr="00E543FF">
        <w:rPr>
          <w:rFonts w:eastAsia="Times New Roman"/>
          <w:sz w:val="22"/>
          <w:szCs w:val="22"/>
        </w:rPr>
        <w:t>ТЕРРИТОРИАЛЬНЫЙ ОРГАН ФЕДЕРАЛЬНОЙ СЛУЖБЫ ГОСУДАРСТВЕННОЙ СТАТИСТИКИ ПО РЕСПУБЛИКЕ БАШКОРТОСТАН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Заказчик</w:t>
      </w:r>
      <w:r w:rsidRPr="00E543FF">
        <w:rPr>
          <w:rFonts w:eastAsia="Times New Roman"/>
          <w:sz w:val="22"/>
          <w:szCs w:val="22"/>
        </w:rPr>
        <w:t>: ТЕРРИТОРИАЛЬНЫЙ ОРГАН ФЕДЕРАЛЬНОЙ СЛУЖБЫ ГОСУДАРСТВЕННОЙ СТАТИСТИКИ ПО РЕСПУБЛИКЕ БАШКОРТОСТАН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Наименование</w:t>
      </w:r>
      <w:r w:rsidRPr="00E543FF">
        <w:rPr>
          <w:rFonts w:eastAsia="Times New Roman"/>
          <w:sz w:val="22"/>
          <w:szCs w:val="22"/>
        </w:rPr>
        <w:t xml:space="preserve"> </w:t>
      </w:r>
      <w:r w:rsidRPr="00E543FF">
        <w:rPr>
          <w:rFonts w:eastAsia="Times New Roman"/>
          <w:sz w:val="22"/>
          <w:szCs w:val="22"/>
        </w:rPr>
        <w:t>закупки</w:t>
      </w:r>
      <w:r w:rsidRPr="00E543FF">
        <w:rPr>
          <w:rFonts w:eastAsia="Times New Roman"/>
          <w:sz w:val="22"/>
          <w:szCs w:val="22"/>
        </w:rPr>
        <w:t xml:space="preserve">: Текущий ремонт водомерного узла </w:t>
      </w:r>
      <w:r w:rsidRPr="00E543FF">
        <w:rPr>
          <w:rFonts w:eastAsia="Times New Roman"/>
          <w:sz w:val="22"/>
          <w:szCs w:val="22"/>
        </w:rPr>
        <w:t xml:space="preserve">и насосного оборудования противопожарного трубопровода 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1862000.0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Снижение НМЦК, %: 0.0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rFonts w:eastAsia="Times New Roman"/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D4C72" w:rsidRPr="00E543FF">
        <w:tc>
          <w:tcPr>
            <w:tcW w:w="4961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9D4C72" w:rsidRPr="00E543FF">
        <w:tc>
          <w:tcPr>
            <w:tcW w:w="4961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9D4C72" w:rsidRPr="00E543FF">
        <w:tc>
          <w:tcPr>
            <w:tcW w:w="4961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9D4C72" w:rsidRPr="00E543FF">
        <w:tc>
          <w:tcPr>
            <w:tcW w:w="4961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</w:tbl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E543FF">
        <w:rPr>
          <w:rFonts w:eastAsia="Times New Roman"/>
          <w:sz w:val="22"/>
          <w:szCs w:val="22"/>
        </w:rPr>
        <w:t>участника, предусмотренные частью 11 статьи 24.1 Федерального закона №44-ФЗ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9D4C72" w:rsidRPr="00E543F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E543FF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E543FF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9D4C72" w:rsidRPr="00E543FF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9D4C72" w:rsidRPr="00E543FF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>EA-29058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E543FF">
              <w:rPr>
                <w:sz w:val="22"/>
                <w:szCs w:val="22"/>
              </w:rPr>
              <w:t>"ЭНЕРГОГАРАНТ" / 0278095333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D4C72" w:rsidRPr="00E543FF" w:rsidRDefault="009D4C72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D4C72" w:rsidRPr="00E543FF">
        <w:tc>
          <w:tcPr>
            <w:tcW w:w="9921" w:type="dxa"/>
            <w:gridSpan w:val="4"/>
            <w:shd w:val="clear" w:color="auto" w:fill="auto"/>
          </w:tcPr>
          <w:p w:rsidR="009D4C72" w:rsidRPr="00E543FF" w:rsidRDefault="00E543FF">
            <w:pPr>
              <w:ind w:left="-45"/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9D4C72" w:rsidRPr="00E543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ind w:right="-157"/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ind w:right="-157"/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ind w:right="-157"/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ind w:right="-157"/>
              <w:rPr>
                <w:sz w:val="22"/>
                <w:szCs w:val="22"/>
              </w:rPr>
            </w:pPr>
            <w:r w:rsidRPr="00E543F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9D4C72" w:rsidRPr="00E543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>EA-29058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E543FF">
              <w:rPr>
                <w:sz w:val="22"/>
                <w:szCs w:val="22"/>
              </w:rPr>
              <w:t>"ЭНЕРГОГАРАНТ" / 0278095333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D4C72" w:rsidRPr="00E543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>EA-29058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>ОБЩЕСТВО С ОГРАНИЧЕННОЙ ОТВЕТСТВЕННОСТЬЮ "ЭНЕРГОГАРАНТ" / 0278095333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D4C72" w:rsidRPr="00E543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>EA-29058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E543FF">
              <w:rPr>
                <w:sz w:val="22"/>
                <w:szCs w:val="22"/>
              </w:rPr>
              <w:t>"ЭНЕРГОГАРАНТ" / 0278095333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D4C72" w:rsidRPr="00E543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>EA-29058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</w:rPr>
              <w:t>ОБЩЕСТВО С ОГРАНИЧЕННОЙ ОТВЕТСТВЕННОСТЬЮ "ЭНЕРГОГАРАНТ" / 0278095333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D4C72" w:rsidRPr="00E543FF" w:rsidRDefault="00E543FF">
            <w:pPr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9D4C72" w:rsidRPr="00E543FF" w:rsidRDefault="009D4C72">
      <w:pPr>
        <w:rPr>
          <w:rFonts w:eastAsia="Times New Roman"/>
          <w:sz w:val="22"/>
          <w:szCs w:val="22"/>
          <w:lang w:val="en-US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lastRenderedPageBreak/>
        <w:t xml:space="preserve">Победителем аукциона признается ОБЩЕСТВО С ОГРАНИЧЕННОЙ </w:t>
      </w:r>
      <w:r w:rsidRPr="00E543FF">
        <w:rPr>
          <w:rFonts w:eastAsia="Times New Roman"/>
          <w:sz w:val="22"/>
          <w:szCs w:val="22"/>
        </w:rPr>
        <w:t>ОТВЕТСТВЕННОСТЬЮ "ЭНЕРГОГАРАНТ"</w:t>
      </w:r>
    </w:p>
    <w:p w:rsidR="009D4C72" w:rsidRPr="00E543FF" w:rsidRDefault="009D4C72">
      <w:pPr>
        <w:rPr>
          <w:sz w:val="22"/>
          <w:szCs w:val="22"/>
        </w:rPr>
      </w:pPr>
    </w:p>
    <w:p w:rsidR="009D4C72" w:rsidRPr="00E543FF" w:rsidRDefault="00E543FF">
      <w:pPr>
        <w:rPr>
          <w:sz w:val="22"/>
          <w:szCs w:val="22"/>
        </w:rPr>
      </w:pPr>
      <w:r w:rsidRPr="00E543FF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p w:rsidR="009D4C72" w:rsidRPr="00E543FF" w:rsidRDefault="00E543FF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Подписи:</w:t>
      </w:r>
    </w:p>
    <w:p w:rsidR="009D4C72" w:rsidRPr="00E543FF" w:rsidRDefault="009D4C72">
      <w:pPr>
        <w:rPr>
          <w:rFonts w:eastAsia="Times New Roman"/>
          <w:sz w:val="22"/>
          <w:szCs w:val="22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685"/>
      </w:tblGrid>
      <w:tr w:rsidR="009D4C72" w:rsidRPr="00E543FF" w:rsidTr="00E543FF">
        <w:tc>
          <w:tcPr>
            <w:tcW w:w="3307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C72" w:rsidRPr="00E543FF" w:rsidRDefault="009D4C72">
            <w:pPr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685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9D4C72" w:rsidRPr="00E543FF" w:rsidTr="00E543FF">
        <w:tc>
          <w:tcPr>
            <w:tcW w:w="3307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C72" w:rsidRPr="00E543FF" w:rsidRDefault="009D4C7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9D4C72" w:rsidRPr="00E543FF" w:rsidTr="00E543FF">
        <w:tc>
          <w:tcPr>
            <w:tcW w:w="3307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C72" w:rsidRPr="00E543FF" w:rsidRDefault="009D4C7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9D4C72" w:rsidRPr="00E543FF" w:rsidTr="00E543FF">
        <w:tc>
          <w:tcPr>
            <w:tcW w:w="3307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proofErr w:type="spellStart"/>
            <w:r w:rsidRPr="00E543F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4C72" w:rsidRPr="00E543FF" w:rsidRDefault="009D4C7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E543FF" w:rsidRDefault="00E543FF">
            <w:pPr>
              <w:pStyle w:val="af1"/>
              <w:rPr>
                <w:sz w:val="22"/>
                <w:szCs w:val="22"/>
              </w:rPr>
            </w:pPr>
          </w:p>
          <w:p w:rsidR="009D4C72" w:rsidRPr="00E543FF" w:rsidRDefault="00E543FF">
            <w:pPr>
              <w:pStyle w:val="af1"/>
              <w:rPr>
                <w:sz w:val="22"/>
                <w:szCs w:val="22"/>
              </w:rPr>
            </w:pPr>
            <w:r w:rsidRPr="00E543FF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E543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43FF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</w:tbl>
    <w:p w:rsidR="00000000" w:rsidRDefault="00E543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72"/>
    <w:rsid w:val="008526FB"/>
    <w:rsid w:val="009D4C72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2019-08-27T11:09:00Z</dcterms:created>
  <dcterms:modified xsi:type="dcterms:W3CDTF">2019-08-27T11:12:00Z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