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B50" w:rsidRDefault="006C69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4B50" w:rsidRDefault="006C69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государственных нужд Ставропольского края "</w:t>
      </w:r>
    </w:p>
    <w:p w:rsidR="009D4B50" w:rsidRPr="00322BC0" w:rsidRDefault="006C69E5">
      <w:pPr>
        <w:ind w:firstLine="567"/>
        <w:jc w:val="center"/>
        <w:rPr>
          <w:rFonts w:eastAsia="Times New Roman"/>
          <w:b/>
          <w:bCs/>
        </w:rPr>
      </w:pPr>
      <w:r w:rsidRPr="00322B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2BC0">
        <w:rPr>
          <w:rFonts w:eastAsia="Times New Roman"/>
          <w:b/>
          <w:bCs/>
          <w:sz w:val="20"/>
          <w:szCs w:val="20"/>
        </w:rPr>
        <w:t xml:space="preserve"> 0321300035819000112) </w:t>
      </w:r>
    </w:p>
    <w:p w:rsidR="009D4B50" w:rsidRPr="00322BC0" w:rsidRDefault="009D4B50">
      <w:pPr>
        <w:ind w:firstLine="567"/>
        <w:jc w:val="center"/>
        <w:rPr>
          <w:sz w:val="20"/>
          <w:szCs w:val="20"/>
        </w:rPr>
      </w:pPr>
    </w:p>
    <w:p w:rsidR="009D4B50" w:rsidRPr="00322BC0" w:rsidRDefault="00451303" w:rsidP="00451303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</w:t>
      </w:r>
      <w:r w:rsidR="006C69E5" w:rsidRPr="00322BC0">
        <w:rPr>
          <w:rFonts w:eastAsia="Times New Roman"/>
          <w:sz w:val="20"/>
          <w:szCs w:val="20"/>
        </w:rPr>
        <w:t>30.08.19 09:59:34 (</w:t>
      </w:r>
      <w:r w:rsidR="006C69E5">
        <w:rPr>
          <w:rFonts w:eastAsia="Times New Roman"/>
          <w:sz w:val="20"/>
          <w:szCs w:val="20"/>
          <w:lang w:val="en-US"/>
        </w:rPr>
        <w:t>MSK</w:t>
      </w:r>
      <w:r w:rsidR="006C69E5" w:rsidRPr="00322BC0">
        <w:rPr>
          <w:rFonts w:eastAsia="Times New Roman"/>
          <w:sz w:val="20"/>
          <w:szCs w:val="20"/>
        </w:rPr>
        <w:t>+00:00)</w:t>
      </w:r>
    </w:p>
    <w:p w:rsidR="009D4B50" w:rsidRPr="00322BC0" w:rsidRDefault="009D4B50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9D4B50" w:rsidRPr="00322BC0" w:rsidRDefault="006C69E5">
      <w:r w:rsidRPr="00322BC0">
        <w:rPr>
          <w:rFonts w:eastAsia="Times New Roman"/>
          <w:b/>
          <w:sz w:val="20"/>
          <w:szCs w:val="20"/>
        </w:rPr>
        <w:t>Организатор аукциона:</w:t>
      </w:r>
      <w:r w:rsidRPr="00322BC0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9D4B50" w:rsidRPr="00322BC0" w:rsidRDefault="009D4B50">
      <w:pPr>
        <w:rPr>
          <w:rFonts w:eastAsia="Times New Roman"/>
          <w:sz w:val="20"/>
          <w:szCs w:val="20"/>
        </w:rPr>
      </w:pPr>
    </w:p>
    <w:p w:rsidR="009D4B50" w:rsidRPr="00322BC0" w:rsidRDefault="006C69E5">
      <w:r w:rsidRPr="00322BC0">
        <w:rPr>
          <w:rFonts w:eastAsia="Times New Roman"/>
          <w:b/>
          <w:sz w:val="20"/>
          <w:szCs w:val="20"/>
        </w:rPr>
        <w:t>Заказчик:</w:t>
      </w:r>
      <w:r w:rsidRPr="00322BC0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9D4B50" w:rsidRPr="00322BC0" w:rsidRDefault="009D4B50">
      <w:pPr>
        <w:rPr>
          <w:rFonts w:eastAsia="Times New Roman"/>
          <w:sz w:val="20"/>
          <w:szCs w:val="20"/>
        </w:rPr>
      </w:pPr>
    </w:p>
    <w:p w:rsidR="009D4B50" w:rsidRDefault="006C69E5">
      <w:pPr>
        <w:rPr>
          <w:rFonts w:eastAsia="Times New Roman"/>
          <w:sz w:val="20"/>
          <w:szCs w:val="20"/>
        </w:rPr>
      </w:pPr>
      <w:r w:rsidRPr="00322BC0">
        <w:rPr>
          <w:rFonts w:eastAsia="Times New Roman"/>
          <w:b/>
          <w:sz w:val="20"/>
          <w:szCs w:val="20"/>
        </w:rPr>
        <w:t>Наименование закупки:</w:t>
      </w:r>
      <w:r>
        <w:rPr>
          <w:rFonts w:eastAsia="Times New Roman"/>
          <w:sz w:val="20"/>
          <w:szCs w:val="20"/>
        </w:rPr>
        <w:t xml:space="preserve"> Поставка лекарственных препаратов для детей до 3-х лет для обеспечения государственных нужд Ставропольского края</w:t>
      </w:r>
    </w:p>
    <w:p w:rsidR="00792CBF" w:rsidRDefault="00792CBF">
      <w:pPr>
        <w:rPr>
          <w:rFonts w:eastAsia="Times New Roman"/>
          <w:sz w:val="20"/>
          <w:szCs w:val="20"/>
        </w:rPr>
      </w:pPr>
    </w:p>
    <w:p w:rsidR="00792CBF" w:rsidRDefault="00792CBF">
      <w:pPr>
        <w:rPr>
          <w:rFonts w:eastAsia="Times New Roman"/>
          <w:sz w:val="20"/>
          <w:szCs w:val="20"/>
        </w:rPr>
      </w:pPr>
      <w:r w:rsidRPr="00792CBF">
        <w:rPr>
          <w:rFonts w:eastAsia="Times New Roman"/>
          <w:sz w:val="20"/>
          <w:szCs w:val="20"/>
        </w:rPr>
        <w:t xml:space="preserve">Извещение и аукционная документация о проведении настоящего электронного аукциона были размещены 13.08.2019 года на сайте АО «Российский аукционный дом» электронная торговая площадка </w:t>
      </w:r>
      <w:proofErr w:type="spellStart"/>
      <w:r w:rsidRPr="00792CBF">
        <w:rPr>
          <w:rFonts w:eastAsia="Times New Roman"/>
          <w:sz w:val="20"/>
          <w:szCs w:val="20"/>
        </w:rPr>
        <w:t>госзакупок</w:t>
      </w:r>
      <w:proofErr w:type="spellEnd"/>
      <w:r w:rsidRPr="00792CBF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792CBF" w:rsidRDefault="00792CBF">
      <w:pPr>
        <w:rPr>
          <w:sz w:val="20"/>
          <w:szCs w:val="20"/>
        </w:rPr>
      </w:pPr>
    </w:p>
    <w:p w:rsidR="00792CBF" w:rsidRPr="00550319" w:rsidRDefault="00792CBF" w:rsidP="00792CBF">
      <w:pPr>
        <w:rPr>
          <w:sz w:val="20"/>
          <w:szCs w:val="20"/>
        </w:rPr>
      </w:pPr>
      <w:r w:rsidRPr="00550319">
        <w:rPr>
          <w:sz w:val="20"/>
          <w:szCs w:val="20"/>
        </w:rPr>
        <w:t>Процедура рассмотрения вторых частей заявок на участие в электронном аукционе 0321300035819000112 проводилась Единой комиссией по закупке на поставку товаров, выполнение работ, оказание услуг.</w:t>
      </w:r>
    </w:p>
    <w:p w:rsidR="009D4B50" w:rsidRDefault="009D4B50">
      <w:pPr>
        <w:rPr>
          <w:rFonts w:eastAsia="Times New Roman"/>
          <w:sz w:val="20"/>
          <w:szCs w:val="20"/>
        </w:rPr>
      </w:pPr>
    </w:p>
    <w:p w:rsidR="009D4B50" w:rsidRDefault="006C69E5">
      <w:r w:rsidRPr="00322BC0">
        <w:rPr>
          <w:rFonts w:eastAsia="Times New Roman"/>
          <w:b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218</w:t>
      </w:r>
      <w:r w:rsidR="00322B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400.0</w:t>
      </w:r>
      <w:r w:rsidR="00322BC0">
        <w:rPr>
          <w:rFonts w:eastAsia="Times New Roman"/>
          <w:sz w:val="20"/>
          <w:szCs w:val="20"/>
        </w:rPr>
        <w:t>0 рублей.</w:t>
      </w:r>
    </w:p>
    <w:p w:rsidR="009D4B50" w:rsidRDefault="009D4B50">
      <w:pPr>
        <w:rPr>
          <w:rFonts w:eastAsia="Times New Roman"/>
          <w:sz w:val="20"/>
          <w:szCs w:val="20"/>
        </w:rPr>
      </w:pPr>
    </w:p>
    <w:p w:rsidR="009D4B50" w:rsidRDefault="006C69E5">
      <w:pPr>
        <w:rPr>
          <w:rFonts w:eastAsia="Times New Roman"/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Снижение НМЦК, %: </w:t>
      </w:r>
      <w:r w:rsidRPr="00B51E79">
        <w:rPr>
          <w:rFonts w:eastAsia="Times New Roman"/>
          <w:b/>
          <w:sz w:val="20"/>
          <w:szCs w:val="20"/>
        </w:rPr>
        <w:t>33.7</w:t>
      </w:r>
    </w:p>
    <w:p w:rsidR="009D4B50" w:rsidRDefault="009D4B50">
      <w:pPr>
        <w:rPr>
          <w:rFonts w:eastAsia="Times New Roman"/>
          <w:sz w:val="20"/>
          <w:szCs w:val="20"/>
        </w:rPr>
      </w:pPr>
    </w:p>
    <w:p w:rsidR="009D4B50" w:rsidRPr="00792CBF" w:rsidRDefault="006C69E5">
      <w:pPr>
        <w:rPr>
          <w:b/>
          <w:sz w:val="20"/>
          <w:szCs w:val="20"/>
        </w:rPr>
      </w:pPr>
      <w:r w:rsidRPr="000D3F1F">
        <w:rPr>
          <w:rFonts w:eastAsia="Times New Roman"/>
          <w:b/>
          <w:sz w:val="20"/>
          <w:szCs w:val="20"/>
        </w:rPr>
        <w:t xml:space="preserve">Состав </w:t>
      </w:r>
      <w:r w:rsidR="00322BC0" w:rsidRPr="000D3F1F">
        <w:rPr>
          <w:rFonts w:eastAsia="Times New Roman"/>
          <w:b/>
          <w:sz w:val="20"/>
          <w:szCs w:val="20"/>
        </w:rPr>
        <w:t>Единой</w:t>
      </w:r>
      <w:r w:rsidR="00792CBF">
        <w:rPr>
          <w:rFonts w:eastAsia="Times New Roman"/>
          <w:b/>
          <w:sz w:val="20"/>
          <w:szCs w:val="20"/>
        </w:rPr>
        <w:t xml:space="preserve"> комиссии.</w:t>
      </w:r>
    </w:p>
    <w:p w:rsidR="009D4B50" w:rsidRPr="00792CBF" w:rsidRDefault="006C69E5">
      <w:pPr>
        <w:rPr>
          <w:sz w:val="20"/>
          <w:szCs w:val="20"/>
        </w:rPr>
      </w:pPr>
      <w:r w:rsidRPr="00792CBF">
        <w:rPr>
          <w:rFonts w:eastAsia="Times New Roman"/>
          <w:sz w:val="20"/>
          <w:szCs w:val="20"/>
        </w:rPr>
        <w:t xml:space="preserve">На заседании </w:t>
      </w:r>
      <w:r w:rsidR="00CA4A0C" w:rsidRPr="00792CBF">
        <w:rPr>
          <w:rFonts w:eastAsia="Times New Roman"/>
          <w:sz w:val="20"/>
          <w:szCs w:val="20"/>
        </w:rPr>
        <w:t>Единой</w:t>
      </w:r>
      <w:r w:rsidRPr="00792CBF">
        <w:rPr>
          <w:rFonts w:eastAsia="Times New Roman"/>
          <w:sz w:val="20"/>
          <w:szCs w:val="20"/>
        </w:rPr>
        <w:t xml:space="preserve"> комиссии </w:t>
      </w:r>
      <w:r w:rsidR="00792CBF" w:rsidRPr="00792CBF">
        <w:rPr>
          <w:rFonts w:eastAsia="Times New Roman"/>
          <w:sz w:val="20"/>
          <w:szCs w:val="20"/>
        </w:rPr>
        <w:t>при рассмотрении вторых частей заявок на участие в электронном аукционе присутствовали: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D4B50">
        <w:tc>
          <w:tcPr>
            <w:tcW w:w="4961" w:type="dxa"/>
            <w:shd w:val="clear" w:color="auto" w:fill="auto"/>
          </w:tcPr>
          <w:p w:rsidR="009D4B50" w:rsidRDefault="006C6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4B50" w:rsidRDefault="006C6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D4B50">
        <w:tc>
          <w:tcPr>
            <w:tcW w:w="4961" w:type="dxa"/>
            <w:shd w:val="clear" w:color="auto" w:fill="auto"/>
          </w:tcPr>
          <w:p w:rsidR="009D4B50" w:rsidRDefault="006C6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4B50" w:rsidRDefault="006C6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D4B50">
        <w:tc>
          <w:tcPr>
            <w:tcW w:w="4961" w:type="dxa"/>
            <w:shd w:val="clear" w:color="auto" w:fill="auto"/>
          </w:tcPr>
          <w:p w:rsidR="009D4B50" w:rsidRDefault="006C6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4B50" w:rsidRDefault="006C6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D4B50" w:rsidRDefault="009D4B50">
      <w:pPr>
        <w:rPr>
          <w:rFonts w:eastAsia="Times New Roman"/>
          <w:sz w:val="20"/>
          <w:szCs w:val="20"/>
        </w:rPr>
      </w:pPr>
    </w:p>
    <w:p w:rsidR="009D4B50" w:rsidRDefault="00CA4A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6C69E5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D4B50" w:rsidRDefault="009D4B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77"/>
        <w:gridCol w:w="2251"/>
        <w:gridCol w:w="1700"/>
        <w:gridCol w:w="1700"/>
        <w:gridCol w:w="2149"/>
      </w:tblGrid>
      <w:tr w:rsidR="009D4B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D4B50" w:rsidRPr="00550319" w:rsidRDefault="006C69E5" w:rsidP="00550319">
            <w:pPr>
              <w:rPr>
                <w:b/>
                <w:sz w:val="20"/>
                <w:szCs w:val="20"/>
              </w:rPr>
            </w:pPr>
            <w:r w:rsidRPr="00550319">
              <w:rPr>
                <w:rFonts w:eastAsia="Times New Roman"/>
                <w:b/>
                <w:sz w:val="20"/>
                <w:szCs w:val="20"/>
              </w:rPr>
              <w:t xml:space="preserve">Сведения о решении </w:t>
            </w:r>
            <w:r w:rsidR="00550319">
              <w:rPr>
                <w:rFonts w:eastAsia="Times New Roman"/>
                <w:b/>
                <w:sz w:val="20"/>
                <w:szCs w:val="20"/>
              </w:rPr>
              <w:t>Единой</w:t>
            </w:r>
            <w:r w:rsidRPr="00550319">
              <w:rPr>
                <w:rFonts w:eastAsia="Times New Roman"/>
                <w:b/>
                <w:sz w:val="20"/>
                <w:szCs w:val="20"/>
              </w:rPr>
              <w:t xml:space="preserve"> комиссии:</w:t>
            </w:r>
          </w:p>
        </w:tc>
      </w:tr>
      <w:tr w:rsidR="009D4B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D4B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EA-29167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144715.0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Pr="00CA4A0C" w:rsidRDefault="006C69E5">
            <w:pPr>
              <w:pStyle w:val="af1"/>
              <w:rPr>
                <w:sz w:val="20"/>
                <w:szCs w:val="20"/>
              </w:rPr>
            </w:pPr>
            <w:r w:rsidRPr="00CA4A0C">
              <w:rPr>
                <w:sz w:val="20"/>
                <w:szCs w:val="20"/>
              </w:rPr>
              <w:t>-</w:t>
            </w:r>
            <w:r w:rsidR="00CA4A0C">
              <w:t xml:space="preserve"> </w:t>
            </w:r>
            <w:r w:rsidR="00CA4A0C" w:rsidRPr="00CA4A0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B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145806.99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Pr="00CA4A0C" w:rsidRDefault="006C69E5">
            <w:pPr>
              <w:pStyle w:val="af1"/>
              <w:rPr>
                <w:sz w:val="20"/>
                <w:szCs w:val="20"/>
              </w:rPr>
            </w:pPr>
            <w:r w:rsidRPr="00CA4A0C">
              <w:rPr>
                <w:sz w:val="20"/>
                <w:szCs w:val="20"/>
              </w:rPr>
              <w:t>-</w:t>
            </w:r>
            <w:r w:rsidR="00CA4A0C">
              <w:t xml:space="preserve"> </w:t>
            </w:r>
            <w:r w:rsidR="00CA4A0C" w:rsidRPr="00CA4A0C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аккредитованных </w:t>
            </w:r>
            <w:r w:rsidR="00CA4A0C" w:rsidRPr="00CA4A0C">
              <w:rPr>
                <w:sz w:val="20"/>
                <w:szCs w:val="20"/>
              </w:rPr>
              <w:lastRenderedPageBreak/>
              <w:t>участников</w:t>
            </w:r>
          </w:p>
        </w:tc>
      </w:tr>
      <w:tr w:rsidR="009D4B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EA-29170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163279.0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Pr="00CA4A0C" w:rsidRDefault="006C69E5">
            <w:pPr>
              <w:pStyle w:val="af1"/>
              <w:rPr>
                <w:sz w:val="20"/>
                <w:szCs w:val="20"/>
              </w:rPr>
            </w:pPr>
            <w:r w:rsidRPr="00CA4A0C">
              <w:rPr>
                <w:sz w:val="20"/>
                <w:szCs w:val="20"/>
              </w:rPr>
              <w:t>-</w:t>
            </w:r>
            <w:r w:rsidR="00CA4A0C">
              <w:t xml:space="preserve"> </w:t>
            </w:r>
            <w:r w:rsidR="00CA4A0C" w:rsidRPr="00CA4A0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B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"ПУЛЬС КРАСНОДАР" / 2308169476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Pr="00CA4A0C" w:rsidRDefault="006C69E5">
            <w:pPr>
              <w:pStyle w:val="af1"/>
              <w:rPr>
                <w:sz w:val="20"/>
                <w:szCs w:val="20"/>
              </w:rPr>
            </w:pPr>
            <w:r w:rsidRPr="00CA4A0C">
              <w:rPr>
                <w:sz w:val="20"/>
                <w:szCs w:val="20"/>
              </w:rPr>
              <w:t>-</w:t>
            </w:r>
            <w:r w:rsidR="00CA4A0C">
              <w:t xml:space="preserve"> </w:t>
            </w:r>
            <w:r w:rsidR="00CA4A0C" w:rsidRPr="00CA4A0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B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176904.0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Pr="00CA4A0C" w:rsidRDefault="006C69E5">
            <w:pPr>
              <w:pStyle w:val="af1"/>
              <w:rPr>
                <w:sz w:val="20"/>
                <w:szCs w:val="20"/>
              </w:rPr>
            </w:pPr>
            <w:r w:rsidRPr="00CA4A0C">
              <w:rPr>
                <w:sz w:val="20"/>
                <w:szCs w:val="20"/>
              </w:rPr>
              <w:t>-</w:t>
            </w:r>
            <w:r w:rsidR="00CA4A0C">
              <w:t xml:space="preserve"> </w:t>
            </w:r>
            <w:r w:rsidR="00CA4A0C" w:rsidRPr="00CA4A0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B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EA-29171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188916.0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Pr="00CA4A0C" w:rsidRDefault="006C69E5">
            <w:pPr>
              <w:pStyle w:val="af1"/>
              <w:rPr>
                <w:sz w:val="20"/>
                <w:szCs w:val="20"/>
              </w:rPr>
            </w:pPr>
            <w:r w:rsidRPr="00CA4A0C">
              <w:rPr>
                <w:sz w:val="20"/>
                <w:szCs w:val="20"/>
              </w:rPr>
              <w:t>-</w:t>
            </w:r>
            <w:r w:rsidR="00CA4A0C">
              <w:t xml:space="preserve"> </w:t>
            </w:r>
            <w:r w:rsidR="00CA4A0C" w:rsidRPr="00CA4A0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B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EA-29113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200928.0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Pr="00CA4A0C" w:rsidRDefault="006C69E5">
            <w:pPr>
              <w:pStyle w:val="af1"/>
              <w:rPr>
                <w:sz w:val="20"/>
                <w:szCs w:val="20"/>
              </w:rPr>
            </w:pPr>
            <w:r w:rsidRPr="00CA4A0C">
              <w:rPr>
                <w:sz w:val="20"/>
                <w:szCs w:val="20"/>
              </w:rPr>
              <w:t>-</w:t>
            </w:r>
            <w:r w:rsidR="00CA4A0C">
              <w:t xml:space="preserve"> </w:t>
            </w:r>
            <w:r w:rsidR="00CA4A0C" w:rsidRPr="00CA4A0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9D4B50" w:rsidRDefault="009D4B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20"/>
        <w:gridCol w:w="2128"/>
        <w:gridCol w:w="1816"/>
      </w:tblGrid>
      <w:tr w:rsidR="009D4B50">
        <w:tc>
          <w:tcPr>
            <w:tcW w:w="9977" w:type="dxa"/>
            <w:gridSpan w:val="5"/>
            <w:shd w:val="clear" w:color="auto" w:fill="auto"/>
          </w:tcPr>
          <w:p w:rsidR="009D4B50" w:rsidRPr="00CA4A0C" w:rsidRDefault="006C69E5" w:rsidP="00CA4A0C">
            <w:pPr>
              <w:ind w:left="-45"/>
              <w:rPr>
                <w:b/>
                <w:sz w:val="20"/>
                <w:szCs w:val="20"/>
              </w:rPr>
            </w:pPr>
            <w:r w:rsidRPr="00CA4A0C">
              <w:rPr>
                <w:rFonts w:eastAsia="Times New Roman"/>
                <w:b/>
                <w:sz w:val="20"/>
                <w:szCs w:val="20"/>
              </w:rPr>
              <w:t xml:space="preserve">Сведения о решении членов </w:t>
            </w:r>
            <w:r w:rsidR="00CA4A0C" w:rsidRPr="00CA4A0C">
              <w:rPr>
                <w:rFonts w:eastAsia="Times New Roman"/>
                <w:b/>
                <w:sz w:val="20"/>
                <w:szCs w:val="20"/>
              </w:rPr>
              <w:t>Единой</w:t>
            </w:r>
            <w:r w:rsidRPr="00CA4A0C">
              <w:rPr>
                <w:rFonts w:eastAsia="Times New Roman"/>
                <w:b/>
                <w:sz w:val="20"/>
                <w:szCs w:val="20"/>
              </w:rPr>
              <w:t xml:space="preserve"> комиссии:</w:t>
            </w:r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EA-29167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144715.0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EA-29167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 xml:space="preserve">ОБЩЕСТВО С ОГРАНИЧЕННОЙ ОТВЕТСТВЕННОСТЬЮ "БИОФАРМ ЮГ" / </w:t>
            </w:r>
            <w:r w:rsidRPr="00322BC0">
              <w:rPr>
                <w:sz w:val="20"/>
                <w:szCs w:val="20"/>
              </w:rPr>
              <w:lastRenderedPageBreak/>
              <w:t>3019016627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144715.0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EA-29167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144715.0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EA-29000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145806.99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EA-29000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145806.99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EA-29000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145806.99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EA-29170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163279.0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EA-29170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163279.0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EA-29170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163279.0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EA-28907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"ПУЛЬС КРАСНОДАР" / 2308169476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EA-28907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"ПУЛЬС КРАСНОДАР" / 2308169476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EA-28907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"ПУЛЬС КРАСНОДАР" / 2308169476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176904.0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EA-28947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176904.0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176904.0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EA-29171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188916.0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EA-29171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188916.0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EA-29171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188916.0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EA-29113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200928.0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EA-29113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200928.0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4B50" w:rsidTr="00792CB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EA-29113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rPr>
                <w:sz w:val="20"/>
                <w:szCs w:val="20"/>
              </w:rPr>
            </w:pPr>
            <w:r w:rsidRPr="00322BC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200928.0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2CBF" w:rsidRDefault="00792CBF">
      <w:pPr>
        <w:rPr>
          <w:rFonts w:eastAsia="Times New Roman"/>
          <w:sz w:val="20"/>
          <w:szCs w:val="20"/>
        </w:rPr>
      </w:pPr>
    </w:p>
    <w:p w:rsidR="009D4B50" w:rsidRDefault="00792CBF">
      <w:pPr>
        <w:rPr>
          <w:rFonts w:eastAsia="Times New Roman"/>
          <w:sz w:val="20"/>
          <w:szCs w:val="20"/>
        </w:rPr>
      </w:pPr>
      <w:r w:rsidRPr="00792CBF">
        <w:rPr>
          <w:rFonts w:eastAsia="Times New Roman"/>
          <w:sz w:val="20"/>
          <w:szCs w:val="20"/>
        </w:rPr>
        <w:t>В результате рассмотрения вторых частей заявок признать победителем закупки - ОБЩЕСТВО С ОГРАНИЧЕННОЙ ОТВЕТСТВЕННОСТЬЮ "БИОФАРМ ЮГ" (ИНН 3019016627)</w:t>
      </w:r>
    </w:p>
    <w:p w:rsidR="00792CBF" w:rsidRPr="00792CBF" w:rsidRDefault="00792CBF">
      <w:pPr>
        <w:rPr>
          <w:rFonts w:eastAsia="Times New Roman"/>
          <w:sz w:val="20"/>
          <w:szCs w:val="20"/>
        </w:rPr>
      </w:pPr>
    </w:p>
    <w:p w:rsidR="009D4B50" w:rsidRDefault="00792CBF">
      <w:pPr>
        <w:rPr>
          <w:rFonts w:eastAsia="Times New Roman"/>
          <w:sz w:val="20"/>
          <w:szCs w:val="20"/>
        </w:rPr>
      </w:pPr>
      <w:r w:rsidRPr="00792CBF">
        <w:rPr>
          <w:rFonts w:eastAsia="Times New Roman"/>
          <w:sz w:val="20"/>
          <w:szCs w:val="20"/>
        </w:rPr>
        <w:t xml:space="preserve">Протокол подведения итогов закупки будет размещен на сайте АО «Российский аукционный дом» электронная торговая площадка </w:t>
      </w:r>
      <w:proofErr w:type="spellStart"/>
      <w:r w:rsidRPr="00792CBF">
        <w:rPr>
          <w:rFonts w:eastAsia="Times New Roman"/>
          <w:sz w:val="20"/>
          <w:szCs w:val="20"/>
        </w:rPr>
        <w:t>госзакупок</w:t>
      </w:r>
      <w:proofErr w:type="spellEnd"/>
      <w:r w:rsidRPr="00792CBF">
        <w:rPr>
          <w:rFonts w:eastAsia="Times New Roman"/>
          <w:sz w:val="20"/>
          <w:szCs w:val="20"/>
        </w:rPr>
        <w:t xml:space="preserve"> (АО "РАД"), по адресу в сети «Интернет»: </w:t>
      </w:r>
      <w:hyperlink r:id="rId5" w:history="1">
        <w:r w:rsidRPr="00450252">
          <w:rPr>
            <w:rStyle w:val="af3"/>
            <w:rFonts w:eastAsia="Times New Roman"/>
            <w:sz w:val="20"/>
            <w:szCs w:val="20"/>
          </w:rPr>
          <w:t>https://lot-online.ru</w:t>
        </w:r>
      </w:hyperlink>
      <w:r w:rsidRPr="00792CBF">
        <w:rPr>
          <w:rFonts w:eastAsia="Times New Roman"/>
          <w:sz w:val="20"/>
          <w:szCs w:val="20"/>
        </w:rPr>
        <w:t>.</w:t>
      </w:r>
    </w:p>
    <w:p w:rsidR="00792CBF" w:rsidRPr="00792CBF" w:rsidRDefault="00792CBF">
      <w:pPr>
        <w:rPr>
          <w:rFonts w:eastAsia="Times New Roman"/>
          <w:sz w:val="20"/>
          <w:szCs w:val="20"/>
        </w:rPr>
      </w:pPr>
    </w:p>
    <w:p w:rsidR="009D4B50" w:rsidRPr="00792CBF" w:rsidRDefault="009D4B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D4B50">
        <w:tc>
          <w:tcPr>
            <w:tcW w:w="3307" w:type="dxa"/>
            <w:shd w:val="clear" w:color="auto" w:fill="auto"/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4B50" w:rsidRDefault="009D4B5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D4B50">
        <w:tc>
          <w:tcPr>
            <w:tcW w:w="3307" w:type="dxa"/>
            <w:shd w:val="clear" w:color="auto" w:fill="auto"/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4B50" w:rsidRDefault="009D4B5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D4B50">
        <w:tc>
          <w:tcPr>
            <w:tcW w:w="3307" w:type="dxa"/>
            <w:shd w:val="clear" w:color="auto" w:fill="auto"/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4B50" w:rsidRDefault="009D4B5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D4B50" w:rsidRDefault="006C69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C69E5" w:rsidRDefault="006C69E5"/>
    <w:sectPr w:rsidR="006C69E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B50"/>
    <w:rsid w:val="000D3F1F"/>
    <w:rsid w:val="00322BC0"/>
    <w:rsid w:val="00451303"/>
    <w:rsid w:val="00550319"/>
    <w:rsid w:val="006C69E5"/>
    <w:rsid w:val="00792CBF"/>
    <w:rsid w:val="009D4B50"/>
    <w:rsid w:val="00B51E79"/>
    <w:rsid w:val="00CA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unhideWhenUsed/>
    <w:rsid w:val="00792C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unhideWhenUsed/>
    <w:rsid w:val="00792C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t-onlin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2019-08-30T07:14:00Z</dcterms:created>
  <dcterms:modified xsi:type="dcterms:W3CDTF">2019-08-30T07:18:00Z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