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6C13FD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Cs w:val="24"/>
        </w:rPr>
      </w:pPr>
      <w:bookmarkStart w:id="0" w:name="_GoBack"/>
      <w:r w:rsidRPr="006C13FD">
        <w:rPr>
          <w:rFonts w:ascii="Times New Roman" w:hAnsi="Times New Roman" w:cs="Times New Roman"/>
          <w:b/>
          <w:bCs/>
          <w:kern w:val="36"/>
          <w:szCs w:val="24"/>
        </w:rPr>
        <w:t xml:space="preserve">Протокол подведения итогов  электронного аукциона № </w:t>
      </w:r>
      <w:r w:rsidR="006C13FD" w:rsidRPr="006C13FD">
        <w:rPr>
          <w:rFonts w:ascii="Times New Roman" w:hAnsi="Times New Roman" w:cs="Times New Roman"/>
          <w:b/>
          <w:szCs w:val="24"/>
          <w:lang w:bidi="hi-IN"/>
        </w:rPr>
        <w:t>0103200008419006992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6C13FD" w:rsidTr="003964F3">
        <w:tc>
          <w:tcPr>
            <w:tcW w:w="5778" w:type="dxa"/>
          </w:tcPr>
          <w:p w:rsidR="00AD5908" w:rsidRPr="006C13FD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Cs w:val="24"/>
              </w:rPr>
            </w:pPr>
            <w:r w:rsidRPr="006C13FD">
              <w:rPr>
                <w:rFonts w:ascii="Times New Roman" w:hAnsi="Times New Roman" w:cs="Times New Roman"/>
                <w:bCs/>
                <w:kern w:val="36"/>
                <w:szCs w:val="24"/>
              </w:rPr>
              <w:t xml:space="preserve">Место публикации: </w:t>
            </w:r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Респ</w:t>
            </w:r>
            <w:proofErr w:type="gramEnd"/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6C13FD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 xml:space="preserve">Дата публикации: </w:t>
            </w:r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11.09.2019</w:t>
            </w:r>
          </w:p>
        </w:tc>
      </w:tr>
    </w:tbl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Организатор закупки:</w:t>
      </w:r>
      <w:r w:rsidR="00F06289" w:rsidRPr="006C13FD">
        <w:rPr>
          <w:rFonts w:ascii="Times New Roman" w:hAnsi="Times New Roman" w:cs="Times New Roman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6C13FD">
        <w:rPr>
          <w:rFonts w:ascii="Times New Roman" w:hAnsi="Times New Roman" w:cs="Times New Roman"/>
          <w:szCs w:val="24"/>
          <w:lang w:eastAsia="zh-CN" w:bidi="hi-IN"/>
        </w:rPr>
        <w:t>.</w:t>
      </w:r>
    </w:p>
    <w:p w:rsidR="00AD5908" w:rsidRPr="006C13FD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З</w:t>
      </w:r>
      <w:r w:rsidR="00AD5908" w:rsidRPr="006C13FD">
        <w:rPr>
          <w:rFonts w:ascii="Times New Roman" w:hAnsi="Times New Roman" w:cs="Times New Roman"/>
          <w:szCs w:val="24"/>
        </w:rPr>
        <w:t>аказчик(и)</w:t>
      </w:r>
      <w:r w:rsidR="00AD5908" w:rsidRPr="006C13FD">
        <w:rPr>
          <w:rFonts w:ascii="Times New Roman" w:hAnsi="Times New Roman" w:cs="Times New Roman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6C13FD" w:rsidTr="003964F3">
        <w:tc>
          <w:tcPr>
            <w:tcW w:w="9571" w:type="dxa"/>
          </w:tcPr>
          <w:p w:rsidR="00AD5908" w:rsidRPr="006C13FD" w:rsidRDefault="006C13FD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«МИНИСТЕРСТВО КУЛЬТУРЫ РЕСПУБЛИКИ ДАГЕСТАН»</w:t>
            </w:r>
          </w:p>
        </w:tc>
      </w:tr>
    </w:tbl>
    <w:p w:rsidR="006F376C" w:rsidRPr="006C13FD" w:rsidRDefault="006F376C" w:rsidP="006C13FD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Идентификационный код закупки:</w:t>
      </w:r>
      <w:r w:rsidRPr="006C13FD">
        <w:rPr>
          <w:rFonts w:ascii="Times New Roman" w:hAnsi="Times New Roman" w:cs="Times New Roman"/>
          <w:snapToGrid w:val="0"/>
          <w:szCs w:val="24"/>
          <w:lang w:val="en-US" w:eastAsia="zh-CN" w:bidi="hi-IN"/>
        </w:rPr>
        <w:t xml:space="preserve"> </w:t>
      </w:r>
      <w:r w:rsidR="006C13FD"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192056206403405720100100180010000244</w:t>
      </w:r>
    </w:p>
    <w:p w:rsidR="00AD5908" w:rsidRPr="006C13FD" w:rsidRDefault="00AD5908" w:rsidP="006C13FD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 xml:space="preserve">Наименование предмета электронного аукциона: </w:t>
      </w:r>
      <w:r w:rsidR="006C13FD"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Поставка, демонтаж и монтаж кондиционеров</w:t>
      </w:r>
    </w:p>
    <w:p w:rsidR="00AD5908" w:rsidRPr="006C13FD" w:rsidRDefault="00AD5908" w:rsidP="006C13FD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 xml:space="preserve">Начальная (максимальная) цена государственного контракта: </w:t>
      </w:r>
      <w:r w:rsidR="006C13FD"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 xml:space="preserve">171 900,00 </w:t>
      </w:r>
      <w:r w:rsidR="00F823EE"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рублей</w:t>
      </w:r>
    </w:p>
    <w:p w:rsidR="00AD5908" w:rsidRPr="006C13FD" w:rsidRDefault="00F823EE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D5908" w:rsidRPr="006C13FD">
          <w:rPr>
            <w:rStyle w:val="a8"/>
            <w:rFonts w:ascii="Times New Roman" w:hAnsi="Times New Roman" w:cs="Times New Roman"/>
            <w:szCs w:val="24"/>
          </w:rPr>
          <w:t>http://zakupki.gov.ru/</w:t>
        </w:r>
      </w:hyperlink>
      <w:r w:rsidR="00AD5908" w:rsidRPr="006C13FD">
        <w:rPr>
          <w:rFonts w:ascii="Times New Roman" w:hAnsi="Times New Roman" w:cs="Times New Roman"/>
          <w:szCs w:val="24"/>
        </w:rPr>
        <w:t>, а также на сайте электронной площадки «Р</w:t>
      </w:r>
      <w:r w:rsidR="006C13FD" w:rsidRPr="006C13FD">
        <w:rPr>
          <w:rFonts w:ascii="Times New Roman" w:hAnsi="Times New Roman" w:cs="Times New Roman"/>
          <w:szCs w:val="24"/>
        </w:rPr>
        <w:t>АД</w:t>
      </w:r>
      <w:r w:rsidR="00AD5908" w:rsidRPr="006C13FD">
        <w:rPr>
          <w:rFonts w:ascii="Times New Roman" w:hAnsi="Times New Roman" w:cs="Times New Roman"/>
          <w:szCs w:val="24"/>
        </w:rPr>
        <w:t xml:space="preserve">» </w:t>
      </w:r>
      <w:hyperlink r:id="rId7" w:history="1">
        <w:r w:rsidR="006C13FD" w:rsidRPr="006C13FD">
          <w:rPr>
            <w:rStyle w:val="a8"/>
            <w:sz w:val="20"/>
          </w:rPr>
          <w:t>https://gz.lot-online.ru/</w:t>
        </w:r>
      </w:hyperlink>
    </w:p>
    <w:p w:rsidR="00AD5908" w:rsidRPr="006C13FD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val="en-US"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Состав аукционной комиссии.</w:t>
      </w:r>
    </w:p>
    <w:p w:rsidR="00AD5908" w:rsidRPr="006C13FD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На заседан</w:t>
      </w:r>
      <w:proofErr w:type="gramStart"/>
      <w:r w:rsidRPr="006C13FD">
        <w:rPr>
          <w:rFonts w:ascii="Times New Roman" w:hAnsi="Times New Roman" w:cs="Times New Roman"/>
          <w:szCs w:val="24"/>
          <w:lang w:eastAsia="zh-CN" w:bidi="hi-IN"/>
        </w:rPr>
        <w:t>ии ау</w:t>
      </w:r>
      <w:proofErr w:type="gramEnd"/>
      <w:r w:rsidRPr="006C13FD">
        <w:rPr>
          <w:rFonts w:ascii="Times New Roman" w:hAnsi="Times New Roman" w:cs="Times New Roman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6C13FD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Агаев Р. М.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</w:tbl>
    <w:p w:rsidR="00AD5908" w:rsidRPr="006C13F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  <w:lang w:val="en-US" w:eastAsia="zh-CN"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На основании протокола проведения электронного аукциона</w:t>
      </w:r>
      <w:r w:rsidRPr="006C13FD">
        <w:rPr>
          <w:rFonts w:ascii="Times New Roman" w:hAnsi="Times New Roman" w:cs="Times New Roman"/>
          <w:szCs w:val="24"/>
          <w:lang w:eastAsia="zh-CN" w:bidi="hi-IN"/>
        </w:rPr>
        <w:t xml:space="preserve"> № </w:t>
      </w:r>
      <w:r w:rsidRPr="006C13FD">
        <w:rPr>
          <w:rFonts w:ascii="Times New Roman" w:hAnsi="Times New Roman" w:cs="Times New Roman"/>
          <w:szCs w:val="24"/>
          <w:lang w:bidi="hi-IN"/>
        </w:rPr>
        <w:t>0103200008419007160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6C13FD" w:rsidTr="006C13F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  <w:lang w:val="en-US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Сумма предложения</w:t>
            </w:r>
          </w:p>
        </w:tc>
      </w:tr>
      <w:tr w:rsidR="00AB41BD" w:rsidRPr="006C13FD" w:rsidTr="006C13F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6C13F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EA-29808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"ИНТЕХ" (ИНН 7707409087)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171 900.00</w:t>
            </w:r>
          </w:p>
        </w:tc>
      </w:tr>
    </w:tbl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proofErr w:type="gramStart"/>
      <w:r w:rsidRPr="006C13FD">
        <w:rPr>
          <w:rFonts w:ascii="Times New Roman" w:hAnsi="Times New Roman" w:cs="Times New Roman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C13FD">
        <w:rPr>
          <w:rFonts w:ascii="Times New Roman" w:hAnsi="Times New Roman" w:cs="Times New Roman"/>
          <w:szCs w:val="24"/>
        </w:rPr>
        <w:t xml:space="preserve"> на</w:t>
      </w:r>
      <w:r w:rsidRPr="006C13FD">
        <w:rPr>
          <w:rFonts w:ascii="Times New Roman" w:hAnsi="Times New Roman" w:cs="Times New Roman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Обоснование решения</w:t>
            </w:r>
          </w:p>
        </w:tc>
      </w:tr>
      <w:tr w:rsidR="006C13F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lastRenderedPageBreak/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EA-29808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"ИНТЕХ" (ИНН 7707409087)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AD5908" w:rsidRPr="006C13F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члена комиссии</w:t>
            </w:r>
          </w:p>
        </w:tc>
      </w:tr>
      <w:tr w:rsidR="006C13FD" w:rsidRPr="006C13FD" w:rsidTr="006C13F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EA-29808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"ИНТЕХ" (ИНН 7707409087)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C13FD">
              <w:rPr>
                <w:rFonts w:ascii="Times New Roman" w:hAnsi="Times New Roman" w:cs="Times New Roman"/>
                <w:szCs w:val="24"/>
              </w:rPr>
              <w:t>Раджабов</w:t>
            </w:r>
            <w:proofErr w:type="spellEnd"/>
            <w:r w:rsidRPr="006C13FD">
              <w:rPr>
                <w:rFonts w:ascii="Times New Roman" w:hAnsi="Times New Roman" w:cs="Times New Roman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6C13FD" w:rsidRPr="006C13FD" w:rsidTr="006C13F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EA-29808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"ИНТЕХ" (ИНН 7707409087)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6C13FD" w:rsidRPr="006C13FD" w:rsidTr="006C13F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EA-29808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"ИНТЕХ" (ИНН 7707409087)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C13FD">
              <w:rPr>
                <w:rFonts w:ascii="Times New Roman" w:hAnsi="Times New Roman" w:cs="Times New Roman"/>
                <w:szCs w:val="24"/>
              </w:rPr>
              <w:t>Байболатова</w:t>
            </w:r>
            <w:proofErr w:type="spellEnd"/>
            <w:r w:rsidRPr="006C13FD">
              <w:rPr>
                <w:rFonts w:ascii="Times New Roman" w:hAnsi="Times New Roman" w:cs="Times New Roman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</w:tbl>
    <w:p w:rsidR="00AD5908" w:rsidRPr="006C13FD" w:rsidRDefault="00AD5908" w:rsidP="006C13FD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6C13FD">
        <w:rPr>
          <w:rFonts w:ascii="Times New Roman" w:hAnsi="Times New Roman" w:cs="Times New Roman"/>
          <w:szCs w:val="24"/>
        </w:rPr>
        <w:t xml:space="preserve"> </w:t>
      </w:r>
      <w:r w:rsidR="0071435C" w:rsidRPr="006C13FD">
        <w:rPr>
          <w:rFonts w:ascii="Times New Roman" w:hAnsi="Times New Roman"/>
          <w:szCs w:val="24"/>
          <w:lang w:eastAsia="zh-CN" w:bidi="hi-IN"/>
        </w:rPr>
        <w:t>ч. 10 ст. 69 Федерального закона от 05 апреля 2013 г. № 44-ФЗ</w:t>
      </w:r>
      <w:r w:rsidRPr="006C13FD">
        <w:rPr>
          <w:rFonts w:ascii="Times New Roman" w:hAnsi="Times New Roman" w:cs="Times New Roman"/>
          <w:szCs w:val="24"/>
        </w:rPr>
        <w:t xml:space="preserve"> контракт заключается с участником – </w:t>
      </w:r>
      <w:r w:rsidR="006C13FD" w:rsidRPr="006C13FD">
        <w:rPr>
          <w:rFonts w:ascii="Times New Roman" w:hAnsi="Times New Roman"/>
          <w:szCs w:val="24"/>
          <w:lang w:eastAsia="zh-CN" w:bidi="hi-IN"/>
        </w:rPr>
        <w:t>ОБЩЕСТВО С ОГРАНИЧЕННОЙ ОТВЕТСТВЕННОСТЬЮ "ИНТЕХ" (ИНН 7707409087)</w:t>
      </w:r>
      <w:r w:rsidRPr="006C13FD">
        <w:rPr>
          <w:rFonts w:ascii="Times New Roman" w:hAnsi="Times New Roman" w:cs="Times New Roman"/>
          <w:szCs w:val="24"/>
        </w:rPr>
        <w:t>,</w:t>
      </w:r>
      <w:r w:rsidR="004161E8" w:rsidRPr="006C13FD">
        <w:rPr>
          <w:rFonts w:ascii="Times New Roman" w:hAnsi="Times New Roman" w:cs="Times New Roman"/>
          <w:szCs w:val="24"/>
        </w:rPr>
        <w:t xml:space="preserve"> </w:t>
      </w:r>
      <w:r w:rsidR="004161E8" w:rsidRPr="006C13FD">
        <w:rPr>
          <w:rFonts w:ascii="Times New Roman" w:hAnsi="Times New Roman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6C13FD">
        <w:rPr>
          <w:rFonts w:ascii="Times New Roman" w:hAnsi="Times New Roman"/>
          <w:szCs w:val="24"/>
          <w:lang w:eastAsia="zh-CN" w:bidi="hi-IN"/>
        </w:rPr>
        <w:t>участие</w:t>
      </w:r>
      <w:proofErr w:type="gramEnd"/>
      <w:r w:rsidR="004161E8" w:rsidRPr="006C13FD">
        <w:rPr>
          <w:rFonts w:ascii="Times New Roman" w:hAnsi="Times New Roman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6C13FD">
        <w:rPr>
          <w:rFonts w:ascii="Times New Roman" w:hAnsi="Times New Roman" w:cs="Times New Roman"/>
          <w:szCs w:val="24"/>
        </w:rPr>
        <w:t>.</w:t>
      </w:r>
    </w:p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П</w:t>
      </w:r>
      <w:r w:rsidRPr="006C13FD">
        <w:rPr>
          <w:rFonts w:ascii="Times New Roman" w:hAnsi="Times New Roman" w:cs="Times New Roman"/>
          <w:bCs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6C13FD" w:rsidRPr="006C13FD">
        <w:rPr>
          <w:rFonts w:ascii="Times New Roman" w:hAnsi="Times New Roman" w:cs="Times New Roman"/>
          <w:bCs/>
          <w:szCs w:val="24"/>
        </w:rPr>
        <w:t>АД</w:t>
      </w:r>
      <w:r w:rsidRPr="006C13FD">
        <w:rPr>
          <w:rFonts w:ascii="Times New Roman" w:hAnsi="Times New Roman" w:cs="Times New Roman"/>
          <w:bCs/>
          <w:szCs w:val="24"/>
        </w:rPr>
        <w:t xml:space="preserve">», по адресу в сети «Интернет»: </w:t>
      </w:r>
      <w:hyperlink r:id="rId8" w:history="1">
        <w:r w:rsidR="006C13FD" w:rsidRPr="006C13FD">
          <w:rPr>
            <w:rStyle w:val="a8"/>
            <w:sz w:val="20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</w:tr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</w:tr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Байболатова Р. И.</w:t>
            </w:r>
          </w:p>
        </w:tc>
      </w:tr>
      <w:bookmarkEnd w:id="0"/>
    </w:tbl>
    <w:p w:rsidR="001F73D0" w:rsidRPr="006C13FD" w:rsidRDefault="001F73D0" w:rsidP="00892E7C">
      <w:pPr>
        <w:spacing w:before="120" w:after="120" w:line="240" w:lineRule="auto"/>
        <w:ind w:hanging="567"/>
        <w:contextualSpacing/>
        <w:rPr>
          <w:sz w:val="20"/>
          <w:szCs w:val="28"/>
        </w:rPr>
      </w:pPr>
    </w:p>
    <w:sectPr w:rsidR="001F73D0" w:rsidRPr="006C13FD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9065B"/>
    <w:rsid w:val="005A2809"/>
    <w:rsid w:val="005B62F5"/>
    <w:rsid w:val="00607210"/>
    <w:rsid w:val="00662674"/>
    <w:rsid w:val="00684FC4"/>
    <w:rsid w:val="006C13FD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23EE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2019-09-11T10:02:00Z</dcterms:created>
  <dcterms:modified xsi:type="dcterms:W3CDTF">2019-09-11T10:02:00Z</dcterms:modified>
</cp:coreProperties>
</file>