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585" w:rsidRDefault="00F83A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№34 </w:t>
      </w:r>
      <w:r>
        <w:rPr>
          <w:rFonts w:eastAsia="Times New Roman"/>
          <w:b/>
          <w:bCs/>
          <w:sz w:val="20"/>
          <w:szCs w:val="20"/>
        </w:rPr>
        <w:t xml:space="preserve">рассмотрения единственной заявки на участие в электронном </w:t>
      </w:r>
      <w:proofErr w:type="gramStart"/>
      <w:r>
        <w:rPr>
          <w:rFonts w:eastAsia="Times New Roman"/>
          <w:b/>
          <w:bCs/>
          <w:sz w:val="20"/>
          <w:szCs w:val="20"/>
        </w:rPr>
        <w:t>аукционе</w:t>
      </w:r>
      <w:proofErr w:type="gramEnd"/>
    </w:p>
    <w:p w:rsidR="00B62585" w:rsidRPr="00F83A8C" w:rsidRDefault="00F83A8C">
      <w:pPr>
        <w:ind w:firstLine="567"/>
        <w:jc w:val="center"/>
      </w:pPr>
      <w:r w:rsidRPr="00F83A8C">
        <w:rPr>
          <w:rFonts w:eastAsia="Times New Roman"/>
          <w:b/>
          <w:bCs/>
          <w:sz w:val="20"/>
          <w:szCs w:val="20"/>
        </w:rPr>
        <w:t xml:space="preserve">"Поставка автомобильного бензина и дизельного топлива в 4 </w:t>
      </w:r>
      <w:proofErr w:type="gramStart"/>
      <w:r w:rsidRPr="00F83A8C">
        <w:rPr>
          <w:rFonts w:eastAsia="Times New Roman"/>
          <w:b/>
          <w:bCs/>
          <w:sz w:val="20"/>
          <w:szCs w:val="20"/>
        </w:rPr>
        <w:t>квартале</w:t>
      </w:r>
      <w:proofErr w:type="gramEnd"/>
      <w:r w:rsidRPr="00F83A8C">
        <w:rPr>
          <w:rFonts w:eastAsia="Times New Roman"/>
          <w:b/>
          <w:bCs/>
          <w:sz w:val="20"/>
          <w:szCs w:val="20"/>
        </w:rPr>
        <w:t xml:space="preserve"> 2019 г." </w:t>
      </w:r>
    </w:p>
    <w:p w:rsidR="00B62585" w:rsidRPr="00F83A8C" w:rsidRDefault="00F83A8C">
      <w:pPr>
        <w:ind w:firstLine="567"/>
        <w:jc w:val="center"/>
        <w:rPr>
          <w:rFonts w:eastAsia="Times New Roman"/>
          <w:b/>
          <w:bCs/>
        </w:rPr>
      </w:pPr>
      <w:r w:rsidRPr="00F83A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3A8C">
        <w:rPr>
          <w:rFonts w:eastAsia="Times New Roman"/>
          <w:b/>
          <w:bCs/>
          <w:sz w:val="20"/>
          <w:szCs w:val="20"/>
        </w:rPr>
        <w:t xml:space="preserve"> 0101100007119000153) </w:t>
      </w:r>
    </w:p>
    <w:p w:rsidR="00B62585" w:rsidRPr="00F83A8C" w:rsidRDefault="00B62585">
      <w:pPr>
        <w:ind w:firstLine="567"/>
        <w:jc w:val="center"/>
        <w:rPr>
          <w:sz w:val="20"/>
          <w:szCs w:val="20"/>
        </w:rPr>
      </w:pPr>
    </w:p>
    <w:p w:rsidR="00B62585" w:rsidRPr="00F83A8C" w:rsidRDefault="00F83A8C">
      <w:pPr>
        <w:ind w:firstLine="567"/>
        <w:jc w:val="right"/>
      </w:pPr>
      <w:r w:rsidRPr="00F83A8C">
        <w:rPr>
          <w:rFonts w:eastAsia="Times New Roman"/>
          <w:sz w:val="20"/>
          <w:szCs w:val="20"/>
        </w:rPr>
        <w:t>17.09.</w:t>
      </w:r>
      <w:r>
        <w:rPr>
          <w:rFonts w:eastAsia="Times New Roman"/>
          <w:sz w:val="20"/>
          <w:szCs w:val="20"/>
        </w:rPr>
        <w:t>20</w:t>
      </w:r>
      <w:r w:rsidRPr="00F83A8C">
        <w:rPr>
          <w:rFonts w:eastAsia="Times New Roman"/>
          <w:sz w:val="20"/>
          <w:szCs w:val="20"/>
        </w:rPr>
        <w:t>19</w:t>
      </w:r>
      <w:r>
        <w:rPr>
          <w:rFonts w:eastAsia="Times New Roman"/>
          <w:sz w:val="20"/>
          <w:szCs w:val="20"/>
        </w:rPr>
        <w:t xml:space="preserve"> г.</w:t>
      </w:r>
      <w:r w:rsidRPr="00F83A8C">
        <w:rPr>
          <w:rFonts w:eastAsia="Times New Roman"/>
          <w:sz w:val="20"/>
          <w:szCs w:val="20"/>
        </w:rPr>
        <w:t xml:space="preserve"> </w:t>
      </w:r>
    </w:p>
    <w:p w:rsidR="00B62585" w:rsidRPr="00F83A8C" w:rsidRDefault="00B62585">
      <w:pPr>
        <w:ind w:firstLine="567"/>
        <w:rPr>
          <w:rFonts w:eastAsia="Times New Roman"/>
          <w:sz w:val="20"/>
          <w:szCs w:val="20"/>
        </w:rPr>
      </w:pPr>
    </w:p>
    <w:p w:rsidR="00B62585" w:rsidRPr="00F83A8C" w:rsidRDefault="00F83A8C">
      <w:r>
        <w:rPr>
          <w:rFonts w:eastAsia="Times New Roman"/>
          <w:sz w:val="20"/>
          <w:szCs w:val="20"/>
        </w:rPr>
        <w:t>Организатор</w:t>
      </w:r>
      <w:r w:rsidRPr="00F83A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3A8C">
        <w:rPr>
          <w:rFonts w:eastAsia="Times New Roman"/>
          <w:sz w:val="20"/>
          <w:szCs w:val="20"/>
        </w:rPr>
        <w:t xml:space="preserve">: </w:t>
      </w:r>
      <w:r w:rsidRPr="00F83A8C">
        <w:rPr>
          <w:rFonts w:eastAsia="Times New Roman"/>
          <w:sz w:val="20"/>
          <w:szCs w:val="20"/>
        </w:rPr>
        <w:t>ТЕРРИТОРИАЛЬНЫЙ ОРГАН ФЕДЕРАЛЬНОЙ СЛУЖБЫ ГОСУДАРСТВЕННОЙ СТАТИСТИКИ ПО РЕСПУБЛИКЕ БАШКОРТОСТАН</w:t>
      </w:r>
    </w:p>
    <w:p w:rsidR="00B62585" w:rsidRPr="00F83A8C" w:rsidRDefault="00B62585">
      <w:pPr>
        <w:rPr>
          <w:rFonts w:eastAsia="Times New Roman"/>
          <w:sz w:val="20"/>
          <w:szCs w:val="20"/>
        </w:rPr>
      </w:pPr>
    </w:p>
    <w:p w:rsidR="00B62585" w:rsidRPr="00F83A8C" w:rsidRDefault="00F83A8C">
      <w:r>
        <w:rPr>
          <w:rFonts w:eastAsia="Times New Roman"/>
          <w:sz w:val="20"/>
          <w:szCs w:val="20"/>
        </w:rPr>
        <w:t>Заказчик</w:t>
      </w:r>
      <w:r w:rsidRPr="00F83A8C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B62585" w:rsidRPr="00F83A8C" w:rsidRDefault="00B62585">
      <w:pPr>
        <w:rPr>
          <w:rFonts w:eastAsia="Times New Roman"/>
          <w:sz w:val="20"/>
          <w:szCs w:val="20"/>
        </w:rPr>
      </w:pPr>
    </w:p>
    <w:p w:rsidR="00B62585" w:rsidRPr="00F83A8C" w:rsidRDefault="00F83A8C">
      <w:r>
        <w:rPr>
          <w:rFonts w:eastAsia="Times New Roman"/>
          <w:sz w:val="20"/>
          <w:szCs w:val="20"/>
        </w:rPr>
        <w:t>Наименование</w:t>
      </w:r>
      <w:r w:rsidRPr="00F83A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3A8C">
        <w:rPr>
          <w:rFonts w:eastAsia="Times New Roman"/>
          <w:sz w:val="20"/>
          <w:szCs w:val="20"/>
        </w:rPr>
        <w:t xml:space="preserve">: Поставка автомобильного бензина </w:t>
      </w:r>
      <w:r w:rsidRPr="00F83A8C">
        <w:rPr>
          <w:rFonts w:eastAsia="Times New Roman"/>
          <w:sz w:val="20"/>
          <w:szCs w:val="20"/>
        </w:rPr>
        <w:t xml:space="preserve">и дизельного топлива в 4 </w:t>
      </w:r>
      <w:proofErr w:type="gramStart"/>
      <w:r w:rsidRPr="00F83A8C">
        <w:rPr>
          <w:rFonts w:eastAsia="Times New Roman"/>
          <w:sz w:val="20"/>
          <w:szCs w:val="20"/>
        </w:rPr>
        <w:t>квартале</w:t>
      </w:r>
      <w:proofErr w:type="gramEnd"/>
      <w:r w:rsidRPr="00F83A8C">
        <w:rPr>
          <w:rFonts w:eastAsia="Times New Roman"/>
          <w:sz w:val="20"/>
          <w:szCs w:val="20"/>
        </w:rPr>
        <w:t xml:space="preserve"> 2019 г. </w:t>
      </w:r>
    </w:p>
    <w:p w:rsidR="00B62585" w:rsidRPr="00F83A8C" w:rsidRDefault="00B62585">
      <w:pPr>
        <w:rPr>
          <w:rFonts w:eastAsia="Times New Roman"/>
          <w:sz w:val="20"/>
          <w:szCs w:val="20"/>
        </w:rPr>
      </w:pPr>
    </w:p>
    <w:p w:rsidR="00B62585" w:rsidRDefault="00F83A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148292.0</w:t>
      </w:r>
    </w:p>
    <w:p w:rsidR="00B62585" w:rsidRDefault="00B62585">
      <w:pPr>
        <w:rPr>
          <w:rFonts w:eastAsia="Times New Roman"/>
          <w:sz w:val="20"/>
          <w:szCs w:val="20"/>
        </w:rPr>
      </w:pPr>
    </w:p>
    <w:p w:rsidR="00B62585" w:rsidRDefault="00F83A8C">
      <w:r>
        <w:rPr>
          <w:rFonts w:eastAsia="Times New Roman"/>
          <w:sz w:val="20"/>
          <w:szCs w:val="20"/>
        </w:rPr>
        <w:t>Снижение НМЦК, %: 0.0</w:t>
      </w:r>
    </w:p>
    <w:p w:rsidR="00B62585" w:rsidRDefault="00B62585">
      <w:pPr>
        <w:rPr>
          <w:rFonts w:eastAsia="Times New Roman"/>
          <w:sz w:val="20"/>
          <w:szCs w:val="20"/>
        </w:rPr>
      </w:pPr>
    </w:p>
    <w:p w:rsidR="00B62585" w:rsidRDefault="00F83A8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</w:t>
      </w:r>
      <w:bookmarkStart w:id="0" w:name="_GoBack"/>
      <w:bookmarkEnd w:id="0"/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62585">
        <w:tc>
          <w:tcPr>
            <w:tcW w:w="4961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B62585">
        <w:tc>
          <w:tcPr>
            <w:tcW w:w="4961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B62585">
        <w:tc>
          <w:tcPr>
            <w:tcW w:w="4961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B62585">
        <w:tc>
          <w:tcPr>
            <w:tcW w:w="4961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B62585">
        <w:tc>
          <w:tcPr>
            <w:tcW w:w="4961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B62585">
        <w:tc>
          <w:tcPr>
            <w:tcW w:w="4961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B62585" w:rsidRDefault="00B62585">
      <w:pPr>
        <w:rPr>
          <w:rFonts w:eastAsia="Times New Roman"/>
          <w:sz w:val="20"/>
          <w:szCs w:val="20"/>
        </w:rPr>
      </w:pPr>
    </w:p>
    <w:p w:rsidR="00B62585" w:rsidRDefault="00F83A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62585" w:rsidRDefault="00B625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B6258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2585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62585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EA-30272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 w:rsidRPr="00F83A8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62585" w:rsidRDefault="00B625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62585">
        <w:tc>
          <w:tcPr>
            <w:tcW w:w="9921" w:type="dxa"/>
            <w:gridSpan w:val="4"/>
            <w:shd w:val="clear" w:color="auto" w:fill="auto"/>
          </w:tcPr>
          <w:p w:rsidR="00B62585" w:rsidRDefault="00F83A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625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625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 w:rsidRPr="00F83A8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5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 w:rsidRPr="00F83A8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5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 w:rsidRPr="00F83A8C">
              <w:rPr>
                <w:sz w:val="20"/>
                <w:szCs w:val="20"/>
              </w:rPr>
              <w:t>ОБЩЕСТВО С</w:t>
            </w:r>
            <w:r w:rsidRPr="00F83A8C">
              <w:rPr>
                <w:sz w:val="20"/>
                <w:szCs w:val="20"/>
              </w:rPr>
              <w:t xml:space="preserve">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5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 w:rsidRPr="00F83A8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5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 w:rsidRPr="00F83A8C">
              <w:rPr>
                <w:sz w:val="20"/>
                <w:szCs w:val="20"/>
              </w:rPr>
              <w:t xml:space="preserve">ОБЩЕСТВО С ОГРАНИЧЕННОЙ </w:t>
            </w:r>
            <w:r w:rsidRPr="00F83A8C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5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r w:rsidRPr="00F83A8C">
              <w:rPr>
                <w:sz w:val="20"/>
                <w:szCs w:val="20"/>
              </w:rPr>
              <w:t xml:space="preserve">ОБЩЕСТВО С ОГРАНИЧЕННОЙ ОТВЕТСТВЕННОСТЬЮ "РН-КАРТ" </w:t>
            </w:r>
            <w:r w:rsidRPr="00F83A8C">
              <w:rPr>
                <w:sz w:val="20"/>
                <w:szCs w:val="20"/>
              </w:rPr>
              <w:lastRenderedPageBreak/>
              <w:t>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62585" w:rsidRDefault="00F83A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2585" w:rsidRDefault="00B62585">
      <w:pPr>
        <w:rPr>
          <w:rFonts w:eastAsia="Times New Roman"/>
          <w:sz w:val="20"/>
          <w:szCs w:val="20"/>
          <w:lang w:val="en-US"/>
        </w:rPr>
      </w:pPr>
    </w:p>
    <w:p w:rsidR="00B62585" w:rsidRDefault="00F83A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"РН-КАРТ"</w:t>
      </w:r>
    </w:p>
    <w:p w:rsidR="00B62585" w:rsidRDefault="00B62585">
      <w:pPr>
        <w:rPr>
          <w:sz w:val="20"/>
          <w:szCs w:val="20"/>
        </w:rPr>
      </w:pPr>
    </w:p>
    <w:p w:rsidR="00B62585" w:rsidRDefault="00F83A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B62585" w:rsidRDefault="00B62585">
      <w:pPr>
        <w:rPr>
          <w:rFonts w:eastAsia="Times New Roman"/>
          <w:sz w:val="20"/>
          <w:szCs w:val="20"/>
        </w:rPr>
      </w:pPr>
    </w:p>
    <w:p w:rsidR="00B62585" w:rsidRDefault="00B62585">
      <w:pPr>
        <w:rPr>
          <w:rFonts w:eastAsia="Times New Roman"/>
          <w:sz w:val="20"/>
          <w:szCs w:val="20"/>
        </w:rPr>
      </w:pPr>
    </w:p>
    <w:p w:rsidR="00B62585" w:rsidRDefault="00B62585">
      <w:pPr>
        <w:rPr>
          <w:rFonts w:eastAsia="Times New Roman"/>
          <w:sz w:val="20"/>
          <w:szCs w:val="20"/>
        </w:rPr>
      </w:pPr>
    </w:p>
    <w:p w:rsidR="00B62585" w:rsidRDefault="00F83A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Подписи:</w:t>
      </w:r>
    </w:p>
    <w:p w:rsidR="00B62585" w:rsidRDefault="00B625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62585">
        <w:tc>
          <w:tcPr>
            <w:tcW w:w="3307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2585" w:rsidRDefault="00B625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B62585">
        <w:tc>
          <w:tcPr>
            <w:tcW w:w="3307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2585" w:rsidRDefault="00B625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B62585">
        <w:tc>
          <w:tcPr>
            <w:tcW w:w="3307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2585" w:rsidRDefault="00B625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B62585">
        <w:tc>
          <w:tcPr>
            <w:tcW w:w="3307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2585" w:rsidRDefault="00B625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B62585">
        <w:tc>
          <w:tcPr>
            <w:tcW w:w="3307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2585" w:rsidRDefault="00B625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B62585">
        <w:tc>
          <w:tcPr>
            <w:tcW w:w="3307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2585" w:rsidRDefault="00B625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83A8C" w:rsidRDefault="00F83A8C">
            <w:pPr>
              <w:pStyle w:val="af1"/>
              <w:rPr>
                <w:sz w:val="20"/>
                <w:szCs w:val="20"/>
              </w:rPr>
            </w:pPr>
          </w:p>
          <w:p w:rsidR="00B62585" w:rsidRDefault="00F83A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F83A8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585"/>
    <w:rsid w:val="00B62585"/>
    <w:rsid w:val="00F8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2331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2</cp:revision>
  <dcterms:created xsi:type="dcterms:W3CDTF">2019-09-17T09:09:00Z</dcterms:created>
  <dcterms:modified xsi:type="dcterms:W3CDTF">2019-09-17T09:09:00Z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