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0A2" w:rsidRPr="0029362F" w:rsidRDefault="00750070">
      <w:pPr>
        <w:ind w:firstLine="567"/>
        <w:jc w:val="center"/>
        <w:rPr>
          <w:sz w:val="18"/>
          <w:szCs w:val="18"/>
        </w:rPr>
      </w:pPr>
      <w:r w:rsidRPr="0029362F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2440A2" w:rsidRPr="0029362F" w:rsidRDefault="00750070">
      <w:pPr>
        <w:ind w:firstLine="567"/>
        <w:jc w:val="center"/>
        <w:rPr>
          <w:sz w:val="18"/>
          <w:szCs w:val="18"/>
        </w:rPr>
      </w:pPr>
      <w:r w:rsidRPr="0029362F">
        <w:rPr>
          <w:rFonts w:eastAsia="Times New Roman"/>
          <w:b/>
          <w:bCs/>
          <w:sz w:val="18"/>
          <w:szCs w:val="18"/>
        </w:rPr>
        <w:t>"Поставка мебели различного назначения для нужд ГБНОУ «СПБ ГДТЮ» в 2019 году"</w:t>
      </w:r>
    </w:p>
    <w:p w:rsidR="002440A2" w:rsidRPr="0029362F" w:rsidRDefault="00750070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29362F">
        <w:rPr>
          <w:rFonts w:eastAsia="Times New Roman"/>
          <w:b/>
          <w:bCs/>
          <w:sz w:val="18"/>
          <w:szCs w:val="18"/>
        </w:rPr>
        <w:t xml:space="preserve">(№ </w:t>
      </w:r>
      <w:r w:rsidRPr="0029362F">
        <w:rPr>
          <w:rFonts w:eastAsia="Times New Roman"/>
          <w:b/>
          <w:bCs/>
          <w:sz w:val="18"/>
          <w:szCs w:val="18"/>
        </w:rPr>
        <w:t>извещения</w:t>
      </w:r>
      <w:r w:rsidRPr="0029362F">
        <w:rPr>
          <w:rFonts w:eastAsia="Times New Roman"/>
          <w:b/>
          <w:bCs/>
          <w:sz w:val="18"/>
          <w:szCs w:val="18"/>
        </w:rPr>
        <w:t xml:space="preserve"> 0372200108219000168) </w:t>
      </w:r>
    </w:p>
    <w:p w:rsidR="002440A2" w:rsidRPr="0029362F" w:rsidRDefault="002440A2">
      <w:pPr>
        <w:ind w:firstLine="567"/>
        <w:jc w:val="center"/>
        <w:rPr>
          <w:sz w:val="18"/>
          <w:szCs w:val="18"/>
        </w:rPr>
      </w:pPr>
    </w:p>
    <w:p w:rsidR="002440A2" w:rsidRPr="0029362F" w:rsidRDefault="00750070">
      <w:pPr>
        <w:ind w:firstLine="567"/>
        <w:jc w:val="right"/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20.09.19 10:15:53 (</w:t>
      </w:r>
      <w:r w:rsidRPr="0029362F">
        <w:rPr>
          <w:rFonts w:eastAsia="Times New Roman"/>
          <w:sz w:val="18"/>
          <w:szCs w:val="18"/>
          <w:lang w:val="en-US"/>
        </w:rPr>
        <w:t>MSK</w:t>
      </w:r>
      <w:r w:rsidRPr="0029362F">
        <w:rPr>
          <w:rFonts w:eastAsia="Times New Roman"/>
          <w:sz w:val="18"/>
          <w:szCs w:val="18"/>
        </w:rPr>
        <w:t>+00:00)</w:t>
      </w:r>
    </w:p>
    <w:p w:rsidR="002440A2" w:rsidRPr="0029362F" w:rsidRDefault="002440A2">
      <w:pPr>
        <w:ind w:firstLine="567"/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Организатор</w:t>
      </w:r>
      <w:r w:rsidRPr="0029362F">
        <w:rPr>
          <w:rFonts w:eastAsia="Times New Roman"/>
          <w:sz w:val="18"/>
          <w:szCs w:val="18"/>
        </w:rPr>
        <w:t xml:space="preserve"> </w:t>
      </w:r>
      <w:r w:rsidRPr="0029362F">
        <w:rPr>
          <w:rFonts w:eastAsia="Times New Roman"/>
          <w:sz w:val="18"/>
          <w:szCs w:val="18"/>
        </w:rPr>
        <w:t>аукциона</w:t>
      </w:r>
      <w:r w:rsidRPr="0029362F">
        <w:rPr>
          <w:rFonts w:eastAsia="Times New Roman"/>
          <w:sz w:val="18"/>
          <w:szCs w:val="18"/>
        </w:rPr>
        <w:t xml:space="preserve">: ГОСУДАРСТВЕННОЕ БЮДЖЕТНОЕ НЕТИПОВОЕ </w:t>
      </w:r>
      <w:r w:rsidRPr="0029362F">
        <w:rPr>
          <w:rFonts w:eastAsia="Times New Roman"/>
          <w:sz w:val="18"/>
          <w:szCs w:val="18"/>
        </w:rPr>
        <w:t>ОБРАЗОВАТЕЛЬНОЕ УЧРЕЖДЕНИЕ "САНКТ-ПЕТЕРБУРГСКИЙ ГОРОДСКОЙ ДВОРЕЦ ТВОРЧЕСТВА ЮНЫХ"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Заказчик</w:t>
      </w:r>
      <w:r w:rsidRPr="0029362F">
        <w:rPr>
          <w:rFonts w:eastAsia="Times New Roman"/>
          <w:sz w:val="18"/>
          <w:szCs w:val="18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Наименование закупки: Поставка мебели различ</w:t>
      </w:r>
      <w:r w:rsidRPr="0029362F">
        <w:rPr>
          <w:rFonts w:eastAsia="Times New Roman"/>
          <w:sz w:val="18"/>
          <w:szCs w:val="18"/>
        </w:rPr>
        <w:t>ного назначения для нужд ГБНОУ «СПБ ГДТЮ» в 2019 году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контракта, руб.: 2599977.85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>Снижение</w:t>
      </w:r>
      <w:r w:rsidRPr="0029362F">
        <w:rPr>
          <w:rFonts w:eastAsia="Times New Roman"/>
          <w:sz w:val="18"/>
          <w:szCs w:val="18"/>
        </w:rPr>
        <w:t xml:space="preserve"> </w:t>
      </w:r>
      <w:r w:rsidRPr="0029362F">
        <w:rPr>
          <w:rFonts w:eastAsia="Times New Roman"/>
          <w:sz w:val="18"/>
          <w:szCs w:val="18"/>
        </w:rPr>
        <w:t>НМЦК</w:t>
      </w:r>
      <w:r w:rsidRPr="0029362F">
        <w:rPr>
          <w:rFonts w:eastAsia="Times New Roman"/>
          <w:sz w:val="18"/>
          <w:szCs w:val="18"/>
        </w:rPr>
        <w:t>, %: 16.9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750070">
      <w:pPr>
        <w:rPr>
          <w:sz w:val="18"/>
          <w:szCs w:val="18"/>
        </w:rPr>
      </w:pPr>
      <w:r w:rsidRPr="0029362F">
        <w:rPr>
          <w:rFonts w:eastAsia="Times New Roman"/>
          <w:sz w:val="18"/>
          <w:szCs w:val="18"/>
        </w:rPr>
        <w:t xml:space="preserve">На заседании </w:t>
      </w:r>
      <w:r w:rsidR="0029362F" w:rsidRPr="0029362F">
        <w:rPr>
          <w:rFonts w:eastAsia="Times New Roman"/>
          <w:sz w:val="18"/>
          <w:szCs w:val="18"/>
        </w:rPr>
        <w:t>единой</w:t>
      </w:r>
      <w:r w:rsidRPr="0029362F">
        <w:rPr>
          <w:rFonts w:eastAsia="Times New Roman"/>
          <w:sz w:val="18"/>
          <w:szCs w:val="18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40A2" w:rsidRPr="0029362F">
        <w:tc>
          <w:tcPr>
            <w:tcW w:w="4960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</w:tr>
      <w:tr w:rsidR="002440A2" w:rsidRPr="0029362F">
        <w:tc>
          <w:tcPr>
            <w:tcW w:w="4960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2440A2" w:rsidRPr="0029362F">
        <w:tc>
          <w:tcPr>
            <w:tcW w:w="4960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</w:tr>
      <w:tr w:rsidR="002440A2" w:rsidRPr="0029362F">
        <w:tc>
          <w:tcPr>
            <w:tcW w:w="4960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2440A2" w:rsidRPr="0029362F">
        <w:tc>
          <w:tcPr>
            <w:tcW w:w="4960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0A2" w:rsidRPr="0029362F" w:rsidRDefault="00750070">
            <w:pPr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</w:tbl>
    <w:p w:rsidR="002440A2" w:rsidRPr="0029362F" w:rsidRDefault="002440A2">
      <w:pPr>
        <w:rPr>
          <w:rFonts w:eastAsia="Times New Roman"/>
          <w:sz w:val="18"/>
          <w:szCs w:val="18"/>
        </w:rPr>
      </w:pPr>
    </w:p>
    <w:p w:rsidR="002440A2" w:rsidRPr="0029362F" w:rsidRDefault="0029362F">
      <w:pPr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Единой</w:t>
      </w:r>
      <w:bookmarkStart w:id="0" w:name="_GoBack"/>
      <w:bookmarkEnd w:id="0"/>
      <w:r w:rsidR="00750070" w:rsidRPr="0029362F">
        <w:rPr>
          <w:rFonts w:eastAsia="Times New Roman"/>
          <w:sz w:val="18"/>
          <w:szCs w:val="18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</w:t>
      </w:r>
      <w:r w:rsidR="00750070" w:rsidRPr="0029362F">
        <w:rPr>
          <w:rFonts w:eastAsia="Times New Roman"/>
          <w:sz w:val="18"/>
          <w:szCs w:val="18"/>
        </w:rPr>
        <w:t>их участников, предусмотренные частью 11 статьи 24.1 Федерального закона №44-ФЗ.</w:t>
      </w:r>
    </w:p>
    <w:p w:rsidR="002440A2" w:rsidRPr="0029362F" w:rsidRDefault="002440A2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5"/>
        <w:gridCol w:w="2035"/>
        <w:gridCol w:w="1792"/>
        <w:gridCol w:w="1603"/>
        <w:gridCol w:w="1662"/>
      </w:tblGrid>
      <w:tr w:rsidR="002440A2" w:rsidRPr="002936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40A2" w:rsidRPr="0029362F" w:rsidRDefault="00750070" w:rsidP="0029362F">
            <w:pPr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 xml:space="preserve">Сведения о решении </w:t>
            </w:r>
            <w:r w:rsidR="0029362F" w:rsidRPr="0029362F">
              <w:rPr>
                <w:rFonts w:eastAsia="Times New Roman"/>
                <w:sz w:val="18"/>
                <w:szCs w:val="18"/>
              </w:rPr>
              <w:t>единой</w:t>
            </w:r>
            <w:r w:rsidRPr="0029362F">
              <w:rPr>
                <w:rFonts w:eastAsia="Times New Roman"/>
                <w:sz w:val="18"/>
                <w:szCs w:val="18"/>
              </w:rPr>
              <w:t xml:space="preserve"> комиссии:</w:t>
            </w:r>
          </w:p>
        </w:tc>
      </w:tr>
      <w:tr w:rsidR="002440A2" w:rsidRPr="0029362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rFonts w:eastAsia="Times New Roman"/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29362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2440A2" w:rsidRPr="0029362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-</w:t>
            </w:r>
          </w:p>
        </w:tc>
      </w:tr>
      <w:tr w:rsidR="002440A2" w:rsidRPr="0029362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-</w:t>
            </w:r>
          </w:p>
        </w:tc>
      </w:tr>
      <w:tr w:rsidR="002440A2" w:rsidRPr="0029362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 xml:space="preserve">Общество с </w:t>
            </w:r>
            <w:r w:rsidRPr="0029362F">
              <w:rPr>
                <w:sz w:val="18"/>
                <w:szCs w:val="18"/>
              </w:rPr>
              <w:t>ограниченной ответственностью "ТД НОВАЦИЯ" / 7842147310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2427000.0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-</w:t>
            </w:r>
          </w:p>
        </w:tc>
      </w:tr>
      <w:tr w:rsidR="002440A2" w:rsidRPr="0029362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2440A2" w:rsidRPr="0029362F" w:rsidRDefault="002440A2">
      <w:pPr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3"/>
        <w:gridCol w:w="2035"/>
        <w:gridCol w:w="1730"/>
        <w:gridCol w:w="1838"/>
        <w:gridCol w:w="1671"/>
      </w:tblGrid>
      <w:tr w:rsidR="002440A2" w:rsidRPr="0029362F">
        <w:tc>
          <w:tcPr>
            <w:tcW w:w="9977" w:type="dxa"/>
            <w:gridSpan w:val="5"/>
            <w:shd w:val="clear" w:color="auto" w:fill="auto"/>
          </w:tcPr>
          <w:p w:rsidR="002440A2" w:rsidRPr="0029362F" w:rsidRDefault="00750070">
            <w:pPr>
              <w:ind w:left="-45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ind w:right="-157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ind w:right="-157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ind w:right="-157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ind w:right="-157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ind w:right="-157"/>
              <w:rPr>
                <w:sz w:val="18"/>
                <w:szCs w:val="18"/>
              </w:rPr>
            </w:pPr>
            <w:r w:rsidRPr="0029362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lastRenderedPageBreak/>
              <w:t>EA-29158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"ЭРГОДИЗАЙН" / 7801308209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2160999.44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</w:t>
            </w:r>
            <w:r w:rsidRPr="0029362F">
              <w:rPr>
                <w:sz w:val="18"/>
                <w:szCs w:val="18"/>
                <w:lang w:val="en-US"/>
              </w:rPr>
              <w:t>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"АРДКОМ" / 7806175337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2173999.55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2427000.0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2427000.0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2427000.0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 xml:space="preserve">Общество с ограниченной ответственностью "ТД </w:t>
            </w:r>
            <w:r w:rsidRPr="0029362F">
              <w:rPr>
                <w:sz w:val="18"/>
                <w:szCs w:val="18"/>
              </w:rPr>
              <w:lastRenderedPageBreak/>
              <w:t>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lastRenderedPageBreak/>
              <w:t>2427000.0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lastRenderedPageBreak/>
              <w:t>EA-29193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2427000.0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</w:t>
            </w:r>
            <w:r w:rsidRPr="0029362F">
              <w:rPr>
                <w:sz w:val="18"/>
                <w:szCs w:val="18"/>
                <w:lang w:val="en-US"/>
              </w:rPr>
              <w:t>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2440A2" w:rsidRPr="0029362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  <w:lang w:val="en-US"/>
              </w:rPr>
            </w:pPr>
            <w:r w:rsidRPr="0029362F">
              <w:rPr>
                <w:sz w:val="18"/>
                <w:szCs w:val="18"/>
                <w:lang w:val="en-US"/>
              </w:rPr>
              <w:t>EA-29115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</w:rPr>
              <w:t>ОБЩЕСТВО С ОГРАНИЧЕННОЙ ОТВЕТСТВЕННОСТЬЮ "ВЕЛЕС" / 7806559171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r w:rsidRPr="0029362F">
              <w:rPr>
                <w:sz w:val="18"/>
                <w:szCs w:val="18"/>
                <w:lang w:val="en-US"/>
              </w:rPr>
              <w:t>2482978.55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2440A2" w:rsidRPr="0029362F" w:rsidRDefault="002440A2">
      <w:pPr>
        <w:rPr>
          <w:rFonts w:eastAsia="Times New Roman"/>
          <w:sz w:val="18"/>
          <w:szCs w:val="18"/>
          <w:lang w:val="en-US"/>
        </w:rPr>
      </w:pPr>
    </w:p>
    <w:p w:rsidR="002440A2" w:rsidRPr="0029362F" w:rsidRDefault="002440A2">
      <w:pPr>
        <w:rPr>
          <w:rFonts w:eastAsia="Times New Roman"/>
          <w:sz w:val="18"/>
          <w:szCs w:val="18"/>
          <w:lang w:val="en-US"/>
        </w:rPr>
      </w:pPr>
    </w:p>
    <w:p w:rsidR="002440A2" w:rsidRPr="0029362F" w:rsidRDefault="002440A2">
      <w:pPr>
        <w:rPr>
          <w:rFonts w:eastAsia="Times New Roman"/>
          <w:sz w:val="18"/>
          <w:szCs w:val="18"/>
          <w:lang w:val="en-US"/>
        </w:rPr>
      </w:pPr>
    </w:p>
    <w:p w:rsidR="002440A2" w:rsidRPr="0029362F" w:rsidRDefault="002440A2">
      <w:pPr>
        <w:rPr>
          <w:rFonts w:eastAsia="Times New Roman"/>
          <w:sz w:val="18"/>
          <w:szCs w:val="18"/>
          <w:lang w:val="en-US"/>
        </w:rPr>
      </w:pPr>
    </w:p>
    <w:p w:rsidR="002440A2" w:rsidRPr="0029362F" w:rsidRDefault="002440A2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40A2" w:rsidRPr="0029362F">
        <w:tc>
          <w:tcPr>
            <w:tcW w:w="3307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40A2" w:rsidRPr="0029362F" w:rsidRDefault="002440A2">
            <w:pPr>
              <w:pStyle w:val="af0"/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Осокин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Эрик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Игоревич</w:t>
            </w:r>
            <w:proofErr w:type="spellEnd"/>
          </w:p>
        </w:tc>
      </w:tr>
      <w:tr w:rsidR="002440A2" w:rsidRPr="0029362F">
        <w:tc>
          <w:tcPr>
            <w:tcW w:w="3307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40A2" w:rsidRPr="0029362F" w:rsidRDefault="002440A2">
            <w:pPr>
              <w:pStyle w:val="af0"/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Исич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Леонидовна</w:t>
            </w:r>
            <w:proofErr w:type="spellEnd"/>
          </w:p>
        </w:tc>
      </w:tr>
      <w:tr w:rsidR="002440A2" w:rsidRPr="0029362F">
        <w:tc>
          <w:tcPr>
            <w:tcW w:w="3307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40A2" w:rsidRPr="0029362F" w:rsidRDefault="002440A2">
            <w:pPr>
              <w:pStyle w:val="af0"/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Маматходжаева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Абдурахимовна</w:t>
            </w:r>
            <w:proofErr w:type="spellEnd"/>
          </w:p>
        </w:tc>
      </w:tr>
      <w:tr w:rsidR="002440A2" w:rsidRPr="0029362F">
        <w:tc>
          <w:tcPr>
            <w:tcW w:w="3307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40A2" w:rsidRPr="0029362F" w:rsidRDefault="002440A2">
            <w:pPr>
              <w:pStyle w:val="af0"/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Полякова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2440A2" w:rsidRPr="0029362F">
        <w:tc>
          <w:tcPr>
            <w:tcW w:w="3307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40A2" w:rsidRPr="0029362F" w:rsidRDefault="002440A2">
            <w:pPr>
              <w:pStyle w:val="af0"/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440A2" w:rsidRPr="0029362F" w:rsidRDefault="00750070">
            <w:pPr>
              <w:pStyle w:val="af0"/>
              <w:rPr>
                <w:sz w:val="18"/>
                <w:szCs w:val="18"/>
              </w:rPr>
            </w:pPr>
            <w:proofErr w:type="spellStart"/>
            <w:r w:rsidRPr="0029362F">
              <w:rPr>
                <w:sz w:val="18"/>
                <w:szCs w:val="18"/>
                <w:lang w:val="en-US"/>
              </w:rPr>
              <w:t>Холинов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Андрей</w:t>
            </w:r>
            <w:proofErr w:type="spellEnd"/>
            <w:r w:rsidRPr="0029362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9362F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</w:tbl>
    <w:p w:rsidR="00750070" w:rsidRPr="0029362F" w:rsidRDefault="00750070">
      <w:pPr>
        <w:rPr>
          <w:sz w:val="18"/>
          <w:szCs w:val="18"/>
        </w:rPr>
      </w:pPr>
    </w:p>
    <w:sectPr w:rsidR="00750070" w:rsidRPr="0029362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A2"/>
    <w:rsid w:val="002440A2"/>
    <w:rsid w:val="0029362F"/>
    <w:rsid w:val="0075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1BDF"/>
  <w15:docId w15:val="{55AB9F29-BF85-4A28-9B83-86AE736D9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2019-09-20T07:18:00Z</dcterms:created>
  <dcterms:modified xsi:type="dcterms:W3CDTF">2019-09-20T07:18:00Z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