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C8685E" w:rsidRDefault="00535C05" w:rsidP="008A6E78">
      <w:pPr>
        <w:pStyle w:val="a8"/>
        <w:widowControl w:val="0"/>
        <w:spacing w:line="264" w:lineRule="auto"/>
        <w:rPr>
          <w:sz w:val="24"/>
          <w:szCs w:val="24"/>
        </w:rPr>
      </w:pPr>
      <w:r w:rsidRPr="00C8685E">
        <w:rPr>
          <w:sz w:val="24"/>
          <w:szCs w:val="24"/>
        </w:rPr>
        <w:t>Протокол</w:t>
      </w:r>
    </w:p>
    <w:p w:rsidR="00EF0A1D" w:rsidRPr="00C8685E" w:rsidRDefault="00C16650" w:rsidP="008A6E78">
      <w:pPr>
        <w:pStyle w:val="a7"/>
        <w:widowControl w:val="0"/>
        <w:pBdr>
          <w:bottom w:val="single" w:sz="12" w:space="1" w:color="auto"/>
        </w:pBdr>
        <w:jc w:val="center"/>
        <w:rPr>
          <w:b/>
          <w:sz w:val="24"/>
          <w:szCs w:val="24"/>
        </w:rPr>
      </w:pPr>
      <w:r w:rsidRPr="00C8685E">
        <w:rPr>
          <w:b/>
          <w:sz w:val="24"/>
          <w:szCs w:val="24"/>
        </w:rPr>
        <w:t>заседания Единой комиссии по</w:t>
      </w:r>
      <w:r w:rsidR="00675D93" w:rsidRPr="00C8685E">
        <w:rPr>
          <w:b/>
          <w:sz w:val="24"/>
          <w:szCs w:val="24"/>
        </w:rPr>
        <w:t xml:space="preserve"> определению поставщиков (подрядчиков, исполнителей) </w:t>
      </w:r>
      <w:r w:rsidR="0066486B" w:rsidRPr="00C8685E">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C8685E">
        <w:rPr>
          <w:sz w:val="24"/>
          <w:szCs w:val="24"/>
        </w:rPr>
        <w:t>«</w:t>
      </w:r>
      <w:r w:rsidR="004137FD" w:rsidRPr="00C8685E">
        <w:rPr>
          <w:b/>
          <w:sz w:val="24"/>
          <w:szCs w:val="24"/>
        </w:rPr>
        <w:t>Курорт-Парк «Союз»</w:t>
      </w:r>
      <w:r w:rsidR="0066486B" w:rsidRPr="00C8685E">
        <w:rPr>
          <w:b/>
          <w:sz w:val="24"/>
          <w:szCs w:val="24"/>
        </w:rPr>
        <w:t xml:space="preserve"> Министерства иностранных дел Российской Федерации"</w:t>
      </w:r>
      <w:r w:rsidR="008E0F13" w:rsidRPr="00C8685E">
        <w:rPr>
          <w:b/>
          <w:sz w:val="24"/>
          <w:szCs w:val="24"/>
        </w:rPr>
        <w:t xml:space="preserve"> по </w:t>
      </w:r>
      <w:r w:rsidR="008E0F13" w:rsidRPr="00C8685E">
        <w:rPr>
          <w:b/>
          <w:bCs/>
          <w:sz w:val="24"/>
          <w:szCs w:val="24"/>
        </w:rPr>
        <w:t>рассмотрению единственной  заявки на участие в  электронном аукционе</w:t>
      </w:r>
    </w:p>
    <w:p w:rsidR="00675D93" w:rsidRPr="008A6E78" w:rsidRDefault="00675D93" w:rsidP="008A6E78">
      <w:pPr>
        <w:widowControl w:val="0"/>
        <w:rPr>
          <w:sz w:val="24"/>
          <w:szCs w:val="24"/>
          <w:lang w:val="ru-RU"/>
        </w:rPr>
      </w:pPr>
      <w:r w:rsidRPr="008A6E78">
        <w:rPr>
          <w:sz w:val="24"/>
          <w:szCs w:val="24"/>
          <w:lang w:val="ru-RU"/>
        </w:rPr>
        <w:t>№</w:t>
      </w:r>
      <w:r w:rsidRPr="008A6E78">
        <w:rPr>
          <w:color w:val="000000"/>
          <w:sz w:val="24"/>
          <w:szCs w:val="24"/>
        </w:rPr>
        <w:t> </w:t>
      </w:r>
      <w:r w:rsidR="008A6E78" w:rsidRPr="008A6E78">
        <w:rPr>
          <w:sz w:val="24"/>
          <w:szCs w:val="24"/>
          <w:lang w:val="ru-RU"/>
        </w:rPr>
        <w:t>0348100099019000081</w:t>
      </w:r>
      <w:r w:rsidR="000A3409" w:rsidRPr="008A6E78">
        <w:rPr>
          <w:color w:val="000000"/>
          <w:sz w:val="24"/>
          <w:szCs w:val="24"/>
          <w:lang w:val="ru-RU"/>
        </w:rPr>
        <w:t xml:space="preserve">   </w:t>
      </w:r>
      <w:r w:rsidR="001650A2" w:rsidRPr="008A6E78">
        <w:rPr>
          <w:sz w:val="24"/>
          <w:szCs w:val="24"/>
          <w:lang w:val="ru-RU"/>
        </w:rPr>
        <w:tab/>
      </w:r>
      <w:r w:rsidR="001650A2" w:rsidRPr="008A6E78">
        <w:rPr>
          <w:sz w:val="24"/>
          <w:szCs w:val="24"/>
          <w:lang w:val="ru-RU"/>
        </w:rPr>
        <w:tab/>
      </w:r>
      <w:r w:rsidR="001650A2" w:rsidRPr="008A6E78">
        <w:rPr>
          <w:sz w:val="24"/>
          <w:szCs w:val="24"/>
          <w:lang w:val="ru-RU"/>
        </w:rPr>
        <w:tab/>
      </w:r>
      <w:r w:rsidR="001650A2" w:rsidRPr="008A6E78">
        <w:rPr>
          <w:sz w:val="24"/>
          <w:szCs w:val="24"/>
          <w:lang w:val="ru-RU"/>
        </w:rPr>
        <w:tab/>
      </w:r>
      <w:r w:rsidR="001650A2" w:rsidRPr="008A6E78">
        <w:rPr>
          <w:sz w:val="24"/>
          <w:szCs w:val="24"/>
          <w:lang w:val="ru-RU"/>
        </w:rPr>
        <w:tab/>
      </w:r>
      <w:r w:rsidR="008A6E78" w:rsidRPr="008A6E78">
        <w:rPr>
          <w:sz w:val="24"/>
          <w:szCs w:val="24"/>
          <w:lang w:val="ru-RU"/>
        </w:rPr>
        <w:tab/>
      </w:r>
      <w:r w:rsidR="008A6E78" w:rsidRPr="008A6E78">
        <w:rPr>
          <w:sz w:val="24"/>
          <w:szCs w:val="24"/>
          <w:lang w:val="ru-RU"/>
        </w:rPr>
        <w:tab/>
      </w:r>
      <w:r w:rsidRPr="008A6E78">
        <w:rPr>
          <w:sz w:val="24"/>
          <w:szCs w:val="24"/>
          <w:lang w:val="ru-RU"/>
        </w:rPr>
        <w:t>от «</w:t>
      </w:r>
      <w:r w:rsidR="008A6E78" w:rsidRPr="008A6E78">
        <w:rPr>
          <w:sz w:val="24"/>
          <w:szCs w:val="24"/>
          <w:lang w:val="ru-RU"/>
        </w:rPr>
        <w:t>30</w:t>
      </w:r>
      <w:r w:rsidR="002438A5" w:rsidRPr="008A6E78">
        <w:rPr>
          <w:sz w:val="24"/>
          <w:szCs w:val="24"/>
          <w:lang w:val="ru-RU"/>
        </w:rPr>
        <w:t>»</w:t>
      </w:r>
      <w:r w:rsidR="00B94829" w:rsidRPr="008A6E78">
        <w:rPr>
          <w:sz w:val="24"/>
          <w:szCs w:val="24"/>
          <w:lang w:val="ru-RU"/>
        </w:rPr>
        <w:t xml:space="preserve"> </w:t>
      </w:r>
      <w:r w:rsidR="008A6E78" w:rsidRPr="008A6E78">
        <w:rPr>
          <w:sz w:val="24"/>
          <w:szCs w:val="24"/>
          <w:lang w:val="ru-RU"/>
        </w:rPr>
        <w:t xml:space="preserve">сентября </w:t>
      </w:r>
      <w:r w:rsidR="001650A2" w:rsidRPr="008A6E78">
        <w:rPr>
          <w:sz w:val="24"/>
          <w:szCs w:val="24"/>
          <w:lang w:val="ru-RU"/>
        </w:rPr>
        <w:t xml:space="preserve"> </w:t>
      </w:r>
      <w:r w:rsidR="003B10C3" w:rsidRPr="008A6E78">
        <w:rPr>
          <w:sz w:val="24"/>
          <w:szCs w:val="24"/>
          <w:lang w:val="ru-RU"/>
        </w:rPr>
        <w:t xml:space="preserve"> </w:t>
      </w:r>
      <w:r w:rsidRPr="008A6E78">
        <w:rPr>
          <w:sz w:val="24"/>
          <w:szCs w:val="24"/>
          <w:lang w:val="ru-RU"/>
        </w:rPr>
        <w:t>201</w:t>
      </w:r>
      <w:r w:rsidR="0097205B" w:rsidRPr="008A6E78">
        <w:rPr>
          <w:sz w:val="24"/>
          <w:szCs w:val="24"/>
          <w:lang w:val="ru-RU"/>
        </w:rPr>
        <w:t>9</w:t>
      </w:r>
      <w:r w:rsidRPr="008A6E78">
        <w:rPr>
          <w:sz w:val="24"/>
          <w:szCs w:val="24"/>
          <w:lang w:val="ru-RU"/>
        </w:rPr>
        <w:t xml:space="preserve"> г.</w:t>
      </w:r>
    </w:p>
    <w:p w:rsidR="00165C73" w:rsidRPr="00C8685E" w:rsidRDefault="00886DF7" w:rsidP="008A6E78">
      <w:pPr>
        <w:pStyle w:val="210"/>
        <w:widowControl w:val="0"/>
        <w:spacing w:line="264" w:lineRule="auto"/>
        <w:ind w:firstLine="0"/>
        <w:rPr>
          <w:szCs w:val="24"/>
        </w:rPr>
      </w:pPr>
      <w:r w:rsidRPr="008A6E78">
        <w:rPr>
          <w:szCs w:val="24"/>
        </w:rPr>
        <w:t>п. Юность</w:t>
      </w:r>
    </w:p>
    <w:p w:rsidR="0018160E" w:rsidRPr="00C8685E" w:rsidRDefault="0018160E" w:rsidP="008A6E78">
      <w:pPr>
        <w:pStyle w:val="210"/>
        <w:widowControl w:val="0"/>
        <w:spacing w:line="264" w:lineRule="auto"/>
        <w:ind w:firstLine="0"/>
        <w:rPr>
          <w:szCs w:val="24"/>
        </w:rPr>
      </w:pPr>
    </w:p>
    <w:p w:rsidR="00423CF5" w:rsidRPr="00C8685E" w:rsidRDefault="00CF6F54" w:rsidP="008A6E78">
      <w:pPr>
        <w:pStyle w:val="210"/>
        <w:widowControl w:val="0"/>
        <w:numPr>
          <w:ilvl w:val="0"/>
          <w:numId w:val="1"/>
        </w:numPr>
        <w:autoSpaceDE w:val="0"/>
        <w:autoSpaceDN w:val="0"/>
        <w:ind w:left="0" w:firstLine="0"/>
        <w:rPr>
          <w:b/>
          <w:szCs w:val="24"/>
        </w:rPr>
      </w:pPr>
      <w:r w:rsidRPr="00C8685E">
        <w:rPr>
          <w:b/>
          <w:color w:val="000000"/>
          <w:szCs w:val="24"/>
        </w:rPr>
        <w:t xml:space="preserve">Аукцион </w:t>
      </w:r>
      <w:r w:rsidR="001A0D50" w:rsidRPr="00C8685E">
        <w:rPr>
          <w:b/>
          <w:color w:val="000000"/>
          <w:szCs w:val="24"/>
        </w:rPr>
        <w:t>проводится</w:t>
      </w:r>
      <w:r w:rsidR="00B22661" w:rsidRPr="00C8685E">
        <w:rPr>
          <w:b/>
          <w:color w:val="000000"/>
          <w:szCs w:val="24"/>
        </w:rPr>
        <w:t>:</w:t>
      </w:r>
      <w:r w:rsidR="00675D93" w:rsidRPr="00C8685E">
        <w:rPr>
          <w:b/>
          <w:color w:val="000000"/>
          <w:szCs w:val="24"/>
        </w:rPr>
        <w:t xml:space="preserve"> </w:t>
      </w:r>
      <w:r w:rsidR="0066486B" w:rsidRPr="00C8685E">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C8685E">
        <w:rPr>
          <w:color w:val="000000"/>
          <w:szCs w:val="24"/>
        </w:rPr>
        <w:t xml:space="preserve">. Место нахождения: </w:t>
      </w:r>
      <w:r w:rsidR="0066486B" w:rsidRPr="00C8685E">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66486B" w:rsidRPr="00C8685E">
        <w:rPr>
          <w:color w:val="000000"/>
          <w:szCs w:val="24"/>
        </w:rPr>
        <w:t xml:space="preserve">. Телефон: </w:t>
      </w:r>
      <w:r w:rsidR="0066486B" w:rsidRPr="00C8685E">
        <w:rPr>
          <w:szCs w:val="24"/>
        </w:rPr>
        <w:t>7(495)993-02-06, 7(49656) 738-71</w:t>
      </w:r>
      <w:r w:rsidR="0066486B" w:rsidRPr="00C8685E">
        <w:rPr>
          <w:color w:val="000000"/>
          <w:szCs w:val="24"/>
        </w:rPr>
        <w:t>. Адрес электронной почты:</w:t>
      </w:r>
      <w:r w:rsidR="0066486B" w:rsidRPr="00C8685E">
        <w:rPr>
          <w:szCs w:val="24"/>
        </w:rPr>
        <w:t xml:space="preserve"> </w:t>
      </w:r>
      <w:proofErr w:type="spellStart"/>
      <w:r w:rsidR="0066486B" w:rsidRPr="00C8685E">
        <w:rPr>
          <w:szCs w:val="24"/>
        </w:rPr>
        <w:t>zakupki@souz-mid.ru</w:t>
      </w:r>
      <w:proofErr w:type="spellEnd"/>
      <w:r w:rsidR="0066486B" w:rsidRPr="00C8685E">
        <w:rPr>
          <w:color w:val="000000"/>
          <w:szCs w:val="24"/>
        </w:rPr>
        <w:t xml:space="preserve">.  Ответственное должностное лицо: </w:t>
      </w:r>
      <w:r w:rsidR="008A6E78">
        <w:rPr>
          <w:color w:val="000000"/>
          <w:szCs w:val="24"/>
        </w:rPr>
        <w:t>Козлов</w:t>
      </w:r>
      <w:r w:rsidR="002C46F7">
        <w:rPr>
          <w:color w:val="000000"/>
          <w:szCs w:val="24"/>
        </w:rPr>
        <w:t>а</w:t>
      </w:r>
      <w:r w:rsidR="008A6E78">
        <w:rPr>
          <w:color w:val="000000"/>
          <w:szCs w:val="24"/>
        </w:rPr>
        <w:t xml:space="preserve"> Мария Александровна</w:t>
      </w:r>
      <w:r w:rsidR="002C46F7">
        <w:rPr>
          <w:color w:val="000000"/>
          <w:szCs w:val="24"/>
        </w:rPr>
        <w:t>.</w:t>
      </w:r>
    </w:p>
    <w:p w:rsidR="00423CF5" w:rsidRPr="00C8685E" w:rsidRDefault="004137FD" w:rsidP="008A6E78">
      <w:pPr>
        <w:pStyle w:val="210"/>
        <w:widowControl w:val="0"/>
        <w:numPr>
          <w:ilvl w:val="0"/>
          <w:numId w:val="1"/>
        </w:numPr>
        <w:autoSpaceDE w:val="0"/>
        <w:autoSpaceDN w:val="0"/>
        <w:ind w:left="0" w:firstLine="0"/>
        <w:rPr>
          <w:b/>
          <w:szCs w:val="24"/>
        </w:rPr>
      </w:pPr>
      <w:r w:rsidRPr="00C8685E">
        <w:rPr>
          <w:b/>
          <w:color w:val="000000"/>
          <w:szCs w:val="24"/>
        </w:rPr>
        <w:t>Государственный з</w:t>
      </w:r>
      <w:r w:rsidR="00F22764" w:rsidRPr="00C8685E">
        <w:rPr>
          <w:b/>
          <w:color w:val="000000"/>
          <w:szCs w:val="24"/>
        </w:rPr>
        <w:t>аказчик</w:t>
      </w:r>
      <w:r w:rsidR="00F22764" w:rsidRPr="00C8685E">
        <w:rPr>
          <w:color w:val="000000"/>
          <w:szCs w:val="24"/>
        </w:rPr>
        <w:t>:</w:t>
      </w:r>
      <w:r w:rsidR="004713CD" w:rsidRPr="00C8685E">
        <w:rPr>
          <w:color w:val="000000"/>
          <w:szCs w:val="24"/>
        </w:rPr>
        <w:t xml:space="preserve"> </w:t>
      </w:r>
      <w:r w:rsidR="0066486B" w:rsidRPr="00C8685E">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C8685E">
        <w:rPr>
          <w:color w:val="000000"/>
          <w:szCs w:val="24"/>
        </w:rPr>
        <w:t xml:space="preserve">. </w:t>
      </w:r>
      <w:r w:rsidR="002C1D03" w:rsidRPr="00C8685E">
        <w:rPr>
          <w:color w:val="000000"/>
          <w:szCs w:val="24"/>
        </w:rPr>
        <w:t xml:space="preserve">Место нахождения: </w:t>
      </w:r>
      <w:r w:rsidR="0066486B" w:rsidRPr="00C8685E">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DE39F8" w:rsidRPr="00C8685E">
        <w:rPr>
          <w:color w:val="000000"/>
          <w:szCs w:val="24"/>
        </w:rPr>
        <w:t xml:space="preserve">. </w:t>
      </w:r>
      <w:r w:rsidR="002C1D03" w:rsidRPr="00C8685E">
        <w:rPr>
          <w:color w:val="000000"/>
          <w:szCs w:val="24"/>
        </w:rPr>
        <w:t xml:space="preserve">Телефон: </w:t>
      </w:r>
      <w:r w:rsidR="0066486B" w:rsidRPr="00C8685E">
        <w:rPr>
          <w:szCs w:val="24"/>
        </w:rPr>
        <w:t>7(495)993-02-06, 7(49656) 738-71</w:t>
      </w:r>
      <w:r w:rsidR="00DE39F8" w:rsidRPr="00C8685E">
        <w:rPr>
          <w:color w:val="000000"/>
          <w:szCs w:val="24"/>
        </w:rPr>
        <w:t xml:space="preserve">. </w:t>
      </w:r>
      <w:r w:rsidR="002C1D03" w:rsidRPr="00C8685E">
        <w:rPr>
          <w:color w:val="000000"/>
          <w:szCs w:val="24"/>
        </w:rPr>
        <w:t>Адрес электронной почты:</w:t>
      </w:r>
      <w:r w:rsidR="00DE39F8" w:rsidRPr="00C8685E">
        <w:rPr>
          <w:szCs w:val="24"/>
        </w:rPr>
        <w:t xml:space="preserve"> </w:t>
      </w:r>
      <w:proofErr w:type="spellStart"/>
      <w:r w:rsidR="0066486B" w:rsidRPr="00C8685E">
        <w:rPr>
          <w:szCs w:val="24"/>
        </w:rPr>
        <w:t>zakupki@souz-mid.ru</w:t>
      </w:r>
      <w:proofErr w:type="spellEnd"/>
      <w:r w:rsidR="00DE39F8" w:rsidRPr="00C8685E">
        <w:rPr>
          <w:color w:val="000000"/>
          <w:szCs w:val="24"/>
        </w:rPr>
        <w:t xml:space="preserve">. </w:t>
      </w:r>
      <w:r w:rsidR="002C1D03" w:rsidRPr="00C8685E">
        <w:rPr>
          <w:color w:val="000000"/>
          <w:szCs w:val="24"/>
        </w:rPr>
        <w:t xml:space="preserve"> Ответственное должностное лицо: </w:t>
      </w:r>
      <w:r w:rsidR="008A6E78">
        <w:rPr>
          <w:color w:val="000000"/>
          <w:szCs w:val="24"/>
        </w:rPr>
        <w:t>Козлова Мария Александровна</w:t>
      </w:r>
      <w:r w:rsidR="002C46F7">
        <w:rPr>
          <w:color w:val="000000"/>
          <w:szCs w:val="24"/>
        </w:rPr>
        <w:t>.</w:t>
      </w:r>
    </w:p>
    <w:p w:rsidR="008A6E78" w:rsidRPr="008A6E78" w:rsidRDefault="00675D93" w:rsidP="008A6E78">
      <w:pPr>
        <w:pStyle w:val="210"/>
        <w:widowControl w:val="0"/>
        <w:numPr>
          <w:ilvl w:val="0"/>
          <w:numId w:val="1"/>
        </w:numPr>
        <w:autoSpaceDE w:val="0"/>
        <w:autoSpaceDN w:val="0"/>
        <w:ind w:left="0" w:firstLine="0"/>
        <w:rPr>
          <w:b/>
          <w:szCs w:val="24"/>
        </w:rPr>
      </w:pPr>
      <w:proofErr w:type="gramStart"/>
      <w:r w:rsidRPr="00C8685E">
        <w:rPr>
          <w:b/>
          <w:color w:val="000000"/>
          <w:szCs w:val="24"/>
        </w:rPr>
        <w:t>Состав Единой комиссии:</w:t>
      </w:r>
      <w:r w:rsidRPr="00C8685E">
        <w:rPr>
          <w:color w:val="000000"/>
          <w:szCs w:val="24"/>
        </w:rPr>
        <w:t xml:space="preserve"> </w:t>
      </w:r>
      <w:r w:rsidR="002C1D03" w:rsidRPr="00C8685E">
        <w:rPr>
          <w:szCs w:val="24"/>
        </w:rPr>
        <w:t xml:space="preserve">состав Единой комиссии </w:t>
      </w:r>
      <w:r w:rsidR="0066486B" w:rsidRPr="00C8685E">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C8685E">
        <w:rPr>
          <w:szCs w:val="24"/>
        </w:rPr>
        <w:t>«Курорт-Парк «Союз»</w:t>
      </w:r>
      <w:r w:rsidR="0066486B" w:rsidRPr="00C8685E">
        <w:rPr>
          <w:szCs w:val="24"/>
        </w:rPr>
        <w:t xml:space="preserve"> Министерства иностранных дел Российской Федерации"</w:t>
      </w:r>
      <w:r w:rsidR="002C1D03" w:rsidRPr="00C8685E">
        <w:rPr>
          <w:szCs w:val="24"/>
        </w:rPr>
        <w:t xml:space="preserve"> (далее - Единая комиссия) определен приказом </w:t>
      </w:r>
      <w:r w:rsidR="0066486B" w:rsidRPr="00C8685E">
        <w:rPr>
          <w:szCs w:val="24"/>
        </w:rPr>
        <w:t xml:space="preserve">исполняющего обязанности </w:t>
      </w:r>
      <w:r w:rsidR="002C1D03" w:rsidRPr="00C8685E">
        <w:rPr>
          <w:szCs w:val="24"/>
        </w:rPr>
        <w:t xml:space="preserve">директора </w:t>
      </w:r>
      <w:r w:rsidR="0066486B" w:rsidRPr="00C8685E">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C8685E">
        <w:rPr>
          <w:szCs w:val="24"/>
        </w:rPr>
        <w:t xml:space="preserve"> от </w:t>
      </w:r>
      <w:r w:rsidR="0066486B" w:rsidRPr="00C8685E">
        <w:rPr>
          <w:szCs w:val="24"/>
        </w:rPr>
        <w:t xml:space="preserve">02.02.2019 </w:t>
      </w:r>
      <w:r w:rsidR="002C1D03" w:rsidRPr="00C8685E">
        <w:rPr>
          <w:szCs w:val="24"/>
        </w:rPr>
        <w:t xml:space="preserve"> года № </w:t>
      </w:r>
      <w:r w:rsidR="002424AA" w:rsidRPr="00C8685E">
        <w:rPr>
          <w:szCs w:val="24"/>
        </w:rPr>
        <w:t>14/1</w:t>
      </w:r>
      <w:r w:rsidR="002C1D03" w:rsidRPr="00C8685E">
        <w:rPr>
          <w:szCs w:val="24"/>
        </w:rPr>
        <w:t xml:space="preserve"> (с изменениями).</w:t>
      </w:r>
      <w:r w:rsidR="00423CF5" w:rsidRPr="00C8685E">
        <w:rPr>
          <w:szCs w:val="24"/>
        </w:rPr>
        <w:t xml:space="preserve"> </w:t>
      </w:r>
      <w:proofErr w:type="gramEnd"/>
    </w:p>
    <w:p w:rsidR="00423CF5" w:rsidRPr="008A6E78" w:rsidRDefault="002C1D03" w:rsidP="008A6E78">
      <w:pPr>
        <w:pStyle w:val="210"/>
        <w:widowControl w:val="0"/>
        <w:autoSpaceDE w:val="0"/>
        <w:autoSpaceDN w:val="0"/>
        <w:ind w:firstLine="0"/>
        <w:rPr>
          <w:b/>
          <w:szCs w:val="24"/>
        </w:rPr>
      </w:pPr>
      <w:r w:rsidRPr="008A6E78">
        <w:rPr>
          <w:szCs w:val="24"/>
        </w:rPr>
        <w:t>Кворум имеется. Единая комиссия правомочна.</w:t>
      </w:r>
    </w:p>
    <w:p w:rsidR="008A6E78" w:rsidRPr="008A6E78" w:rsidRDefault="008A6E78" w:rsidP="008A6E78">
      <w:pPr>
        <w:pStyle w:val="210"/>
        <w:widowControl w:val="0"/>
        <w:numPr>
          <w:ilvl w:val="0"/>
          <w:numId w:val="1"/>
        </w:numPr>
        <w:autoSpaceDE w:val="0"/>
        <w:autoSpaceDN w:val="0"/>
        <w:ind w:left="0" w:firstLine="0"/>
        <w:rPr>
          <w:szCs w:val="24"/>
        </w:rPr>
      </w:pPr>
      <w:r w:rsidRPr="008A6E78">
        <w:rPr>
          <w:b/>
          <w:bCs/>
          <w:color w:val="000000"/>
          <w:szCs w:val="24"/>
        </w:rPr>
        <w:t>Предмет государственного контракта</w:t>
      </w:r>
      <w:r w:rsidRPr="008A6E78">
        <w:rPr>
          <w:color w:val="000000"/>
          <w:szCs w:val="24"/>
        </w:rPr>
        <w:t xml:space="preserve">: </w:t>
      </w:r>
      <w:r w:rsidRPr="008A6E78">
        <w:rPr>
          <w:szCs w:val="24"/>
        </w:rPr>
        <w:t>Поставка товаров для оповещения и обеспечения безопасности</w:t>
      </w:r>
      <w:r>
        <w:rPr>
          <w:szCs w:val="24"/>
        </w:rPr>
        <w:t>.</w:t>
      </w:r>
    </w:p>
    <w:p w:rsidR="00E5620F" w:rsidRPr="00E5620F" w:rsidRDefault="0083396B" w:rsidP="00E5620F">
      <w:pPr>
        <w:pStyle w:val="210"/>
        <w:widowControl w:val="0"/>
        <w:numPr>
          <w:ilvl w:val="0"/>
          <w:numId w:val="1"/>
        </w:numPr>
        <w:autoSpaceDE w:val="0"/>
        <w:autoSpaceDN w:val="0"/>
        <w:ind w:left="0" w:firstLine="0"/>
        <w:rPr>
          <w:szCs w:val="24"/>
        </w:rPr>
      </w:pPr>
      <w:r w:rsidRPr="008A6E78">
        <w:rPr>
          <w:b/>
          <w:color w:val="000000"/>
          <w:szCs w:val="24"/>
        </w:rPr>
        <w:t>Начальная (максимальная) цена</w:t>
      </w:r>
      <w:r w:rsidR="0080292A" w:rsidRPr="008A6E78">
        <w:rPr>
          <w:b/>
          <w:color w:val="000000"/>
          <w:szCs w:val="24"/>
        </w:rPr>
        <w:t xml:space="preserve"> </w:t>
      </w:r>
      <w:r w:rsidR="0066486B" w:rsidRPr="008A6E78">
        <w:rPr>
          <w:b/>
          <w:color w:val="000000"/>
          <w:szCs w:val="24"/>
        </w:rPr>
        <w:t xml:space="preserve">государственного </w:t>
      </w:r>
      <w:r w:rsidRPr="008A6E78">
        <w:rPr>
          <w:b/>
          <w:color w:val="000000"/>
          <w:szCs w:val="24"/>
        </w:rPr>
        <w:t>контракта</w:t>
      </w:r>
      <w:r w:rsidR="00097265" w:rsidRPr="008A6E78">
        <w:rPr>
          <w:b/>
          <w:color w:val="000000"/>
          <w:szCs w:val="24"/>
        </w:rPr>
        <w:t xml:space="preserve">: </w:t>
      </w:r>
      <w:r w:rsidR="008A6E78">
        <w:t>129 202 (Сто двадцать девять тысяч двести два) рубля 70 копеек.</w:t>
      </w:r>
    </w:p>
    <w:p w:rsidR="00E5620F" w:rsidRPr="00E5620F" w:rsidRDefault="00D86280" w:rsidP="00E5620F">
      <w:pPr>
        <w:pStyle w:val="210"/>
        <w:widowControl w:val="0"/>
        <w:numPr>
          <w:ilvl w:val="0"/>
          <w:numId w:val="1"/>
        </w:numPr>
        <w:autoSpaceDE w:val="0"/>
        <w:autoSpaceDN w:val="0"/>
        <w:ind w:left="0" w:firstLine="0"/>
        <w:rPr>
          <w:szCs w:val="24"/>
        </w:rPr>
      </w:pPr>
      <w:r w:rsidRPr="00E5620F">
        <w:rPr>
          <w:b/>
          <w:color w:val="000000"/>
          <w:szCs w:val="24"/>
        </w:rPr>
        <w:t>Идентификационный код закупки:</w:t>
      </w:r>
      <w:r w:rsidRPr="00E5620F">
        <w:rPr>
          <w:szCs w:val="24"/>
        </w:rPr>
        <w:t xml:space="preserve"> </w:t>
      </w:r>
      <w:r w:rsidR="008A6E78" w:rsidRPr="00E5620F">
        <w:rPr>
          <w:szCs w:val="24"/>
        </w:rPr>
        <w:t>191505011531050500100100720010000000.</w:t>
      </w:r>
    </w:p>
    <w:p w:rsidR="00E5620F" w:rsidRPr="00E5620F" w:rsidRDefault="008E0F13" w:rsidP="00E5620F">
      <w:pPr>
        <w:pStyle w:val="210"/>
        <w:widowControl w:val="0"/>
        <w:numPr>
          <w:ilvl w:val="0"/>
          <w:numId w:val="1"/>
        </w:numPr>
        <w:autoSpaceDE w:val="0"/>
        <w:autoSpaceDN w:val="0"/>
        <w:ind w:left="0" w:firstLine="0"/>
        <w:rPr>
          <w:szCs w:val="24"/>
        </w:rPr>
      </w:pPr>
      <w:r w:rsidRPr="008A6E78">
        <w:rPr>
          <w:b/>
          <w:szCs w:val="24"/>
        </w:rPr>
        <w:t>Сведения о порядковых номерах заявок на участие</w:t>
      </w:r>
      <w:r w:rsidRPr="008A6E78">
        <w:rPr>
          <w:szCs w:val="24"/>
        </w:rPr>
        <w:t xml:space="preserve"> в электронном аукционе: на момент окончания срока подачи</w:t>
      </w:r>
      <w:r w:rsidR="00F72F8E" w:rsidRPr="008A6E78">
        <w:rPr>
          <w:szCs w:val="24"/>
        </w:rPr>
        <w:t xml:space="preserve"> заявок </w:t>
      </w:r>
      <w:r w:rsidRPr="008A6E78">
        <w:rPr>
          <w:szCs w:val="24"/>
        </w:rPr>
        <w:t xml:space="preserve"> на участие в электронном аукционе была подана 1 (одна) заявка на участие в электронном аукционе, которой был присвоен </w:t>
      </w:r>
      <w:r w:rsidR="001A5057" w:rsidRPr="008A6E78">
        <w:rPr>
          <w:szCs w:val="24"/>
        </w:rPr>
        <w:t>идентификационный</w:t>
      </w:r>
      <w:r w:rsidRPr="008A6E78">
        <w:rPr>
          <w:szCs w:val="24"/>
        </w:rPr>
        <w:t xml:space="preserve"> </w:t>
      </w:r>
      <w:r w:rsidR="00153673" w:rsidRPr="008A6E78">
        <w:rPr>
          <w:szCs w:val="24"/>
        </w:rPr>
        <w:br/>
      </w:r>
      <w:r w:rsidRPr="008A6E78">
        <w:rPr>
          <w:szCs w:val="24"/>
        </w:rPr>
        <w:t xml:space="preserve">номер </w:t>
      </w:r>
      <w:r w:rsidR="008A6E78">
        <w:t>EA-31026</w:t>
      </w:r>
      <w:r w:rsidR="001F1CE9" w:rsidRPr="008A6E78">
        <w:rPr>
          <w:szCs w:val="24"/>
        </w:rPr>
        <w:t>.</w:t>
      </w:r>
    </w:p>
    <w:p w:rsidR="008E0F13" w:rsidRPr="00C8685E" w:rsidRDefault="008E0F13" w:rsidP="008A6E78">
      <w:pPr>
        <w:widowControl w:val="0"/>
        <w:jc w:val="both"/>
        <w:rPr>
          <w:sz w:val="24"/>
          <w:szCs w:val="24"/>
          <w:lang w:val="ru-RU"/>
        </w:rPr>
      </w:pPr>
      <w:r w:rsidRPr="00C8685E">
        <w:rPr>
          <w:b/>
          <w:sz w:val="24"/>
          <w:szCs w:val="24"/>
          <w:lang w:val="ru-RU"/>
        </w:rPr>
        <w:t xml:space="preserve">8. </w:t>
      </w:r>
      <w:proofErr w:type="gramStart"/>
      <w:r w:rsidRPr="00C8685E">
        <w:rPr>
          <w:b/>
          <w:sz w:val="24"/>
          <w:szCs w:val="24"/>
          <w:lang w:val="ru-RU"/>
        </w:rPr>
        <w:t>В связи с тем, что по окончании срока подачи заявок</w:t>
      </w:r>
      <w:r w:rsidRPr="00C8685E">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C8685E" w:rsidRDefault="008E0F13" w:rsidP="008A6E78">
      <w:pPr>
        <w:widowControl w:val="0"/>
        <w:jc w:val="both"/>
        <w:rPr>
          <w:sz w:val="24"/>
          <w:szCs w:val="24"/>
          <w:lang w:val="ru-RU"/>
        </w:rPr>
      </w:pPr>
      <w:r w:rsidRPr="00C8685E">
        <w:rPr>
          <w:b/>
          <w:sz w:val="24"/>
          <w:szCs w:val="24"/>
          <w:lang w:val="ru-RU"/>
        </w:rPr>
        <w:t>9</w:t>
      </w:r>
      <w:r w:rsidRPr="00C8685E">
        <w:rPr>
          <w:sz w:val="24"/>
          <w:szCs w:val="24"/>
          <w:lang w:val="ru-RU"/>
        </w:rPr>
        <w:t xml:space="preserve">. </w:t>
      </w:r>
      <w:proofErr w:type="gramStart"/>
      <w:r w:rsidRPr="00C8685E">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C8685E" w:rsidRDefault="00461E1D" w:rsidP="008A6E78">
      <w:pPr>
        <w:widowControl w:val="0"/>
        <w:jc w:val="both"/>
        <w:rPr>
          <w:sz w:val="24"/>
          <w:szCs w:val="24"/>
          <w:lang w:val="ru-RU"/>
        </w:rPr>
      </w:pPr>
    </w:p>
    <w:p w:rsidR="00461E1D" w:rsidRPr="00C8685E" w:rsidRDefault="00461E1D" w:rsidP="008A6E78">
      <w:pPr>
        <w:widowControl w:val="0"/>
        <w:jc w:val="both"/>
        <w:rPr>
          <w:sz w:val="24"/>
          <w:szCs w:val="24"/>
          <w:lang w:val="ru-RU"/>
        </w:rPr>
      </w:pPr>
    </w:p>
    <w:p w:rsidR="00461E1D" w:rsidRPr="00C8685E" w:rsidRDefault="00461E1D" w:rsidP="008A6E78">
      <w:pPr>
        <w:widowControl w:val="0"/>
        <w:jc w:val="both"/>
        <w:rPr>
          <w:b/>
          <w:sz w:val="24"/>
          <w:szCs w:val="24"/>
          <w:lang w:val="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668"/>
        <w:gridCol w:w="2520"/>
        <w:gridCol w:w="2160"/>
      </w:tblGrid>
      <w:tr w:rsidR="008E0F13" w:rsidRPr="00AE5BBE" w:rsidTr="00AE5BBE">
        <w:trPr>
          <w:trHeight w:val="1563"/>
        </w:trPr>
        <w:tc>
          <w:tcPr>
            <w:tcW w:w="2552" w:type="dxa"/>
            <w:tcBorders>
              <w:bottom w:val="single" w:sz="4" w:space="0" w:color="auto"/>
            </w:tcBorders>
            <w:vAlign w:val="center"/>
          </w:tcPr>
          <w:p w:rsidR="008E0F13" w:rsidRPr="00AE5BBE" w:rsidRDefault="008E0F13" w:rsidP="008A6E78">
            <w:pPr>
              <w:widowControl w:val="0"/>
              <w:ind w:left="-32" w:right="-75"/>
              <w:jc w:val="center"/>
              <w:rPr>
                <w:rStyle w:val="spanbodytext21"/>
                <w:b/>
                <w:bCs/>
                <w:sz w:val="24"/>
                <w:szCs w:val="24"/>
                <w:lang w:val="ru-RU"/>
              </w:rPr>
            </w:pPr>
            <w:r w:rsidRPr="00AE5BBE">
              <w:rPr>
                <w:rStyle w:val="spanbodytext21"/>
                <w:b/>
                <w:bCs/>
                <w:sz w:val="24"/>
                <w:szCs w:val="24"/>
                <w:lang w:val="ru-RU"/>
              </w:rPr>
              <w:t>Идентификаци</w:t>
            </w:r>
            <w:r w:rsidR="002C46F7" w:rsidRPr="00AE5BBE">
              <w:rPr>
                <w:rStyle w:val="spanbodytext21"/>
                <w:b/>
                <w:bCs/>
                <w:sz w:val="24"/>
                <w:szCs w:val="24"/>
                <w:lang w:val="ru-RU"/>
              </w:rPr>
              <w:t>онны</w:t>
            </w:r>
            <w:r w:rsidRPr="00AE5BBE">
              <w:rPr>
                <w:rStyle w:val="spanbodytext21"/>
                <w:b/>
                <w:bCs/>
                <w:sz w:val="24"/>
                <w:szCs w:val="24"/>
                <w:lang w:val="ru-RU"/>
              </w:rPr>
              <w:t>й номер</w:t>
            </w:r>
          </w:p>
          <w:p w:rsidR="008E0F13" w:rsidRPr="00AE5BBE" w:rsidRDefault="008E0F13" w:rsidP="008A6E78">
            <w:pPr>
              <w:widowControl w:val="0"/>
              <w:ind w:left="-32" w:right="-75"/>
              <w:jc w:val="center"/>
              <w:rPr>
                <w:b/>
                <w:sz w:val="24"/>
                <w:szCs w:val="24"/>
                <w:lang w:val="ru-RU"/>
              </w:rPr>
            </w:pPr>
            <w:r w:rsidRPr="00AE5BBE">
              <w:rPr>
                <w:rStyle w:val="spanbodytext21"/>
                <w:b/>
                <w:bCs/>
                <w:sz w:val="24"/>
                <w:szCs w:val="24"/>
                <w:lang w:val="ru-RU"/>
              </w:rPr>
              <w:t>заявки участника закупки</w:t>
            </w:r>
          </w:p>
        </w:tc>
        <w:tc>
          <w:tcPr>
            <w:tcW w:w="2668" w:type="dxa"/>
            <w:tcBorders>
              <w:bottom w:val="single" w:sz="4" w:space="0" w:color="auto"/>
            </w:tcBorders>
            <w:vAlign w:val="center"/>
          </w:tcPr>
          <w:p w:rsidR="008E0F13" w:rsidRPr="00AE5BBE" w:rsidRDefault="008E0F13" w:rsidP="008A6E78">
            <w:pPr>
              <w:widowControl w:val="0"/>
              <w:jc w:val="center"/>
              <w:rPr>
                <w:b/>
                <w:sz w:val="24"/>
                <w:szCs w:val="24"/>
                <w:lang w:val="ru-RU"/>
              </w:rPr>
            </w:pPr>
            <w:r w:rsidRPr="00AE5BBE">
              <w:rPr>
                <w:b/>
                <w:color w:val="000000"/>
                <w:sz w:val="24"/>
                <w:szCs w:val="24"/>
                <w:lang w:val="ru-RU"/>
              </w:rPr>
              <w:t xml:space="preserve">Сведения об </w:t>
            </w:r>
            <w:r w:rsidRPr="00AE5BBE">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AE5BBE" w:rsidRDefault="008E0F13" w:rsidP="008A6E78">
            <w:pPr>
              <w:widowControl w:val="0"/>
              <w:jc w:val="center"/>
              <w:rPr>
                <w:b/>
                <w:sz w:val="24"/>
                <w:szCs w:val="24"/>
                <w:lang w:val="ru-RU"/>
              </w:rPr>
            </w:pPr>
            <w:r w:rsidRPr="00AE5BBE">
              <w:rPr>
                <w:b/>
                <w:sz w:val="24"/>
                <w:szCs w:val="24"/>
                <w:lang w:val="ru-RU"/>
              </w:rPr>
              <w:t>Члены Единой комиссии</w:t>
            </w:r>
          </w:p>
        </w:tc>
        <w:tc>
          <w:tcPr>
            <w:tcW w:w="2160" w:type="dxa"/>
            <w:tcBorders>
              <w:bottom w:val="single" w:sz="4" w:space="0" w:color="auto"/>
            </w:tcBorders>
            <w:vAlign w:val="center"/>
          </w:tcPr>
          <w:p w:rsidR="008E0F13" w:rsidRPr="00AE5BBE" w:rsidRDefault="008E0F13" w:rsidP="008A6E78">
            <w:pPr>
              <w:widowControl w:val="0"/>
              <w:jc w:val="center"/>
              <w:rPr>
                <w:b/>
                <w:sz w:val="24"/>
                <w:szCs w:val="24"/>
                <w:lang w:val="ru-RU"/>
              </w:rPr>
            </w:pPr>
            <w:r w:rsidRPr="00AE5BBE">
              <w:rPr>
                <w:b/>
                <w:sz w:val="24"/>
                <w:szCs w:val="24"/>
                <w:lang w:val="ru-RU"/>
              </w:rPr>
              <w:t>Решение</w:t>
            </w:r>
          </w:p>
        </w:tc>
      </w:tr>
      <w:tr w:rsidR="008A6E78" w:rsidRPr="00AE5BBE" w:rsidTr="00AE5BBE">
        <w:trPr>
          <w:trHeight w:val="20"/>
        </w:trPr>
        <w:tc>
          <w:tcPr>
            <w:tcW w:w="2552" w:type="dxa"/>
            <w:vMerge w:val="restart"/>
            <w:vAlign w:val="center"/>
          </w:tcPr>
          <w:p w:rsidR="008A6E78" w:rsidRPr="00AE5BBE" w:rsidRDefault="008A6E78" w:rsidP="00E5620F">
            <w:pPr>
              <w:widowControl w:val="0"/>
              <w:contextualSpacing/>
              <w:jc w:val="center"/>
              <w:rPr>
                <w:sz w:val="24"/>
                <w:szCs w:val="24"/>
                <w:lang w:val="ru-RU"/>
              </w:rPr>
            </w:pPr>
            <w:r w:rsidRPr="00AE5BBE">
              <w:rPr>
                <w:sz w:val="24"/>
                <w:szCs w:val="24"/>
              </w:rPr>
              <w:t xml:space="preserve">EA-31026 </w:t>
            </w:r>
          </w:p>
          <w:p w:rsidR="008A6E78" w:rsidRPr="00AE5BBE" w:rsidRDefault="008A6E78" w:rsidP="00E5620F">
            <w:pPr>
              <w:widowControl w:val="0"/>
              <w:contextualSpacing/>
              <w:jc w:val="center"/>
              <w:rPr>
                <w:sz w:val="24"/>
                <w:szCs w:val="24"/>
                <w:lang w:val="ru-RU"/>
              </w:rPr>
            </w:pPr>
            <w:r w:rsidRPr="00AE5BBE">
              <w:rPr>
                <w:sz w:val="24"/>
                <w:szCs w:val="24"/>
                <w:lang w:val="ru-RU"/>
              </w:rPr>
              <w:t>27.09.2019 08:23:16</w:t>
            </w:r>
          </w:p>
          <w:p w:rsidR="008A6E78" w:rsidRPr="00AE5BBE" w:rsidRDefault="008A6E78" w:rsidP="00E5620F">
            <w:pPr>
              <w:widowControl w:val="0"/>
              <w:contextualSpacing/>
              <w:jc w:val="center"/>
              <w:rPr>
                <w:sz w:val="24"/>
                <w:szCs w:val="24"/>
                <w:lang w:val="ru-RU"/>
              </w:rPr>
            </w:pPr>
          </w:p>
        </w:tc>
        <w:tc>
          <w:tcPr>
            <w:tcW w:w="2668" w:type="dxa"/>
            <w:vMerge w:val="restart"/>
            <w:tcBorders>
              <w:right w:val="single" w:sz="4" w:space="0" w:color="auto"/>
            </w:tcBorders>
            <w:vAlign w:val="center"/>
          </w:tcPr>
          <w:p w:rsidR="00E5620F" w:rsidRPr="00AE5BBE" w:rsidRDefault="00AE5BBE" w:rsidP="00E5620F">
            <w:pPr>
              <w:widowControl w:val="0"/>
              <w:contextualSpacing/>
              <w:jc w:val="center"/>
              <w:rPr>
                <w:sz w:val="24"/>
                <w:szCs w:val="24"/>
                <w:lang w:val="ru-RU"/>
              </w:rPr>
            </w:pPr>
            <w:r w:rsidRPr="00AE5BBE">
              <w:rPr>
                <w:sz w:val="24"/>
                <w:szCs w:val="24"/>
                <w:lang w:val="ru-RU"/>
              </w:rPr>
              <w:t xml:space="preserve">Индивидуальный предприниматель </w:t>
            </w:r>
            <w:hyperlink r:id="rId8" w:tgtFrame="_blank" w:history="1">
              <w:r w:rsidR="008A6E78" w:rsidRPr="00AE5BBE">
                <w:rPr>
                  <w:rStyle w:val="af"/>
                  <w:sz w:val="24"/>
                  <w:szCs w:val="24"/>
                  <w:u w:val="none"/>
                  <w:lang w:val="ru-RU"/>
                </w:rPr>
                <w:t>ВАНЮКОВ СЕРГЕЙ АЛЕКСАНДРОВИЧ</w:t>
              </w:r>
            </w:hyperlink>
            <w:r w:rsidR="008A6E78" w:rsidRPr="00AE5BBE">
              <w:rPr>
                <w:sz w:val="24"/>
                <w:szCs w:val="24"/>
                <w:lang w:val="ru-RU"/>
              </w:rPr>
              <w:t xml:space="preserve">  </w:t>
            </w:r>
          </w:p>
          <w:p w:rsidR="008A6E78" w:rsidRPr="00AE5BBE" w:rsidRDefault="008A6E78" w:rsidP="00E5620F">
            <w:pPr>
              <w:widowControl w:val="0"/>
              <w:contextualSpacing/>
              <w:jc w:val="center"/>
              <w:rPr>
                <w:color w:val="000000"/>
                <w:sz w:val="24"/>
                <w:szCs w:val="24"/>
                <w:lang w:val="ru-RU"/>
              </w:rPr>
            </w:pPr>
            <w:r w:rsidRPr="00AE5BBE">
              <w:rPr>
                <w:sz w:val="24"/>
                <w:szCs w:val="24"/>
                <w:lang w:val="ru-RU"/>
              </w:rPr>
              <w:t xml:space="preserve">ИНН 591807474604, </w:t>
            </w:r>
            <w:r w:rsidRPr="00AE5BBE">
              <w:rPr>
                <w:color w:val="000000"/>
                <w:sz w:val="24"/>
                <w:szCs w:val="24"/>
                <w:lang w:val="ru-RU"/>
              </w:rPr>
              <w:t xml:space="preserve">  место жительства: 614107, г. Пермь, ул. Макаренко, д. 12а, кв. 107.</w:t>
            </w:r>
          </w:p>
        </w:tc>
        <w:tc>
          <w:tcPr>
            <w:tcW w:w="2520"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color w:val="000000"/>
                <w:sz w:val="24"/>
                <w:szCs w:val="24"/>
                <w:lang w:val="ru-RU"/>
              </w:rPr>
              <w:t>Горохов А.А.</w:t>
            </w:r>
          </w:p>
        </w:tc>
        <w:tc>
          <w:tcPr>
            <w:tcW w:w="2160"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sz w:val="24"/>
                <w:szCs w:val="24"/>
                <w:lang w:val="ru-RU"/>
              </w:rPr>
              <w:t>«За»</w:t>
            </w:r>
          </w:p>
        </w:tc>
      </w:tr>
      <w:tr w:rsidR="008A6E78" w:rsidRPr="00AE5BBE" w:rsidTr="00AE5BBE">
        <w:trPr>
          <w:trHeight w:val="20"/>
        </w:trPr>
        <w:tc>
          <w:tcPr>
            <w:tcW w:w="2552" w:type="dxa"/>
            <w:vMerge/>
            <w:vAlign w:val="center"/>
          </w:tcPr>
          <w:p w:rsidR="008A6E78" w:rsidRPr="00AE5BBE" w:rsidRDefault="008A6E78" w:rsidP="00E5620F">
            <w:pPr>
              <w:widowControl w:val="0"/>
              <w:contextualSpacing/>
              <w:jc w:val="center"/>
              <w:rPr>
                <w:sz w:val="24"/>
                <w:szCs w:val="24"/>
              </w:rPr>
            </w:pPr>
          </w:p>
        </w:tc>
        <w:tc>
          <w:tcPr>
            <w:tcW w:w="2668" w:type="dxa"/>
            <w:vMerge/>
            <w:tcBorders>
              <w:right w:val="single" w:sz="4" w:space="0" w:color="auto"/>
            </w:tcBorders>
            <w:vAlign w:val="center"/>
          </w:tcPr>
          <w:p w:rsidR="008A6E78" w:rsidRPr="00AE5BBE" w:rsidRDefault="008A6E78" w:rsidP="00E5620F">
            <w:pPr>
              <w:widowControl w:val="0"/>
              <w:contextualSpacing/>
              <w:jc w:val="center"/>
              <w:rPr>
                <w:sz w:val="24"/>
                <w:szCs w:val="24"/>
              </w:rPr>
            </w:pPr>
          </w:p>
        </w:tc>
        <w:tc>
          <w:tcPr>
            <w:tcW w:w="252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color w:val="000000"/>
                <w:sz w:val="24"/>
                <w:szCs w:val="24"/>
                <w:lang w:val="ru-RU"/>
              </w:rPr>
            </w:pPr>
            <w:r w:rsidRPr="00AE5BBE">
              <w:rPr>
                <w:color w:val="000000"/>
                <w:sz w:val="24"/>
                <w:szCs w:val="24"/>
                <w:lang w:val="ru-RU"/>
              </w:rPr>
              <w:t>Худякова М.А.</w:t>
            </w:r>
          </w:p>
        </w:tc>
        <w:tc>
          <w:tcPr>
            <w:tcW w:w="216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sz w:val="24"/>
                <w:szCs w:val="24"/>
                <w:lang w:val="ru-RU"/>
              </w:rPr>
              <w:t>«За»</w:t>
            </w:r>
          </w:p>
        </w:tc>
      </w:tr>
      <w:tr w:rsidR="008A6E78" w:rsidRPr="00AE5BBE" w:rsidTr="00AE5BBE">
        <w:trPr>
          <w:trHeight w:val="20"/>
        </w:trPr>
        <w:tc>
          <w:tcPr>
            <w:tcW w:w="2552" w:type="dxa"/>
            <w:vMerge/>
            <w:vAlign w:val="center"/>
          </w:tcPr>
          <w:p w:rsidR="008A6E78" w:rsidRPr="00AE5BBE" w:rsidRDefault="008A6E78" w:rsidP="00E5620F">
            <w:pPr>
              <w:widowControl w:val="0"/>
              <w:contextualSpacing/>
              <w:jc w:val="center"/>
              <w:rPr>
                <w:sz w:val="24"/>
                <w:szCs w:val="24"/>
              </w:rPr>
            </w:pPr>
          </w:p>
        </w:tc>
        <w:tc>
          <w:tcPr>
            <w:tcW w:w="2668" w:type="dxa"/>
            <w:vMerge/>
            <w:tcBorders>
              <w:right w:val="single" w:sz="4" w:space="0" w:color="auto"/>
            </w:tcBorders>
            <w:vAlign w:val="center"/>
          </w:tcPr>
          <w:p w:rsidR="008A6E78" w:rsidRPr="00AE5BBE" w:rsidRDefault="008A6E78" w:rsidP="00E5620F">
            <w:pPr>
              <w:widowControl w:val="0"/>
              <w:contextualSpacing/>
              <w:jc w:val="center"/>
              <w:rPr>
                <w:sz w:val="24"/>
                <w:szCs w:val="24"/>
              </w:rPr>
            </w:pPr>
          </w:p>
        </w:tc>
        <w:tc>
          <w:tcPr>
            <w:tcW w:w="252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color w:val="000000"/>
                <w:sz w:val="24"/>
                <w:szCs w:val="24"/>
                <w:lang w:val="ru-RU"/>
              </w:rPr>
            </w:pPr>
            <w:r w:rsidRPr="00AE5BBE">
              <w:rPr>
                <w:color w:val="000000"/>
                <w:sz w:val="24"/>
                <w:szCs w:val="24"/>
                <w:lang w:val="ru-RU"/>
              </w:rPr>
              <w:t>Василенко В.А.</w:t>
            </w:r>
          </w:p>
        </w:tc>
        <w:tc>
          <w:tcPr>
            <w:tcW w:w="216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sz w:val="24"/>
                <w:szCs w:val="24"/>
                <w:lang w:val="ru-RU"/>
              </w:rPr>
              <w:t>«За»</w:t>
            </w:r>
          </w:p>
        </w:tc>
      </w:tr>
      <w:tr w:rsidR="008A6E78" w:rsidRPr="00AE5BBE" w:rsidTr="00AE5BBE">
        <w:trPr>
          <w:trHeight w:val="20"/>
        </w:trPr>
        <w:tc>
          <w:tcPr>
            <w:tcW w:w="2552" w:type="dxa"/>
            <w:vMerge/>
            <w:vAlign w:val="center"/>
          </w:tcPr>
          <w:p w:rsidR="008A6E78" w:rsidRPr="00AE5BBE" w:rsidRDefault="008A6E78" w:rsidP="00E5620F">
            <w:pPr>
              <w:widowControl w:val="0"/>
              <w:contextualSpacing/>
              <w:jc w:val="center"/>
              <w:rPr>
                <w:sz w:val="24"/>
                <w:szCs w:val="24"/>
              </w:rPr>
            </w:pPr>
          </w:p>
        </w:tc>
        <w:tc>
          <w:tcPr>
            <w:tcW w:w="2668" w:type="dxa"/>
            <w:vMerge/>
            <w:tcBorders>
              <w:right w:val="single" w:sz="4" w:space="0" w:color="auto"/>
            </w:tcBorders>
            <w:vAlign w:val="center"/>
          </w:tcPr>
          <w:p w:rsidR="008A6E78" w:rsidRPr="00AE5BBE" w:rsidRDefault="008A6E78" w:rsidP="00E5620F">
            <w:pPr>
              <w:widowControl w:val="0"/>
              <w:contextualSpacing/>
              <w:jc w:val="center"/>
              <w:rPr>
                <w:sz w:val="24"/>
                <w:szCs w:val="24"/>
              </w:rPr>
            </w:pPr>
          </w:p>
        </w:tc>
        <w:tc>
          <w:tcPr>
            <w:tcW w:w="252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color w:val="000000"/>
                <w:sz w:val="24"/>
                <w:szCs w:val="24"/>
                <w:lang w:val="ru-RU"/>
              </w:rPr>
            </w:pPr>
            <w:r w:rsidRPr="00AE5BBE">
              <w:rPr>
                <w:color w:val="000000"/>
                <w:sz w:val="24"/>
                <w:szCs w:val="24"/>
                <w:lang w:val="ru-RU"/>
              </w:rPr>
              <w:t>Евдокимова Г.М.</w:t>
            </w:r>
          </w:p>
        </w:tc>
        <w:tc>
          <w:tcPr>
            <w:tcW w:w="216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sz w:val="24"/>
                <w:szCs w:val="24"/>
                <w:lang w:val="ru-RU"/>
              </w:rPr>
              <w:t>«За»</w:t>
            </w:r>
          </w:p>
        </w:tc>
      </w:tr>
      <w:tr w:rsidR="008A6E78" w:rsidRPr="00AE5BBE" w:rsidTr="00AE5BBE">
        <w:trPr>
          <w:trHeight w:val="20"/>
        </w:trPr>
        <w:tc>
          <w:tcPr>
            <w:tcW w:w="2552" w:type="dxa"/>
            <w:vMerge/>
            <w:vAlign w:val="center"/>
          </w:tcPr>
          <w:p w:rsidR="008A6E78" w:rsidRPr="00AE5BBE" w:rsidRDefault="008A6E78" w:rsidP="00E5620F">
            <w:pPr>
              <w:widowControl w:val="0"/>
              <w:contextualSpacing/>
              <w:jc w:val="center"/>
              <w:rPr>
                <w:sz w:val="24"/>
                <w:szCs w:val="24"/>
              </w:rPr>
            </w:pPr>
          </w:p>
        </w:tc>
        <w:tc>
          <w:tcPr>
            <w:tcW w:w="2668" w:type="dxa"/>
            <w:vMerge/>
            <w:tcBorders>
              <w:right w:val="single" w:sz="4" w:space="0" w:color="auto"/>
            </w:tcBorders>
            <w:vAlign w:val="center"/>
          </w:tcPr>
          <w:p w:rsidR="008A6E78" w:rsidRPr="00AE5BBE" w:rsidRDefault="008A6E78" w:rsidP="00E5620F">
            <w:pPr>
              <w:widowControl w:val="0"/>
              <w:contextualSpacing/>
              <w:jc w:val="center"/>
              <w:rPr>
                <w:sz w:val="24"/>
                <w:szCs w:val="24"/>
              </w:rPr>
            </w:pPr>
          </w:p>
        </w:tc>
        <w:tc>
          <w:tcPr>
            <w:tcW w:w="252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color w:val="000000"/>
                <w:sz w:val="24"/>
                <w:szCs w:val="24"/>
                <w:lang w:val="ru-RU"/>
              </w:rPr>
            </w:pPr>
            <w:proofErr w:type="spellStart"/>
            <w:r w:rsidRPr="00AE5BBE">
              <w:rPr>
                <w:color w:val="000000"/>
                <w:sz w:val="24"/>
                <w:szCs w:val="24"/>
                <w:lang w:val="ru-RU"/>
              </w:rPr>
              <w:t>Яшенев</w:t>
            </w:r>
            <w:proofErr w:type="spellEnd"/>
            <w:r w:rsidRPr="00AE5BBE">
              <w:rPr>
                <w:color w:val="000000"/>
                <w:sz w:val="24"/>
                <w:szCs w:val="24"/>
                <w:lang w:val="ru-RU"/>
              </w:rPr>
              <w:t xml:space="preserve"> С.П.</w:t>
            </w:r>
          </w:p>
        </w:tc>
        <w:tc>
          <w:tcPr>
            <w:tcW w:w="2160" w:type="dxa"/>
            <w:tcBorders>
              <w:top w:val="nil"/>
              <w:left w:val="single" w:sz="4" w:space="0" w:color="auto"/>
              <w:bottom w:val="nil"/>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sz w:val="24"/>
                <w:szCs w:val="24"/>
                <w:lang w:val="ru-RU"/>
              </w:rPr>
              <w:t>«За»</w:t>
            </w:r>
          </w:p>
        </w:tc>
      </w:tr>
      <w:tr w:rsidR="008A6E78" w:rsidRPr="00AE5BBE" w:rsidTr="00AE5BBE">
        <w:trPr>
          <w:trHeight w:val="20"/>
        </w:trPr>
        <w:tc>
          <w:tcPr>
            <w:tcW w:w="2552" w:type="dxa"/>
            <w:vMerge/>
            <w:vAlign w:val="center"/>
          </w:tcPr>
          <w:p w:rsidR="008A6E78" w:rsidRPr="00AE5BBE" w:rsidRDefault="008A6E78" w:rsidP="00E5620F">
            <w:pPr>
              <w:widowControl w:val="0"/>
              <w:contextualSpacing/>
              <w:jc w:val="center"/>
              <w:rPr>
                <w:sz w:val="24"/>
                <w:szCs w:val="24"/>
              </w:rPr>
            </w:pPr>
          </w:p>
        </w:tc>
        <w:tc>
          <w:tcPr>
            <w:tcW w:w="2668" w:type="dxa"/>
            <w:vMerge/>
            <w:tcBorders>
              <w:right w:val="single" w:sz="4" w:space="0" w:color="auto"/>
            </w:tcBorders>
            <w:vAlign w:val="center"/>
          </w:tcPr>
          <w:p w:rsidR="008A6E78" w:rsidRPr="00AE5BBE" w:rsidRDefault="008A6E78" w:rsidP="00E5620F">
            <w:pPr>
              <w:widowControl w:val="0"/>
              <w:contextualSpacing/>
              <w:jc w:val="center"/>
              <w:rPr>
                <w:sz w:val="24"/>
                <w:szCs w:val="24"/>
              </w:rPr>
            </w:pPr>
          </w:p>
        </w:tc>
        <w:tc>
          <w:tcPr>
            <w:tcW w:w="2520"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color w:val="000000"/>
                <w:sz w:val="24"/>
                <w:szCs w:val="24"/>
                <w:lang w:val="ru-RU"/>
              </w:rPr>
            </w:pPr>
            <w:r w:rsidRPr="00AE5BBE">
              <w:rPr>
                <w:color w:val="000000"/>
                <w:sz w:val="24"/>
                <w:szCs w:val="24"/>
                <w:lang w:val="ru-RU"/>
              </w:rPr>
              <w:t>Кичка Е.Н.</w:t>
            </w:r>
          </w:p>
        </w:tc>
        <w:tc>
          <w:tcPr>
            <w:tcW w:w="2160"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8A6E78" w:rsidRPr="00AE5BBE" w:rsidRDefault="008A6E78" w:rsidP="00E5620F">
            <w:pPr>
              <w:widowControl w:val="0"/>
              <w:contextualSpacing/>
              <w:jc w:val="center"/>
              <w:rPr>
                <w:sz w:val="24"/>
                <w:szCs w:val="24"/>
                <w:lang w:val="ru-RU"/>
              </w:rPr>
            </w:pPr>
            <w:r w:rsidRPr="00AE5BBE">
              <w:rPr>
                <w:sz w:val="24"/>
                <w:szCs w:val="24"/>
                <w:lang w:val="ru-RU"/>
              </w:rPr>
              <w:t>«За»</w:t>
            </w:r>
          </w:p>
        </w:tc>
      </w:tr>
    </w:tbl>
    <w:p w:rsidR="008A6E78" w:rsidRPr="00AE5BBE" w:rsidRDefault="008A6E78" w:rsidP="008A6E78">
      <w:pPr>
        <w:widowControl w:val="0"/>
        <w:jc w:val="both"/>
        <w:rPr>
          <w:b/>
          <w:sz w:val="24"/>
          <w:szCs w:val="24"/>
          <w:lang w:val="ru-RU"/>
        </w:rPr>
      </w:pPr>
    </w:p>
    <w:p w:rsidR="00461E1D" w:rsidRPr="00AE5BBE" w:rsidRDefault="008E0F13" w:rsidP="008A6E78">
      <w:pPr>
        <w:widowControl w:val="0"/>
        <w:jc w:val="both"/>
        <w:rPr>
          <w:sz w:val="24"/>
          <w:szCs w:val="24"/>
          <w:lang w:val="ru-RU"/>
        </w:rPr>
      </w:pPr>
      <w:r w:rsidRPr="00AE5BBE">
        <w:rPr>
          <w:b/>
          <w:bCs/>
          <w:color w:val="000000"/>
          <w:sz w:val="24"/>
          <w:szCs w:val="24"/>
          <w:lang w:val="ru-RU"/>
        </w:rPr>
        <w:t>10</w:t>
      </w:r>
      <w:r w:rsidRPr="00AE5BBE">
        <w:rPr>
          <w:bCs/>
          <w:color w:val="000000"/>
          <w:sz w:val="24"/>
          <w:szCs w:val="24"/>
          <w:lang w:val="ru-RU"/>
        </w:rPr>
        <w:t xml:space="preserve">. </w:t>
      </w:r>
      <w:proofErr w:type="gramStart"/>
      <w:r w:rsidR="00461E1D" w:rsidRPr="00AE5BBE">
        <w:rPr>
          <w:bCs/>
          <w:color w:val="000000"/>
          <w:sz w:val="24"/>
          <w:szCs w:val="24"/>
          <w:lang w:val="ru-RU"/>
        </w:rPr>
        <w:t>Государственный к</w:t>
      </w:r>
      <w:r w:rsidRPr="00AE5BBE">
        <w:rPr>
          <w:sz w:val="24"/>
          <w:szCs w:val="24"/>
          <w:lang w:val="ru-RU"/>
        </w:rPr>
        <w:t xml:space="preserve">онтракт заключается </w:t>
      </w:r>
      <w:r w:rsidR="00E5620F" w:rsidRPr="00AE5BBE">
        <w:rPr>
          <w:sz w:val="24"/>
          <w:szCs w:val="24"/>
          <w:lang w:val="ru-RU"/>
        </w:rPr>
        <w:t xml:space="preserve">с </w:t>
      </w:r>
      <w:r w:rsidR="00AE5BBE" w:rsidRPr="00AE5BBE">
        <w:rPr>
          <w:sz w:val="24"/>
          <w:szCs w:val="24"/>
          <w:lang w:val="ru-RU"/>
        </w:rPr>
        <w:t>Индивидуальный предприниматель</w:t>
      </w:r>
      <w:r w:rsidR="00E5620F" w:rsidRPr="00AE5BBE">
        <w:rPr>
          <w:sz w:val="24"/>
          <w:szCs w:val="24"/>
          <w:lang w:val="ru-RU"/>
        </w:rPr>
        <w:t xml:space="preserve"> Ванюковым Сергеем Александровичем</w:t>
      </w:r>
      <w:r w:rsidR="001650A2" w:rsidRPr="00AE5BBE">
        <w:rPr>
          <w:color w:val="000000"/>
          <w:sz w:val="24"/>
          <w:szCs w:val="24"/>
          <w:lang w:val="ru-RU"/>
        </w:rPr>
        <w:t xml:space="preserve">, </w:t>
      </w:r>
      <w:r w:rsidR="00E5620F" w:rsidRPr="00AE5BBE">
        <w:rPr>
          <w:sz w:val="24"/>
          <w:szCs w:val="24"/>
          <w:lang w:val="ru-RU"/>
        </w:rPr>
        <w:t>ИНН 591807474604,</w:t>
      </w:r>
      <w:r w:rsidR="00E5620F" w:rsidRPr="00AE5BBE">
        <w:rPr>
          <w:color w:val="000000"/>
          <w:sz w:val="24"/>
          <w:szCs w:val="24"/>
          <w:lang w:val="ru-RU"/>
        </w:rPr>
        <w:t xml:space="preserve"> место жительства: 614107, г. Пермь, ул. Макаренко, д. 12а, кв. 107</w:t>
      </w:r>
      <w:r w:rsidR="00C64358" w:rsidRPr="00AE5BBE">
        <w:rPr>
          <w:color w:val="000000"/>
          <w:sz w:val="24"/>
          <w:szCs w:val="24"/>
          <w:lang w:val="ru-RU"/>
        </w:rPr>
        <w:t xml:space="preserve"> </w:t>
      </w:r>
      <w:r w:rsidRPr="00AE5BBE">
        <w:rPr>
          <w:sz w:val="24"/>
          <w:szCs w:val="24"/>
          <w:lang w:val="ru-RU"/>
        </w:rPr>
        <w:t>в соответствии с пунктом 25.1 части 1 статьи 93 Федерального закона</w:t>
      </w:r>
      <w:r w:rsidR="00461E1D" w:rsidRPr="00AE5BBE">
        <w:rPr>
          <w:sz w:val="24"/>
          <w:szCs w:val="24"/>
          <w:lang w:val="ru-RU"/>
        </w:rPr>
        <w:t xml:space="preserve"> в</w:t>
      </w:r>
      <w:r w:rsidRPr="00AE5BBE">
        <w:rPr>
          <w:sz w:val="24"/>
          <w:szCs w:val="24"/>
          <w:lang w:val="ru-RU"/>
        </w:rPr>
        <w:t> порядке, установленном статьей 83.2 Федерального закона.</w:t>
      </w:r>
      <w:proofErr w:type="gramEnd"/>
    </w:p>
    <w:p w:rsidR="000C2038" w:rsidRPr="00AE5BBE" w:rsidRDefault="005C275A" w:rsidP="008A6E78">
      <w:pPr>
        <w:widowControl w:val="0"/>
        <w:jc w:val="both"/>
        <w:rPr>
          <w:color w:val="000000"/>
          <w:sz w:val="24"/>
          <w:szCs w:val="24"/>
          <w:lang w:val="ru-RU"/>
        </w:rPr>
      </w:pPr>
      <w:r w:rsidRPr="00AE5BBE">
        <w:rPr>
          <w:b/>
          <w:color w:val="000000"/>
          <w:sz w:val="24"/>
          <w:szCs w:val="24"/>
          <w:lang w:val="ru-RU"/>
        </w:rPr>
        <w:t>11</w:t>
      </w:r>
      <w:r w:rsidR="00953FD2" w:rsidRPr="00AE5BBE">
        <w:rPr>
          <w:b/>
          <w:color w:val="000000"/>
          <w:sz w:val="24"/>
          <w:szCs w:val="24"/>
          <w:lang w:val="ru-RU"/>
        </w:rPr>
        <w:t>.</w:t>
      </w:r>
      <w:r w:rsidR="00953FD2" w:rsidRPr="00AE5BBE">
        <w:rPr>
          <w:color w:val="000000"/>
          <w:sz w:val="24"/>
          <w:szCs w:val="24"/>
          <w:lang w:val="ru-RU"/>
        </w:rPr>
        <w:t xml:space="preserve"> </w:t>
      </w:r>
      <w:r w:rsidR="000C2038" w:rsidRPr="00AE5BBE">
        <w:rPr>
          <w:color w:val="000000"/>
          <w:sz w:val="24"/>
          <w:szCs w:val="24"/>
          <w:lang w:val="ru-RU"/>
        </w:rPr>
        <w:t xml:space="preserve">Заседание Единой комиссии завершено </w:t>
      </w:r>
      <w:r w:rsidR="00E5620F" w:rsidRPr="00AE5BBE">
        <w:rPr>
          <w:color w:val="000000"/>
          <w:sz w:val="24"/>
          <w:szCs w:val="24"/>
          <w:lang w:val="ru-RU"/>
        </w:rPr>
        <w:t xml:space="preserve">30 сентября </w:t>
      </w:r>
      <w:r w:rsidR="000C2038" w:rsidRPr="00AE5BBE">
        <w:rPr>
          <w:color w:val="000000"/>
          <w:sz w:val="24"/>
          <w:szCs w:val="24"/>
          <w:lang w:val="ru-RU"/>
        </w:rPr>
        <w:t>201</w:t>
      </w:r>
      <w:r w:rsidR="0081353D" w:rsidRPr="00AE5BBE">
        <w:rPr>
          <w:color w:val="000000"/>
          <w:sz w:val="24"/>
          <w:szCs w:val="24"/>
          <w:lang w:val="ru-RU"/>
        </w:rPr>
        <w:t>9</w:t>
      </w:r>
      <w:r w:rsidR="000C2038" w:rsidRPr="00AE5BBE">
        <w:rPr>
          <w:color w:val="000000"/>
          <w:sz w:val="24"/>
          <w:szCs w:val="24"/>
          <w:lang w:val="ru-RU"/>
        </w:rPr>
        <w:t xml:space="preserve"> г.</w:t>
      </w:r>
    </w:p>
    <w:p w:rsidR="000C2038" w:rsidRPr="00C8685E" w:rsidRDefault="000C2038" w:rsidP="008A6E78">
      <w:pPr>
        <w:pStyle w:val="210"/>
        <w:widowControl w:val="0"/>
        <w:tabs>
          <w:tab w:val="left" w:pos="4605"/>
        </w:tabs>
        <w:ind w:firstLine="0"/>
        <w:rPr>
          <w:color w:val="000000"/>
          <w:szCs w:val="24"/>
        </w:rPr>
      </w:pPr>
      <w:r w:rsidRPr="00AE5BBE">
        <w:rPr>
          <w:color w:val="000000"/>
          <w:szCs w:val="24"/>
        </w:rPr>
        <w:t>Единая</w:t>
      </w:r>
      <w:r w:rsidRPr="00C8685E">
        <w:rPr>
          <w:color w:val="000000"/>
          <w:szCs w:val="24"/>
        </w:rPr>
        <w:t xml:space="preserve"> комиссия в составе:  </w:t>
      </w:r>
    </w:p>
    <w:p w:rsidR="008A6E78" w:rsidRPr="005B3BBC" w:rsidRDefault="008A6E78" w:rsidP="008A6E78">
      <w:pPr>
        <w:widowControl w:val="0"/>
        <w:spacing w:line="276" w:lineRule="auto"/>
        <w:jc w:val="both"/>
        <w:rPr>
          <w:color w:val="000000"/>
          <w:sz w:val="24"/>
          <w:szCs w:val="24"/>
          <w:lang w:val="ru-RU"/>
        </w:rPr>
      </w:pPr>
      <w:r w:rsidRPr="005B3BBC">
        <w:rPr>
          <w:color w:val="000000"/>
          <w:sz w:val="24"/>
          <w:szCs w:val="24"/>
          <w:lang w:val="ru-RU"/>
        </w:rPr>
        <w:t xml:space="preserve">                                                            </w:t>
      </w:r>
    </w:p>
    <w:tbl>
      <w:tblPr>
        <w:tblW w:w="0" w:type="auto"/>
        <w:tblLook w:val="04A0"/>
      </w:tblPr>
      <w:tblGrid>
        <w:gridCol w:w="4684"/>
        <w:gridCol w:w="1844"/>
        <w:gridCol w:w="3280"/>
      </w:tblGrid>
      <w:tr w:rsidR="008A6E78" w:rsidRPr="005B3BBC" w:rsidTr="00020FCB">
        <w:trPr>
          <w:trHeight w:val="454"/>
        </w:trPr>
        <w:tc>
          <w:tcPr>
            <w:tcW w:w="4684" w:type="dxa"/>
            <w:hideMark/>
          </w:tcPr>
          <w:p w:rsidR="008A6E78" w:rsidRPr="005B3BBC" w:rsidRDefault="008A6E78" w:rsidP="00020FCB">
            <w:pPr>
              <w:widowControl w:val="0"/>
              <w:tabs>
                <w:tab w:val="left" w:pos="4605"/>
              </w:tabs>
              <w:jc w:val="both"/>
              <w:rPr>
                <w:color w:val="000000"/>
                <w:sz w:val="24"/>
                <w:szCs w:val="24"/>
                <w:lang w:val="ru-RU"/>
              </w:rPr>
            </w:pPr>
            <w:r w:rsidRPr="005B3BBC">
              <w:rPr>
                <w:color w:val="000000"/>
                <w:sz w:val="24"/>
                <w:szCs w:val="24"/>
                <w:lang w:val="ru-RU"/>
              </w:rPr>
              <w:t>Председатель комиссии:</w:t>
            </w:r>
          </w:p>
        </w:tc>
        <w:tc>
          <w:tcPr>
            <w:tcW w:w="1844" w:type="dxa"/>
            <w:tcBorders>
              <w:bottom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hideMark/>
          </w:tcPr>
          <w:p w:rsidR="008A6E78" w:rsidRPr="005B3BBC" w:rsidRDefault="008A6E78" w:rsidP="00020FCB">
            <w:pPr>
              <w:widowControl w:val="0"/>
              <w:tabs>
                <w:tab w:val="left" w:pos="4605"/>
              </w:tabs>
              <w:rPr>
                <w:sz w:val="24"/>
                <w:szCs w:val="24"/>
                <w:lang w:val="ru-RU"/>
              </w:rPr>
            </w:pPr>
            <w:r w:rsidRPr="005B3BBC">
              <w:rPr>
                <w:sz w:val="24"/>
                <w:szCs w:val="24"/>
                <w:lang w:val="ru-RU"/>
              </w:rPr>
              <w:t>Горохов А.А.</w:t>
            </w:r>
          </w:p>
        </w:tc>
      </w:tr>
      <w:tr w:rsidR="008A6E78" w:rsidRPr="005B3BBC" w:rsidTr="00020FCB">
        <w:trPr>
          <w:trHeight w:val="454"/>
        </w:trPr>
        <w:tc>
          <w:tcPr>
            <w:tcW w:w="4684" w:type="dxa"/>
            <w:hideMark/>
          </w:tcPr>
          <w:p w:rsidR="008A6E78" w:rsidRPr="005B3BBC" w:rsidRDefault="008A6E78" w:rsidP="00020FCB">
            <w:pPr>
              <w:widowControl w:val="0"/>
              <w:tabs>
                <w:tab w:val="left" w:pos="4605"/>
              </w:tabs>
              <w:jc w:val="both"/>
              <w:rPr>
                <w:color w:val="000000"/>
                <w:sz w:val="24"/>
                <w:szCs w:val="24"/>
                <w:lang w:val="ru-RU"/>
              </w:rPr>
            </w:pPr>
            <w:r w:rsidRPr="005B3BB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hideMark/>
          </w:tcPr>
          <w:p w:rsidR="008A6E78" w:rsidRPr="005B3BBC" w:rsidRDefault="008A6E78" w:rsidP="00020FCB">
            <w:pPr>
              <w:widowControl w:val="0"/>
              <w:tabs>
                <w:tab w:val="left" w:pos="4605"/>
              </w:tabs>
              <w:rPr>
                <w:sz w:val="24"/>
                <w:szCs w:val="24"/>
                <w:lang w:val="ru-RU"/>
              </w:rPr>
            </w:pPr>
            <w:r w:rsidRPr="005B3BBC">
              <w:rPr>
                <w:sz w:val="24"/>
                <w:szCs w:val="24"/>
                <w:lang w:val="ru-RU"/>
              </w:rPr>
              <w:t>Худякова М.А.</w:t>
            </w:r>
          </w:p>
        </w:tc>
      </w:tr>
      <w:tr w:rsidR="008A6E78" w:rsidRPr="005B3BBC" w:rsidTr="00020FCB">
        <w:trPr>
          <w:trHeight w:val="454"/>
        </w:trPr>
        <w:tc>
          <w:tcPr>
            <w:tcW w:w="4684" w:type="dxa"/>
            <w:hideMark/>
          </w:tcPr>
          <w:p w:rsidR="008A6E78" w:rsidRPr="005B3BBC" w:rsidRDefault="008A6E78" w:rsidP="00020FCB">
            <w:pPr>
              <w:widowControl w:val="0"/>
              <w:tabs>
                <w:tab w:val="left" w:pos="4605"/>
              </w:tabs>
              <w:jc w:val="both"/>
              <w:rPr>
                <w:color w:val="000000"/>
                <w:sz w:val="24"/>
                <w:szCs w:val="24"/>
                <w:lang w:val="ru-RU"/>
              </w:rPr>
            </w:pPr>
            <w:r w:rsidRPr="005B3BBC">
              <w:rPr>
                <w:color w:val="000000"/>
                <w:sz w:val="24"/>
                <w:szCs w:val="24"/>
                <w:lang w:val="ru-RU"/>
              </w:rPr>
              <w:t>Члены комиссии:</w:t>
            </w:r>
          </w:p>
        </w:tc>
        <w:tc>
          <w:tcPr>
            <w:tcW w:w="1844" w:type="dxa"/>
            <w:tcBorders>
              <w:top w:val="single" w:sz="4" w:space="0" w:color="auto"/>
              <w:bottom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hideMark/>
          </w:tcPr>
          <w:p w:rsidR="008A6E78" w:rsidRPr="005B3BBC" w:rsidRDefault="008A6E78" w:rsidP="00020FCB">
            <w:pPr>
              <w:widowControl w:val="0"/>
              <w:tabs>
                <w:tab w:val="left" w:pos="4605"/>
              </w:tabs>
              <w:rPr>
                <w:sz w:val="24"/>
                <w:szCs w:val="24"/>
                <w:lang w:val="ru-RU"/>
              </w:rPr>
            </w:pPr>
            <w:r w:rsidRPr="005B3BBC">
              <w:rPr>
                <w:sz w:val="24"/>
                <w:szCs w:val="24"/>
                <w:lang w:val="ru-RU"/>
              </w:rPr>
              <w:t>Василенко В.А.</w:t>
            </w:r>
          </w:p>
        </w:tc>
      </w:tr>
      <w:tr w:rsidR="008A6E78" w:rsidRPr="005B3BBC" w:rsidTr="00020FCB">
        <w:trPr>
          <w:trHeight w:val="454"/>
        </w:trPr>
        <w:tc>
          <w:tcPr>
            <w:tcW w:w="4684" w:type="dxa"/>
          </w:tcPr>
          <w:p w:rsidR="008A6E78" w:rsidRPr="005B3BBC" w:rsidRDefault="008A6E78" w:rsidP="00020FCB">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hideMark/>
          </w:tcPr>
          <w:p w:rsidR="008A6E78" w:rsidRPr="005B3BBC" w:rsidRDefault="008A6E78" w:rsidP="00020FCB">
            <w:pPr>
              <w:widowControl w:val="0"/>
              <w:tabs>
                <w:tab w:val="left" w:pos="4605"/>
              </w:tabs>
              <w:rPr>
                <w:sz w:val="24"/>
                <w:szCs w:val="24"/>
                <w:lang w:val="ru-RU"/>
              </w:rPr>
            </w:pPr>
            <w:r w:rsidRPr="005B3BBC">
              <w:rPr>
                <w:sz w:val="24"/>
                <w:szCs w:val="24"/>
                <w:lang w:val="ru-RU"/>
              </w:rPr>
              <w:t>Евдокимова Г.М.</w:t>
            </w:r>
          </w:p>
        </w:tc>
      </w:tr>
      <w:tr w:rsidR="008A6E78" w:rsidRPr="005B3BBC" w:rsidTr="00020FCB">
        <w:trPr>
          <w:trHeight w:val="454"/>
        </w:trPr>
        <w:tc>
          <w:tcPr>
            <w:tcW w:w="4684" w:type="dxa"/>
          </w:tcPr>
          <w:p w:rsidR="008A6E78" w:rsidRPr="005B3BBC" w:rsidRDefault="008A6E78" w:rsidP="00020FCB">
            <w:pPr>
              <w:widowControl w:val="0"/>
              <w:tabs>
                <w:tab w:val="left" w:pos="4605"/>
              </w:tabs>
              <w:jc w:val="both"/>
              <w:rPr>
                <w:color w:val="000000"/>
                <w:sz w:val="24"/>
                <w:szCs w:val="24"/>
                <w:lang w:val="ru-RU"/>
              </w:rPr>
            </w:pPr>
          </w:p>
        </w:tc>
        <w:tc>
          <w:tcPr>
            <w:tcW w:w="1844" w:type="dxa"/>
            <w:tcBorders>
              <w:top w:val="single" w:sz="4" w:space="0" w:color="auto"/>
              <w:bottom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hideMark/>
          </w:tcPr>
          <w:p w:rsidR="008A6E78" w:rsidRPr="005B3BBC" w:rsidRDefault="008A6E78" w:rsidP="00020FCB">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8A6E78" w:rsidRPr="005B3BBC" w:rsidTr="00020FCB">
        <w:trPr>
          <w:trHeight w:val="454"/>
        </w:trPr>
        <w:tc>
          <w:tcPr>
            <w:tcW w:w="4684" w:type="dxa"/>
          </w:tcPr>
          <w:p w:rsidR="008A6E78" w:rsidRPr="005B3BBC" w:rsidRDefault="008A6E78" w:rsidP="00020FCB">
            <w:pPr>
              <w:widowControl w:val="0"/>
              <w:tabs>
                <w:tab w:val="left" w:pos="4605"/>
              </w:tabs>
              <w:jc w:val="both"/>
              <w:rPr>
                <w:color w:val="000000"/>
                <w:sz w:val="24"/>
                <w:szCs w:val="24"/>
                <w:lang w:val="ru-RU"/>
              </w:rPr>
            </w:pPr>
            <w:r w:rsidRPr="005B3BBC">
              <w:rPr>
                <w:color w:val="000000"/>
                <w:sz w:val="24"/>
                <w:szCs w:val="24"/>
                <w:lang w:val="ru-RU"/>
              </w:rPr>
              <w:t>Секретарь комиссии</w:t>
            </w:r>
          </w:p>
        </w:tc>
        <w:tc>
          <w:tcPr>
            <w:tcW w:w="1844" w:type="dxa"/>
            <w:tcBorders>
              <w:top w:val="single" w:sz="4" w:space="0" w:color="auto"/>
              <w:bottom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tcPr>
          <w:p w:rsidR="008A6E78" w:rsidRPr="005B3BBC" w:rsidRDefault="008A6E78" w:rsidP="00020FCB">
            <w:pPr>
              <w:widowControl w:val="0"/>
              <w:tabs>
                <w:tab w:val="left" w:pos="4605"/>
              </w:tabs>
              <w:rPr>
                <w:sz w:val="24"/>
                <w:szCs w:val="24"/>
                <w:lang w:val="ru-RU"/>
              </w:rPr>
            </w:pPr>
            <w:r>
              <w:rPr>
                <w:sz w:val="24"/>
                <w:szCs w:val="24"/>
                <w:lang w:val="ru-RU"/>
              </w:rPr>
              <w:t>Кичка Е.Н.</w:t>
            </w:r>
          </w:p>
        </w:tc>
      </w:tr>
      <w:tr w:rsidR="008A6E78" w:rsidRPr="005B3BBC" w:rsidTr="00020FCB">
        <w:trPr>
          <w:trHeight w:val="454"/>
        </w:trPr>
        <w:tc>
          <w:tcPr>
            <w:tcW w:w="4684" w:type="dxa"/>
          </w:tcPr>
          <w:p w:rsidR="008A6E78" w:rsidRPr="005B3BBC" w:rsidRDefault="008A6E78" w:rsidP="00020FCB">
            <w:pPr>
              <w:widowControl w:val="0"/>
              <w:tabs>
                <w:tab w:val="left" w:pos="4605"/>
              </w:tabs>
              <w:jc w:val="both"/>
              <w:rPr>
                <w:color w:val="000000"/>
                <w:sz w:val="24"/>
                <w:szCs w:val="24"/>
                <w:lang w:val="ru-RU"/>
              </w:rPr>
            </w:pPr>
          </w:p>
        </w:tc>
        <w:tc>
          <w:tcPr>
            <w:tcW w:w="1844" w:type="dxa"/>
            <w:tcBorders>
              <w:top w:val="single" w:sz="4" w:space="0" w:color="auto"/>
            </w:tcBorders>
          </w:tcPr>
          <w:p w:rsidR="008A6E78" w:rsidRPr="005B3BBC" w:rsidRDefault="008A6E78" w:rsidP="00020FCB">
            <w:pPr>
              <w:widowControl w:val="0"/>
              <w:tabs>
                <w:tab w:val="left" w:pos="4605"/>
              </w:tabs>
              <w:jc w:val="both"/>
              <w:rPr>
                <w:color w:val="000000"/>
                <w:sz w:val="24"/>
                <w:szCs w:val="24"/>
                <w:lang w:val="ru-RU"/>
              </w:rPr>
            </w:pPr>
          </w:p>
        </w:tc>
        <w:tc>
          <w:tcPr>
            <w:tcW w:w="3280" w:type="dxa"/>
            <w:vAlign w:val="bottom"/>
          </w:tcPr>
          <w:p w:rsidR="008A6E78" w:rsidRDefault="008A6E78" w:rsidP="00020FCB">
            <w:pPr>
              <w:widowControl w:val="0"/>
              <w:tabs>
                <w:tab w:val="left" w:pos="4605"/>
              </w:tabs>
              <w:rPr>
                <w:sz w:val="24"/>
                <w:szCs w:val="24"/>
                <w:lang w:val="ru-RU"/>
              </w:rPr>
            </w:pPr>
          </w:p>
        </w:tc>
      </w:tr>
    </w:tbl>
    <w:p w:rsidR="006C7864" w:rsidRPr="00C8685E" w:rsidRDefault="006C7864" w:rsidP="008A6E78">
      <w:pPr>
        <w:widowControl w:val="0"/>
        <w:jc w:val="both"/>
        <w:rPr>
          <w:color w:val="000000"/>
          <w:sz w:val="24"/>
          <w:szCs w:val="24"/>
          <w:lang w:val="ru-RU"/>
        </w:rPr>
      </w:pPr>
    </w:p>
    <w:sectPr w:rsidR="006C7864" w:rsidRPr="00C8685E" w:rsidSect="00E25D79">
      <w:footerReference w:type="even" r:id="rId9"/>
      <w:footerReference w:type="default" r:id="rId10"/>
      <w:pgSz w:w="11906" w:h="16838"/>
      <w:pgMar w:top="851"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490" w:rsidRDefault="008E6490">
      <w:r>
        <w:separator/>
      </w:r>
    </w:p>
  </w:endnote>
  <w:endnote w:type="continuationSeparator" w:id="0">
    <w:p w:rsidR="008E6490" w:rsidRDefault="008E64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A2" w:rsidRDefault="0012173C" w:rsidP="00934EEA">
    <w:pPr>
      <w:pStyle w:val="af0"/>
      <w:framePr w:wrap="around" w:vAnchor="text" w:hAnchor="margin" w:xAlign="right" w:y="1"/>
      <w:rPr>
        <w:rStyle w:val="af1"/>
      </w:rPr>
    </w:pPr>
    <w:r>
      <w:rPr>
        <w:rStyle w:val="af1"/>
      </w:rPr>
      <w:fldChar w:fldCharType="begin"/>
    </w:r>
    <w:r w:rsidR="001650A2">
      <w:rPr>
        <w:rStyle w:val="af1"/>
      </w:rPr>
      <w:instrText xml:space="preserve">PAGE  </w:instrText>
    </w:r>
    <w:r>
      <w:rPr>
        <w:rStyle w:val="af1"/>
      </w:rPr>
      <w:fldChar w:fldCharType="end"/>
    </w:r>
  </w:p>
  <w:p w:rsidR="001650A2" w:rsidRDefault="001650A2"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A2" w:rsidRDefault="001650A2" w:rsidP="00934EEA">
    <w:pPr>
      <w:pStyle w:val="af0"/>
      <w:framePr w:wrap="around" w:vAnchor="text" w:hAnchor="margin" w:xAlign="right" w:y="1"/>
      <w:rPr>
        <w:rStyle w:val="af1"/>
      </w:rPr>
    </w:pPr>
  </w:p>
  <w:p w:rsidR="001650A2" w:rsidRPr="00877DE4" w:rsidRDefault="0012173C" w:rsidP="00877DE4">
    <w:pPr>
      <w:pStyle w:val="af0"/>
      <w:ind w:right="360"/>
      <w:jc w:val="center"/>
      <w:rPr>
        <w:lang w:val="ru-RU"/>
      </w:rPr>
    </w:pPr>
    <w:r>
      <w:rPr>
        <w:rStyle w:val="af1"/>
      </w:rPr>
      <w:fldChar w:fldCharType="begin"/>
    </w:r>
    <w:r w:rsidR="001650A2">
      <w:rPr>
        <w:rStyle w:val="af1"/>
      </w:rPr>
      <w:instrText xml:space="preserve"> PAGE </w:instrText>
    </w:r>
    <w:r>
      <w:rPr>
        <w:rStyle w:val="af1"/>
      </w:rPr>
      <w:fldChar w:fldCharType="separate"/>
    </w:r>
    <w:r w:rsidR="00AE5BBE">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490" w:rsidRDefault="008E6490">
      <w:r>
        <w:separator/>
      </w:r>
    </w:p>
  </w:footnote>
  <w:footnote w:type="continuationSeparator" w:id="0">
    <w:p w:rsidR="008E6490" w:rsidRDefault="008E64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3409"/>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173C"/>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3673"/>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0A2"/>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0AF"/>
    <w:rsid w:val="0019766E"/>
    <w:rsid w:val="00197A1C"/>
    <w:rsid w:val="00197CF0"/>
    <w:rsid w:val="001A0C23"/>
    <w:rsid w:val="001A0D50"/>
    <w:rsid w:val="001A5057"/>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1CE9"/>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46F7"/>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5944"/>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4DFF"/>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698"/>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55CB"/>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E8F"/>
    <w:rsid w:val="007527AD"/>
    <w:rsid w:val="00752D51"/>
    <w:rsid w:val="007533B6"/>
    <w:rsid w:val="0075526D"/>
    <w:rsid w:val="00756C1B"/>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4C28"/>
    <w:rsid w:val="007E5251"/>
    <w:rsid w:val="007E5F9F"/>
    <w:rsid w:val="007E6088"/>
    <w:rsid w:val="007E64F1"/>
    <w:rsid w:val="007E6CD4"/>
    <w:rsid w:val="007E7549"/>
    <w:rsid w:val="007F0022"/>
    <w:rsid w:val="007F0E98"/>
    <w:rsid w:val="007F2BCC"/>
    <w:rsid w:val="007F2D7D"/>
    <w:rsid w:val="007F37D2"/>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E3E"/>
    <w:rsid w:val="008969CB"/>
    <w:rsid w:val="00896D50"/>
    <w:rsid w:val="00897B1E"/>
    <w:rsid w:val="00897C01"/>
    <w:rsid w:val="008A0F62"/>
    <w:rsid w:val="008A189C"/>
    <w:rsid w:val="008A2ABA"/>
    <w:rsid w:val="008A37A7"/>
    <w:rsid w:val="008A3FCB"/>
    <w:rsid w:val="008A68A1"/>
    <w:rsid w:val="008A6E78"/>
    <w:rsid w:val="008A7633"/>
    <w:rsid w:val="008A7FC5"/>
    <w:rsid w:val="008B037B"/>
    <w:rsid w:val="008B221C"/>
    <w:rsid w:val="008B2A28"/>
    <w:rsid w:val="008B3C3D"/>
    <w:rsid w:val="008B5A71"/>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D7AE7"/>
    <w:rsid w:val="008E0F13"/>
    <w:rsid w:val="008E2139"/>
    <w:rsid w:val="008E234E"/>
    <w:rsid w:val="008E40C0"/>
    <w:rsid w:val="008E4885"/>
    <w:rsid w:val="008E5A5D"/>
    <w:rsid w:val="008E5A94"/>
    <w:rsid w:val="008E6490"/>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AC1"/>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9D6"/>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5BBE"/>
    <w:rsid w:val="00AE617B"/>
    <w:rsid w:val="00AE6DFA"/>
    <w:rsid w:val="00AE7073"/>
    <w:rsid w:val="00AF050D"/>
    <w:rsid w:val="00AF0BD8"/>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5DCC"/>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12D5"/>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0945"/>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358"/>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514B"/>
    <w:rsid w:val="00C86251"/>
    <w:rsid w:val="00C8685E"/>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5D79"/>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620F"/>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86E9D"/>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0771"/>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3A8D"/>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84968363">
      <w:bodyDiv w:val="1"/>
      <w:marLeft w:val="0"/>
      <w:marRight w:val="0"/>
      <w:marTop w:val="0"/>
      <w:marBottom w:val="0"/>
      <w:divBdr>
        <w:top w:val="none" w:sz="0" w:space="0" w:color="auto"/>
        <w:left w:val="none" w:sz="0" w:space="0" w:color="auto"/>
        <w:bottom w:val="none" w:sz="0" w:space="0" w:color="auto"/>
        <w:right w:val="none" w:sz="0" w:space="0" w:color="auto"/>
      </w:divBdr>
      <w:divsChild>
        <w:div w:id="2049212028">
          <w:marLeft w:val="0"/>
          <w:marRight w:val="0"/>
          <w:marTop w:val="0"/>
          <w:marBottom w:val="0"/>
          <w:divBdr>
            <w:top w:val="none" w:sz="0" w:space="0" w:color="auto"/>
            <w:left w:val="none" w:sz="0" w:space="0" w:color="auto"/>
            <w:bottom w:val="none" w:sz="0" w:space="0" w:color="auto"/>
            <w:right w:val="none" w:sz="0" w:space="0" w:color="auto"/>
          </w:divBdr>
          <w:divsChild>
            <w:div w:id="2062747915">
              <w:marLeft w:val="0"/>
              <w:marRight w:val="0"/>
              <w:marTop w:val="0"/>
              <w:marBottom w:val="0"/>
              <w:divBdr>
                <w:top w:val="none" w:sz="0" w:space="0" w:color="auto"/>
                <w:left w:val="none" w:sz="0" w:space="0" w:color="auto"/>
                <w:bottom w:val="none" w:sz="0" w:space="0" w:color="auto"/>
                <w:right w:val="none" w:sz="0" w:space="0" w:color="auto"/>
              </w:divBdr>
              <w:divsChild>
                <w:div w:id="406348003">
                  <w:marLeft w:val="0"/>
                  <w:marRight w:val="0"/>
                  <w:marTop w:val="0"/>
                  <w:marBottom w:val="0"/>
                  <w:divBdr>
                    <w:top w:val="none" w:sz="0" w:space="0" w:color="auto"/>
                    <w:left w:val="none" w:sz="0" w:space="0" w:color="auto"/>
                    <w:bottom w:val="none" w:sz="0" w:space="0" w:color="auto"/>
                    <w:right w:val="none" w:sz="0" w:space="0" w:color="auto"/>
                  </w:divBdr>
                  <w:divsChild>
                    <w:div w:id="679284521">
                      <w:marLeft w:val="0"/>
                      <w:marRight w:val="0"/>
                      <w:marTop w:val="0"/>
                      <w:marBottom w:val="0"/>
                      <w:divBdr>
                        <w:top w:val="none" w:sz="0" w:space="0" w:color="auto"/>
                        <w:left w:val="none" w:sz="0" w:space="0" w:color="auto"/>
                        <w:bottom w:val="none" w:sz="0" w:space="0" w:color="auto"/>
                        <w:right w:val="none" w:sz="0" w:space="0" w:color="auto"/>
                      </w:divBdr>
                      <w:divsChild>
                        <w:div w:id="25528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744597">
      <w:bodyDiv w:val="1"/>
      <w:marLeft w:val="0"/>
      <w:marRight w:val="0"/>
      <w:marTop w:val="0"/>
      <w:marBottom w:val="0"/>
      <w:divBdr>
        <w:top w:val="none" w:sz="0" w:space="0" w:color="auto"/>
        <w:left w:val="none" w:sz="0" w:space="0" w:color="auto"/>
        <w:bottom w:val="none" w:sz="0" w:space="0" w:color="auto"/>
        <w:right w:val="none" w:sz="0" w:space="0" w:color="auto"/>
      </w:divBdr>
      <w:divsChild>
        <w:div w:id="327096879">
          <w:marLeft w:val="0"/>
          <w:marRight w:val="0"/>
          <w:marTop w:val="230"/>
          <w:marBottom w:val="461"/>
          <w:divBdr>
            <w:top w:val="none" w:sz="0" w:space="0" w:color="auto"/>
            <w:left w:val="none" w:sz="0" w:space="0" w:color="auto"/>
            <w:bottom w:val="none" w:sz="0" w:space="0" w:color="auto"/>
            <w:right w:val="none" w:sz="0" w:space="0" w:color="auto"/>
          </w:divBdr>
          <w:divsChild>
            <w:div w:id="606810069">
              <w:marLeft w:val="0"/>
              <w:marRight w:val="0"/>
              <w:marTop w:val="0"/>
              <w:marBottom w:val="0"/>
              <w:divBdr>
                <w:top w:val="none" w:sz="0" w:space="0" w:color="auto"/>
                <w:left w:val="none" w:sz="0" w:space="0" w:color="auto"/>
                <w:bottom w:val="none" w:sz="0" w:space="0" w:color="auto"/>
                <w:right w:val="none" w:sz="0" w:space="0" w:color="auto"/>
              </w:divBdr>
              <w:divsChild>
                <w:div w:id="1211576421">
                  <w:marLeft w:val="0"/>
                  <w:marRight w:val="0"/>
                  <w:marTop w:val="0"/>
                  <w:marBottom w:val="0"/>
                  <w:divBdr>
                    <w:top w:val="none" w:sz="0" w:space="0" w:color="auto"/>
                    <w:left w:val="none" w:sz="0" w:space="0" w:color="auto"/>
                    <w:bottom w:val="none" w:sz="0" w:space="0" w:color="auto"/>
                    <w:right w:val="none" w:sz="0" w:space="0" w:color="auto"/>
                  </w:divBdr>
                  <w:divsChild>
                    <w:div w:id="1304887585">
                      <w:marLeft w:val="0"/>
                      <w:marRight w:val="0"/>
                      <w:marTop w:val="0"/>
                      <w:marBottom w:val="0"/>
                      <w:divBdr>
                        <w:top w:val="none" w:sz="0" w:space="0" w:color="auto"/>
                        <w:left w:val="none" w:sz="0" w:space="0" w:color="auto"/>
                        <w:bottom w:val="none" w:sz="0" w:space="0" w:color="auto"/>
                        <w:right w:val="none" w:sz="0" w:space="0" w:color="auto"/>
                      </w:divBdr>
                      <w:divsChild>
                        <w:div w:id="347104862">
                          <w:marLeft w:val="0"/>
                          <w:marRight w:val="0"/>
                          <w:marTop w:val="0"/>
                          <w:marBottom w:val="0"/>
                          <w:divBdr>
                            <w:top w:val="none" w:sz="0" w:space="0" w:color="auto"/>
                            <w:left w:val="none" w:sz="0" w:space="0" w:color="auto"/>
                            <w:bottom w:val="none" w:sz="0" w:space="0" w:color="auto"/>
                            <w:right w:val="none" w:sz="0" w:space="0" w:color="auto"/>
                          </w:divBdr>
                          <w:divsChild>
                            <w:div w:id="182204484">
                              <w:marLeft w:val="0"/>
                              <w:marRight w:val="0"/>
                              <w:marTop w:val="0"/>
                              <w:marBottom w:val="0"/>
                              <w:divBdr>
                                <w:top w:val="none" w:sz="0" w:space="0" w:color="auto"/>
                                <w:left w:val="none" w:sz="0" w:space="0" w:color="auto"/>
                                <w:bottom w:val="none" w:sz="0" w:space="0" w:color="auto"/>
                                <w:right w:val="none" w:sz="0" w:space="0" w:color="auto"/>
                              </w:divBdr>
                              <w:divsChild>
                                <w:div w:id="11117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64431356">
      <w:bodyDiv w:val="1"/>
      <w:marLeft w:val="0"/>
      <w:marRight w:val="0"/>
      <w:marTop w:val="0"/>
      <w:marBottom w:val="0"/>
      <w:divBdr>
        <w:top w:val="none" w:sz="0" w:space="0" w:color="auto"/>
        <w:left w:val="none" w:sz="0" w:space="0" w:color="auto"/>
        <w:bottom w:val="none" w:sz="0" w:space="0" w:color="auto"/>
        <w:right w:val="none" w:sz="0" w:space="0" w:color="auto"/>
      </w:divBdr>
      <w:divsChild>
        <w:div w:id="1307080246">
          <w:marLeft w:val="0"/>
          <w:marRight w:val="0"/>
          <w:marTop w:val="0"/>
          <w:marBottom w:val="0"/>
          <w:divBdr>
            <w:top w:val="none" w:sz="0" w:space="0" w:color="auto"/>
            <w:left w:val="none" w:sz="0" w:space="0" w:color="auto"/>
            <w:bottom w:val="none" w:sz="0" w:space="0" w:color="auto"/>
            <w:right w:val="none" w:sz="0" w:space="0" w:color="auto"/>
          </w:divBdr>
          <w:divsChild>
            <w:div w:id="660817783">
              <w:marLeft w:val="0"/>
              <w:marRight w:val="0"/>
              <w:marTop w:val="0"/>
              <w:marBottom w:val="0"/>
              <w:divBdr>
                <w:top w:val="none" w:sz="0" w:space="0" w:color="auto"/>
                <w:left w:val="none" w:sz="0" w:space="0" w:color="auto"/>
                <w:bottom w:val="none" w:sz="0" w:space="0" w:color="auto"/>
                <w:right w:val="none" w:sz="0" w:space="0" w:color="auto"/>
              </w:divBdr>
              <w:divsChild>
                <w:div w:id="1521818030">
                  <w:marLeft w:val="0"/>
                  <w:marRight w:val="0"/>
                  <w:marTop w:val="0"/>
                  <w:marBottom w:val="0"/>
                  <w:divBdr>
                    <w:top w:val="none" w:sz="0" w:space="0" w:color="auto"/>
                    <w:left w:val="none" w:sz="0" w:space="0" w:color="auto"/>
                    <w:bottom w:val="none" w:sz="0" w:space="0" w:color="auto"/>
                    <w:right w:val="none" w:sz="0" w:space="0" w:color="auto"/>
                  </w:divBdr>
                  <w:divsChild>
                    <w:div w:id="1951694459">
                      <w:marLeft w:val="0"/>
                      <w:marRight w:val="0"/>
                      <w:marTop w:val="0"/>
                      <w:marBottom w:val="0"/>
                      <w:divBdr>
                        <w:top w:val="none" w:sz="0" w:space="0" w:color="auto"/>
                        <w:left w:val="none" w:sz="0" w:space="0" w:color="auto"/>
                        <w:bottom w:val="none" w:sz="0" w:space="0" w:color="auto"/>
                        <w:right w:val="none" w:sz="0" w:space="0" w:color="auto"/>
                      </w:divBdr>
                      <w:divsChild>
                        <w:div w:id="1701320345">
                          <w:marLeft w:val="0"/>
                          <w:marRight w:val="0"/>
                          <w:marTop w:val="0"/>
                          <w:marBottom w:val="0"/>
                          <w:divBdr>
                            <w:top w:val="none" w:sz="0" w:space="0" w:color="auto"/>
                            <w:left w:val="none" w:sz="0" w:space="0" w:color="auto"/>
                            <w:bottom w:val="none" w:sz="0" w:space="0" w:color="auto"/>
                            <w:right w:val="none" w:sz="0" w:space="0" w:color="auto"/>
                          </w:divBdr>
                          <w:divsChild>
                            <w:div w:id="308751529">
                              <w:marLeft w:val="0"/>
                              <w:marRight w:val="0"/>
                              <w:marTop w:val="0"/>
                              <w:marBottom w:val="0"/>
                              <w:divBdr>
                                <w:top w:val="none" w:sz="0" w:space="0" w:color="auto"/>
                                <w:left w:val="none" w:sz="0" w:space="0" w:color="auto"/>
                                <w:bottom w:val="none" w:sz="0" w:space="0" w:color="auto"/>
                                <w:right w:val="none" w:sz="0" w:space="0" w:color="auto"/>
                              </w:divBdr>
                              <w:divsChild>
                                <w:div w:id="19312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416481">
      <w:bodyDiv w:val="1"/>
      <w:marLeft w:val="0"/>
      <w:marRight w:val="0"/>
      <w:marTop w:val="0"/>
      <w:marBottom w:val="0"/>
      <w:divBdr>
        <w:top w:val="none" w:sz="0" w:space="0" w:color="auto"/>
        <w:left w:val="none" w:sz="0" w:space="0" w:color="auto"/>
        <w:bottom w:val="none" w:sz="0" w:space="0" w:color="auto"/>
        <w:right w:val="none" w:sz="0" w:space="0" w:color="auto"/>
      </w:divBdr>
      <w:divsChild>
        <w:div w:id="1575629205">
          <w:marLeft w:val="0"/>
          <w:marRight w:val="0"/>
          <w:marTop w:val="0"/>
          <w:marBottom w:val="0"/>
          <w:divBdr>
            <w:top w:val="none" w:sz="0" w:space="0" w:color="auto"/>
            <w:left w:val="none" w:sz="0" w:space="0" w:color="auto"/>
            <w:bottom w:val="none" w:sz="0" w:space="0" w:color="auto"/>
            <w:right w:val="none" w:sz="0" w:space="0" w:color="auto"/>
          </w:divBdr>
          <w:divsChild>
            <w:div w:id="1413232249">
              <w:marLeft w:val="0"/>
              <w:marRight w:val="0"/>
              <w:marTop w:val="0"/>
              <w:marBottom w:val="0"/>
              <w:divBdr>
                <w:top w:val="none" w:sz="0" w:space="0" w:color="auto"/>
                <w:left w:val="none" w:sz="0" w:space="0" w:color="auto"/>
                <w:bottom w:val="none" w:sz="0" w:space="0" w:color="auto"/>
                <w:right w:val="none" w:sz="0" w:space="0" w:color="auto"/>
              </w:divBdr>
              <w:divsChild>
                <w:div w:id="1083137633">
                  <w:marLeft w:val="0"/>
                  <w:marRight w:val="0"/>
                  <w:marTop w:val="0"/>
                  <w:marBottom w:val="0"/>
                  <w:divBdr>
                    <w:top w:val="none" w:sz="0" w:space="0" w:color="auto"/>
                    <w:left w:val="none" w:sz="0" w:space="0" w:color="auto"/>
                    <w:bottom w:val="none" w:sz="0" w:space="0" w:color="auto"/>
                    <w:right w:val="none" w:sz="0" w:space="0" w:color="auto"/>
                  </w:divBdr>
                  <w:divsChild>
                    <w:div w:id="900092068">
                      <w:marLeft w:val="0"/>
                      <w:marRight w:val="0"/>
                      <w:marTop w:val="0"/>
                      <w:marBottom w:val="0"/>
                      <w:divBdr>
                        <w:top w:val="none" w:sz="0" w:space="0" w:color="auto"/>
                        <w:left w:val="none" w:sz="0" w:space="0" w:color="auto"/>
                        <w:bottom w:val="none" w:sz="0" w:space="0" w:color="auto"/>
                        <w:right w:val="none" w:sz="0" w:space="0" w:color="auto"/>
                      </w:divBdr>
                      <w:divsChild>
                        <w:div w:id="1227765131">
                          <w:marLeft w:val="0"/>
                          <w:marRight w:val="0"/>
                          <w:marTop w:val="0"/>
                          <w:marBottom w:val="0"/>
                          <w:divBdr>
                            <w:top w:val="none" w:sz="0" w:space="0" w:color="auto"/>
                            <w:left w:val="none" w:sz="0" w:space="0" w:color="auto"/>
                            <w:bottom w:val="none" w:sz="0" w:space="0" w:color="auto"/>
                            <w:right w:val="none" w:sz="0" w:space="0" w:color="auto"/>
                          </w:divBdr>
                          <w:divsChild>
                            <w:div w:id="578947865">
                              <w:marLeft w:val="0"/>
                              <w:marRight w:val="0"/>
                              <w:marTop w:val="0"/>
                              <w:marBottom w:val="0"/>
                              <w:divBdr>
                                <w:top w:val="none" w:sz="0" w:space="0" w:color="auto"/>
                                <w:left w:val="none" w:sz="0" w:space="0" w:color="auto"/>
                                <w:bottom w:val="none" w:sz="0" w:space="0" w:color="auto"/>
                                <w:right w:val="none" w:sz="0" w:space="0" w:color="auto"/>
                              </w:divBdr>
                              <w:divsChild>
                                <w:div w:id="49920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4543887">
      <w:bodyDiv w:val="1"/>
      <w:marLeft w:val="0"/>
      <w:marRight w:val="0"/>
      <w:marTop w:val="0"/>
      <w:marBottom w:val="0"/>
      <w:divBdr>
        <w:top w:val="none" w:sz="0" w:space="0" w:color="auto"/>
        <w:left w:val="none" w:sz="0" w:space="0" w:color="auto"/>
        <w:bottom w:val="none" w:sz="0" w:space="0" w:color="auto"/>
        <w:right w:val="none" w:sz="0" w:space="0" w:color="auto"/>
      </w:divBdr>
      <w:divsChild>
        <w:div w:id="1615088209">
          <w:marLeft w:val="0"/>
          <w:marRight w:val="0"/>
          <w:marTop w:val="0"/>
          <w:marBottom w:val="0"/>
          <w:divBdr>
            <w:top w:val="none" w:sz="0" w:space="0" w:color="auto"/>
            <w:left w:val="none" w:sz="0" w:space="0" w:color="auto"/>
            <w:bottom w:val="none" w:sz="0" w:space="0" w:color="auto"/>
            <w:right w:val="none" w:sz="0" w:space="0" w:color="auto"/>
          </w:divBdr>
          <w:divsChild>
            <w:div w:id="132409684">
              <w:marLeft w:val="0"/>
              <w:marRight w:val="0"/>
              <w:marTop w:val="0"/>
              <w:marBottom w:val="0"/>
              <w:divBdr>
                <w:top w:val="none" w:sz="0" w:space="0" w:color="auto"/>
                <w:left w:val="none" w:sz="0" w:space="0" w:color="auto"/>
                <w:bottom w:val="none" w:sz="0" w:space="0" w:color="auto"/>
                <w:right w:val="none" w:sz="0" w:space="0" w:color="auto"/>
              </w:divBdr>
              <w:divsChild>
                <w:div w:id="1174414419">
                  <w:marLeft w:val="0"/>
                  <w:marRight w:val="0"/>
                  <w:marTop w:val="0"/>
                  <w:marBottom w:val="0"/>
                  <w:divBdr>
                    <w:top w:val="none" w:sz="0" w:space="0" w:color="auto"/>
                    <w:left w:val="none" w:sz="0" w:space="0" w:color="auto"/>
                    <w:bottom w:val="none" w:sz="0" w:space="0" w:color="auto"/>
                    <w:right w:val="none" w:sz="0" w:space="0" w:color="auto"/>
                  </w:divBdr>
                  <w:divsChild>
                    <w:div w:id="660813076">
                      <w:marLeft w:val="0"/>
                      <w:marRight w:val="0"/>
                      <w:marTop w:val="0"/>
                      <w:marBottom w:val="0"/>
                      <w:divBdr>
                        <w:top w:val="none" w:sz="0" w:space="0" w:color="auto"/>
                        <w:left w:val="none" w:sz="0" w:space="0" w:color="auto"/>
                        <w:bottom w:val="none" w:sz="0" w:space="0" w:color="auto"/>
                        <w:right w:val="none" w:sz="0" w:space="0" w:color="auto"/>
                      </w:divBdr>
                      <w:divsChild>
                        <w:div w:id="2131629095">
                          <w:marLeft w:val="0"/>
                          <w:marRight w:val="0"/>
                          <w:marTop w:val="0"/>
                          <w:marBottom w:val="0"/>
                          <w:divBdr>
                            <w:top w:val="none" w:sz="0" w:space="0" w:color="auto"/>
                            <w:left w:val="none" w:sz="0" w:space="0" w:color="auto"/>
                            <w:bottom w:val="none" w:sz="0" w:space="0" w:color="auto"/>
                            <w:right w:val="none" w:sz="0" w:space="0" w:color="auto"/>
                          </w:divBdr>
                          <w:divsChild>
                            <w:div w:id="1400441780">
                              <w:marLeft w:val="0"/>
                              <w:marRight w:val="0"/>
                              <w:marTop w:val="0"/>
                              <w:marBottom w:val="0"/>
                              <w:divBdr>
                                <w:top w:val="none" w:sz="0" w:space="0" w:color="auto"/>
                                <w:left w:val="none" w:sz="0" w:space="0" w:color="auto"/>
                                <w:bottom w:val="none" w:sz="0" w:space="0" w:color="auto"/>
                                <w:right w:val="none" w:sz="0" w:space="0" w:color="auto"/>
                              </w:divBdr>
                              <w:divsChild>
                                <w:div w:id="2093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51400716">
      <w:bodyDiv w:val="1"/>
      <w:marLeft w:val="0"/>
      <w:marRight w:val="0"/>
      <w:marTop w:val="0"/>
      <w:marBottom w:val="0"/>
      <w:divBdr>
        <w:top w:val="none" w:sz="0" w:space="0" w:color="auto"/>
        <w:left w:val="none" w:sz="0" w:space="0" w:color="auto"/>
        <w:bottom w:val="none" w:sz="0" w:space="0" w:color="auto"/>
        <w:right w:val="none" w:sz="0" w:space="0" w:color="auto"/>
      </w:divBdr>
      <w:divsChild>
        <w:div w:id="2049331060">
          <w:marLeft w:val="0"/>
          <w:marRight w:val="0"/>
          <w:marTop w:val="300"/>
          <w:marBottom w:val="600"/>
          <w:divBdr>
            <w:top w:val="none" w:sz="0" w:space="0" w:color="auto"/>
            <w:left w:val="none" w:sz="0" w:space="0" w:color="auto"/>
            <w:bottom w:val="none" w:sz="0" w:space="0" w:color="auto"/>
            <w:right w:val="none" w:sz="0" w:space="0" w:color="auto"/>
          </w:divBdr>
          <w:divsChild>
            <w:div w:id="1826435585">
              <w:marLeft w:val="0"/>
              <w:marRight w:val="0"/>
              <w:marTop w:val="0"/>
              <w:marBottom w:val="0"/>
              <w:divBdr>
                <w:top w:val="none" w:sz="0" w:space="0" w:color="auto"/>
                <w:left w:val="none" w:sz="0" w:space="0" w:color="auto"/>
                <w:bottom w:val="none" w:sz="0" w:space="0" w:color="auto"/>
                <w:right w:val="none" w:sz="0" w:space="0" w:color="auto"/>
              </w:divBdr>
              <w:divsChild>
                <w:div w:id="667907550">
                  <w:marLeft w:val="0"/>
                  <w:marRight w:val="0"/>
                  <w:marTop w:val="0"/>
                  <w:marBottom w:val="0"/>
                  <w:divBdr>
                    <w:top w:val="none" w:sz="0" w:space="0" w:color="auto"/>
                    <w:left w:val="none" w:sz="0" w:space="0" w:color="auto"/>
                    <w:bottom w:val="none" w:sz="0" w:space="0" w:color="auto"/>
                    <w:right w:val="none" w:sz="0" w:space="0" w:color="auto"/>
                  </w:divBdr>
                  <w:divsChild>
                    <w:div w:id="505831155">
                      <w:marLeft w:val="0"/>
                      <w:marRight w:val="0"/>
                      <w:marTop w:val="0"/>
                      <w:marBottom w:val="0"/>
                      <w:divBdr>
                        <w:top w:val="none" w:sz="0" w:space="0" w:color="auto"/>
                        <w:left w:val="none" w:sz="0" w:space="0" w:color="auto"/>
                        <w:bottom w:val="none" w:sz="0" w:space="0" w:color="auto"/>
                        <w:right w:val="none" w:sz="0" w:space="0" w:color="auto"/>
                      </w:divBdr>
                      <w:divsChild>
                        <w:div w:id="1129132556">
                          <w:marLeft w:val="0"/>
                          <w:marRight w:val="0"/>
                          <w:marTop w:val="0"/>
                          <w:marBottom w:val="0"/>
                          <w:divBdr>
                            <w:top w:val="none" w:sz="0" w:space="0" w:color="auto"/>
                            <w:left w:val="none" w:sz="0" w:space="0" w:color="auto"/>
                            <w:bottom w:val="none" w:sz="0" w:space="0" w:color="auto"/>
                            <w:right w:val="none" w:sz="0" w:space="0" w:color="auto"/>
                          </w:divBdr>
                          <w:divsChild>
                            <w:div w:id="2046101616">
                              <w:marLeft w:val="0"/>
                              <w:marRight w:val="0"/>
                              <w:marTop w:val="0"/>
                              <w:marBottom w:val="0"/>
                              <w:divBdr>
                                <w:top w:val="none" w:sz="0" w:space="0" w:color="auto"/>
                                <w:left w:val="none" w:sz="0" w:space="0" w:color="auto"/>
                                <w:bottom w:val="none" w:sz="0" w:space="0" w:color="auto"/>
                                <w:right w:val="none" w:sz="0" w:space="0" w:color="auto"/>
                              </w:divBdr>
                              <w:divsChild>
                                <w:div w:id="3792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55658798">
      <w:bodyDiv w:val="1"/>
      <w:marLeft w:val="0"/>
      <w:marRight w:val="0"/>
      <w:marTop w:val="0"/>
      <w:marBottom w:val="0"/>
      <w:divBdr>
        <w:top w:val="none" w:sz="0" w:space="0" w:color="auto"/>
        <w:left w:val="none" w:sz="0" w:space="0" w:color="auto"/>
        <w:bottom w:val="none" w:sz="0" w:space="0" w:color="auto"/>
        <w:right w:val="none" w:sz="0" w:space="0" w:color="auto"/>
      </w:divBdr>
      <w:divsChild>
        <w:div w:id="1312297133">
          <w:marLeft w:val="0"/>
          <w:marRight w:val="0"/>
          <w:marTop w:val="0"/>
          <w:marBottom w:val="0"/>
          <w:divBdr>
            <w:top w:val="none" w:sz="0" w:space="0" w:color="auto"/>
            <w:left w:val="none" w:sz="0" w:space="0" w:color="auto"/>
            <w:bottom w:val="none" w:sz="0" w:space="0" w:color="auto"/>
            <w:right w:val="none" w:sz="0" w:space="0" w:color="auto"/>
          </w:divBdr>
          <w:divsChild>
            <w:div w:id="104271675">
              <w:marLeft w:val="0"/>
              <w:marRight w:val="0"/>
              <w:marTop w:val="0"/>
              <w:marBottom w:val="0"/>
              <w:divBdr>
                <w:top w:val="none" w:sz="0" w:space="0" w:color="auto"/>
                <w:left w:val="none" w:sz="0" w:space="0" w:color="auto"/>
                <w:bottom w:val="none" w:sz="0" w:space="0" w:color="auto"/>
                <w:right w:val="none" w:sz="0" w:space="0" w:color="auto"/>
              </w:divBdr>
              <w:divsChild>
                <w:div w:id="974024562">
                  <w:marLeft w:val="0"/>
                  <w:marRight w:val="0"/>
                  <w:marTop w:val="0"/>
                  <w:marBottom w:val="0"/>
                  <w:divBdr>
                    <w:top w:val="none" w:sz="0" w:space="0" w:color="auto"/>
                    <w:left w:val="none" w:sz="0" w:space="0" w:color="auto"/>
                    <w:bottom w:val="none" w:sz="0" w:space="0" w:color="auto"/>
                    <w:right w:val="none" w:sz="0" w:space="0" w:color="auto"/>
                  </w:divBdr>
                  <w:divsChild>
                    <w:div w:id="635570785">
                      <w:marLeft w:val="0"/>
                      <w:marRight w:val="0"/>
                      <w:marTop w:val="0"/>
                      <w:marBottom w:val="0"/>
                      <w:divBdr>
                        <w:top w:val="none" w:sz="0" w:space="0" w:color="auto"/>
                        <w:left w:val="none" w:sz="0" w:space="0" w:color="auto"/>
                        <w:bottom w:val="none" w:sz="0" w:space="0" w:color="auto"/>
                        <w:right w:val="none" w:sz="0" w:space="0" w:color="auto"/>
                      </w:divBdr>
                      <w:divsChild>
                        <w:div w:id="440685491">
                          <w:marLeft w:val="0"/>
                          <w:marRight w:val="0"/>
                          <w:marTop w:val="0"/>
                          <w:marBottom w:val="0"/>
                          <w:divBdr>
                            <w:top w:val="none" w:sz="0" w:space="0" w:color="auto"/>
                            <w:left w:val="none" w:sz="0" w:space="0" w:color="auto"/>
                            <w:bottom w:val="none" w:sz="0" w:space="0" w:color="auto"/>
                            <w:right w:val="none" w:sz="0" w:space="0" w:color="auto"/>
                          </w:divBdr>
                          <w:divsChild>
                            <w:div w:id="2133479881">
                              <w:marLeft w:val="0"/>
                              <w:marRight w:val="0"/>
                              <w:marTop w:val="0"/>
                              <w:marBottom w:val="0"/>
                              <w:divBdr>
                                <w:top w:val="none" w:sz="0" w:space="0" w:color="auto"/>
                                <w:left w:val="none" w:sz="0" w:space="0" w:color="auto"/>
                                <w:bottom w:val="none" w:sz="0" w:space="0" w:color="auto"/>
                                <w:right w:val="none" w:sz="0" w:space="0" w:color="auto"/>
                              </w:divBdr>
                              <w:divsChild>
                                <w:div w:id="150735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212785">
      <w:bodyDiv w:val="1"/>
      <w:marLeft w:val="0"/>
      <w:marRight w:val="0"/>
      <w:marTop w:val="0"/>
      <w:marBottom w:val="0"/>
      <w:divBdr>
        <w:top w:val="none" w:sz="0" w:space="0" w:color="auto"/>
        <w:left w:val="none" w:sz="0" w:space="0" w:color="auto"/>
        <w:bottom w:val="none" w:sz="0" w:space="0" w:color="auto"/>
        <w:right w:val="none" w:sz="0" w:space="0" w:color="auto"/>
      </w:divBdr>
      <w:divsChild>
        <w:div w:id="9727379">
          <w:marLeft w:val="0"/>
          <w:marRight w:val="0"/>
          <w:marTop w:val="230"/>
          <w:marBottom w:val="461"/>
          <w:divBdr>
            <w:top w:val="none" w:sz="0" w:space="0" w:color="auto"/>
            <w:left w:val="none" w:sz="0" w:space="0" w:color="auto"/>
            <w:bottom w:val="none" w:sz="0" w:space="0" w:color="auto"/>
            <w:right w:val="none" w:sz="0" w:space="0" w:color="auto"/>
          </w:divBdr>
          <w:divsChild>
            <w:div w:id="2089646632">
              <w:marLeft w:val="0"/>
              <w:marRight w:val="0"/>
              <w:marTop w:val="0"/>
              <w:marBottom w:val="0"/>
              <w:divBdr>
                <w:top w:val="none" w:sz="0" w:space="0" w:color="auto"/>
                <w:left w:val="none" w:sz="0" w:space="0" w:color="auto"/>
                <w:bottom w:val="none" w:sz="0" w:space="0" w:color="auto"/>
                <w:right w:val="none" w:sz="0" w:space="0" w:color="auto"/>
              </w:divBdr>
              <w:divsChild>
                <w:div w:id="1357921434">
                  <w:marLeft w:val="0"/>
                  <w:marRight w:val="0"/>
                  <w:marTop w:val="0"/>
                  <w:marBottom w:val="0"/>
                  <w:divBdr>
                    <w:top w:val="none" w:sz="0" w:space="0" w:color="auto"/>
                    <w:left w:val="none" w:sz="0" w:space="0" w:color="auto"/>
                    <w:bottom w:val="none" w:sz="0" w:space="0" w:color="auto"/>
                    <w:right w:val="none" w:sz="0" w:space="0" w:color="auto"/>
                  </w:divBdr>
                  <w:divsChild>
                    <w:div w:id="1118139502">
                      <w:marLeft w:val="0"/>
                      <w:marRight w:val="0"/>
                      <w:marTop w:val="0"/>
                      <w:marBottom w:val="0"/>
                      <w:divBdr>
                        <w:top w:val="none" w:sz="0" w:space="0" w:color="auto"/>
                        <w:left w:val="none" w:sz="0" w:space="0" w:color="auto"/>
                        <w:bottom w:val="none" w:sz="0" w:space="0" w:color="auto"/>
                        <w:right w:val="none" w:sz="0" w:space="0" w:color="auto"/>
                      </w:divBdr>
                      <w:divsChild>
                        <w:div w:id="1915776196">
                          <w:marLeft w:val="0"/>
                          <w:marRight w:val="0"/>
                          <w:marTop w:val="0"/>
                          <w:marBottom w:val="0"/>
                          <w:divBdr>
                            <w:top w:val="none" w:sz="0" w:space="0" w:color="auto"/>
                            <w:left w:val="none" w:sz="0" w:space="0" w:color="auto"/>
                            <w:bottom w:val="none" w:sz="0" w:space="0" w:color="auto"/>
                            <w:right w:val="none" w:sz="0" w:space="0" w:color="auto"/>
                          </w:divBdr>
                          <w:divsChild>
                            <w:div w:id="2063669603">
                              <w:marLeft w:val="0"/>
                              <w:marRight w:val="0"/>
                              <w:marTop w:val="0"/>
                              <w:marBottom w:val="0"/>
                              <w:divBdr>
                                <w:top w:val="none" w:sz="0" w:space="0" w:color="auto"/>
                                <w:left w:val="none" w:sz="0" w:space="0" w:color="auto"/>
                                <w:bottom w:val="none" w:sz="0" w:space="0" w:color="auto"/>
                                <w:right w:val="none" w:sz="0" w:space="0" w:color="auto"/>
                              </w:divBdr>
                              <w:divsChild>
                                <w:div w:id="12180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67541986">
      <w:bodyDiv w:val="1"/>
      <w:marLeft w:val="0"/>
      <w:marRight w:val="0"/>
      <w:marTop w:val="0"/>
      <w:marBottom w:val="0"/>
      <w:divBdr>
        <w:top w:val="none" w:sz="0" w:space="0" w:color="auto"/>
        <w:left w:val="none" w:sz="0" w:space="0" w:color="auto"/>
        <w:bottom w:val="none" w:sz="0" w:space="0" w:color="auto"/>
        <w:right w:val="none" w:sz="0" w:space="0" w:color="auto"/>
      </w:divBdr>
      <w:divsChild>
        <w:div w:id="1136416283">
          <w:marLeft w:val="0"/>
          <w:marRight w:val="0"/>
          <w:marTop w:val="0"/>
          <w:marBottom w:val="0"/>
          <w:divBdr>
            <w:top w:val="none" w:sz="0" w:space="0" w:color="auto"/>
            <w:left w:val="none" w:sz="0" w:space="0" w:color="auto"/>
            <w:bottom w:val="none" w:sz="0" w:space="0" w:color="auto"/>
            <w:right w:val="none" w:sz="0" w:space="0" w:color="auto"/>
          </w:divBdr>
          <w:divsChild>
            <w:div w:id="1400595084">
              <w:marLeft w:val="0"/>
              <w:marRight w:val="0"/>
              <w:marTop w:val="0"/>
              <w:marBottom w:val="0"/>
              <w:divBdr>
                <w:top w:val="none" w:sz="0" w:space="0" w:color="auto"/>
                <w:left w:val="none" w:sz="0" w:space="0" w:color="auto"/>
                <w:bottom w:val="none" w:sz="0" w:space="0" w:color="auto"/>
                <w:right w:val="none" w:sz="0" w:space="0" w:color="auto"/>
              </w:divBdr>
              <w:divsChild>
                <w:div w:id="1936404172">
                  <w:marLeft w:val="0"/>
                  <w:marRight w:val="0"/>
                  <w:marTop w:val="0"/>
                  <w:marBottom w:val="0"/>
                  <w:divBdr>
                    <w:top w:val="none" w:sz="0" w:space="0" w:color="auto"/>
                    <w:left w:val="none" w:sz="0" w:space="0" w:color="auto"/>
                    <w:bottom w:val="none" w:sz="0" w:space="0" w:color="auto"/>
                    <w:right w:val="none" w:sz="0" w:space="0" w:color="auto"/>
                  </w:divBdr>
                  <w:divsChild>
                    <w:div w:id="1436099046">
                      <w:marLeft w:val="0"/>
                      <w:marRight w:val="0"/>
                      <w:marTop w:val="0"/>
                      <w:marBottom w:val="0"/>
                      <w:divBdr>
                        <w:top w:val="none" w:sz="0" w:space="0" w:color="auto"/>
                        <w:left w:val="none" w:sz="0" w:space="0" w:color="auto"/>
                        <w:bottom w:val="none" w:sz="0" w:space="0" w:color="auto"/>
                        <w:right w:val="none" w:sz="0" w:space="0" w:color="auto"/>
                      </w:divBdr>
                      <w:divsChild>
                        <w:div w:id="457647839">
                          <w:marLeft w:val="0"/>
                          <w:marRight w:val="0"/>
                          <w:marTop w:val="0"/>
                          <w:marBottom w:val="0"/>
                          <w:divBdr>
                            <w:top w:val="none" w:sz="0" w:space="0" w:color="auto"/>
                            <w:left w:val="none" w:sz="0" w:space="0" w:color="auto"/>
                            <w:bottom w:val="none" w:sz="0" w:space="0" w:color="auto"/>
                            <w:right w:val="none" w:sz="0" w:space="0" w:color="auto"/>
                          </w:divBdr>
                          <w:divsChild>
                            <w:div w:id="1738093329">
                              <w:marLeft w:val="0"/>
                              <w:marRight w:val="0"/>
                              <w:marTop w:val="0"/>
                              <w:marBottom w:val="0"/>
                              <w:divBdr>
                                <w:top w:val="none" w:sz="0" w:space="0" w:color="auto"/>
                                <w:left w:val="none" w:sz="0" w:space="0" w:color="auto"/>
                                <w:bottom w:val="none" w:sz="0" w:space="0" w:color="auto"/>
                                <w:right w:val="none" w:sz="0" w:space="0" w:color="auto"/>
                              </w:divBdr>
                              <w:divsChild>
                                <w:div w:id="209951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502743">
      <w:bodyDiv w:val="1"/>
      <w:marLeft w:val="0"/>
      <w:marRight w:val="0"/>
      <w:marTop w:val="0"/>
      <w:marBottom w:val="0"/>
      <w:divBdr>
        <w:top w:val="none" w:sz="0" w:space="0" w:color="auto"/>
        <w:left w:val="none" w:sz="0" w:space="0" w:color="auto"/>
        <w:bottom w:val="none" w:sz="0" w:space="0" w:color="auto"/>
        <w:right w:val="none" w:sz="0" w:space="0" w:color="auto"/>
      </w:divBdr>
      <w:divsChild>
        <w:div w:id="541943525">
          <w:marLeft w:val="0"/>
          <w:marRight w:val="0"/>
          <w:marTop w:val="230"/>
          <w:marBottom w:val="461"/>
          <w:divBdr>
            <w:top w:val="none" w:sz="0" w:space="0" w:color="auto"/>
            <w:left w:val="none" w:sz="0" w:space="0" w:color="auto"/>
            <w:bottom w:val="none" w:sz="0" w:space="0" w:color="auto"/>
            <w:right w:val="none" w:sz="0" w:space="0" w:color="auto"/>
          </w:divBdr>
          <w:divsChild>
            <w:div w:id="1178688733">
              <w:marLeft w:val="0"/>
              <w:marRight w:val="0"/>
              <w:marTop w:val="0"/>
              <w:marBottom w:val="0"/>
              <w:divBdr>
                <w:top w:val="none" w:sz="0" w:space="0" w:color="auto"/>
                <w:left w:val="none" w:sz="0" w:space="0" w:color="auto"/>
                <w:bottom w:val="none" w:sz="0" w:space="0" w:color="auto"/>
                <w:right w:val="none" w:sz="0" w:space="0" w:color="auto"/>
              </w:divBdr>
              <w:divsChild>
                <w:div w:id="503785226">
                  <w:marLeft w:val="0"/>
                  <w:marRight w:val="0"/>
                  <w:marTop w:val="0"/>
                  <w:marBottom w:val="0"/>
                  <w:divBdr>
                    <w:top w:val="none" w:sz="0" w:space="0" w:color="auto"/>
                    <w:left w:val="none" w:sz="0" w:space="0" w:color="auto"/>
                    <w:bottom w:val="none" w:sz="0" w:space="0" w:color="auto"/>
                    <w:right w:val="none" w:sz="0" w:space="0" w:color="auto"/>
                  </w:divBdr>
                  <w:divsChild>
                    <w:div w:id="1945260542">
                      <w:marLeft w:val="0"/>
                      <w:marRight w:val="0"/>
                      <w:marTop w:val="0"/>
                      <w:marBottom w:val="0"/>
                      <w:divBdr>
                        <w:top w:val="none" w:sz="0" w:space="0" w:color="auto"/>
                        <w:left w:val="none" w:sz="0" w:space="0" w:color="auto"/>
                        <w:bottom w:val="none" w:sz="0" w:space="0" w:color="auto"/>
                        <w:right w:val="none" w:sz="0" w:space="0" w:color="auto"/>
                      </w:divBdr>
                      <w:divsChild>
                        <w:div w:id="1907063526">
                          <w:marLeft w:val="0"/>
                          <w:marRight w:val="0"/>
                          <w:marTop w:val="0"/>
                          <w:marBottom w:val="0"/>
                          <w:divBdr>
                            <w:top w:val="none" w:sz="0" w:space="0" w:color="auto"/>
                            <w:left w:val="none" w:sz="0" w:space="0" w:color="auto"/>
                            <w:bottom w:val="none" w:sz="0" w:space="0" w:color="auto"/>
                            <w:right w:val="none" w:sz="0" w:space="0" w:color="auto"/>
                          </w:divBdr>
                          <w:divsChild>
                            <w:div w:id="169758185">
                              <w:marLeft w:val="0"/>
                              <w:marRight w:val="0"/>
                              <w:marTop w:val="0"/>
                              <w:marBottom w:val="0"/>
                              <w:divBdr>
                                <w:top w:val="none" w:sz="0" w:space="0" w:color="auto"/>
                                <w:left w:val="none" w:sz="0" w:space="0" w:color="auto"/>
                                <w:bottom w:val="none" w:sz="0" w:space="0" w:color="auto"/>
                                <w:right w:val="none" w:sz="0" w:space="0" w:color="auto"/>
                              </w:divBdr>
                              <w:divsChild>
                                <w:div w:id="7419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25279907">
      <w:bodyDiv w:val="1"/>
      <w:marLeft w:val="0"/>
      <w:marRight w:val="0"/>
      <w:marTop w:val="0"/>
      <w:marBottom w:val="0"/>
      <w:divBdr>
        <w:top w:val="none" w:sz="0" w:space="0" w:color="auto"/>
        <w:left w:val="none" w:sz="0" w:space="0" w:color="auto"/>
        <w:bottom w:val="none" w:sz="0" w:space="0" w:color="auto"/>
        <w:right w:val="none" w:sz="0" w:space="0" w:color="auto"/>
      </w:divBdr>
      <w:divsChild>
        <w:div w:id="1298491829">
          <w:marLeft w:val="0"/>
          <w:marRight w:val="0"/>
          <w:marTop w:val="230"/>
          <w:marBottom w:val="461"/>
          <w:divBdr>
            <w:top w:val="none" w:sz="0" w:space="0" w:color="auto"/>
            <w:left w:val="none" w:sz="0" w:space="0" w:color="auto"/>
            <w:bottom w:val="none" w:sz="0" w:space="0" w:color="auto"/>
            <w:right w:val="none" w:sz="0" w:space="0" w:color="auto"/>
          </w:divBdr>
          <w:divsChild>
            <w:div w:id="1466894425">
              <w:marLeft w:val="0"/>
              <w:marRight w:val="0"/>
              <w:marTop w:val="0"/>
              <w:marBottom w:val="0"/>
              <w:divBdr>
                <w:top w:val="none" w:sz="0" w:space="0" w:color="auto"/>
                <w:left w:val="none" w:sz="0" w:space="0" w:color="auto"/>
                <w:bottom w:val="none" w:sz="0" w:space="0" w:color="auto"/>
                <w:right w:val="none" w:sz="0" w:space="0" w:color="auto"/>
              </w:divBdr>
              <w:divsChild>
                <w:div w:id="1949119651">
                  <w:marLeft w:val="0"/>
                  <w:marRight w:val="0"/>
                  <w:marTop w:val="0"/>
                  <w:marBottom w:val="0"/>
                  <w:divBdr>
                    <w:top w:val="none" w:sz="0" w:space="0" w:color="auto"/>
                    <w:left w:val="none" w:sz="0" w:space="0" w:color="auto"/>
                    <w:bottom w:val="none" w:sz="0" w:space="0" w:color="auto"/>
                    <w:right w:val="none" w:sz="0" w:space="0" w:color="auto"/>
                  </w:divBdr>
                  <w:divsChild>
                    <w:div w:id="1577666154">
                      <w:marLeft w:val="0"/>
                      <w:marRight w:val="0"/>
                      <w:marTop w:val="0"/>
                      <w:marBottom w:val="0"/>
                      <w:divBdr>
                        <w:top w:val="none" w:sz="0" w:space="0" w:color="auto"/>
                        <w:left w:val="none" w:sz="0" w:space="0" w:color="auto"/>
                        <w:bottom w:val="none" w:sz="0" w:space="0" w:color="auto"/>
                        <w:right w:val="none" w:sz="0" w:space="0" w:color="auto"/>
                      </w:divBdr>
                      <w:divsChild>
                        <w:div w:id="905529702">
                          <w:marLeft w:val="0"/>
                          <w:marRight w:val="0"/>
                          <w:marTop w:val="0"/>
                          <w:marBottom w:val="0"/>
                          <w:divBdr>
                            <w:top w:val="none" w:sz="0" w:space="0" w:color="auto"/>
                            <w:left w:val="none" w:sz="0" w:space="0" w:color="auto"/>
                            <w:bottom w:val="none" w:sz="0" w:space="0" w:color="auto"/>
                            <w:right w:val="none" w:sz="0" w:space="0" w:color="auto"/>
                          </w:divBdr>
                          <w:divsChild>
                            <w:div w:id="1201240427">
                              <w:marLeft w:val="0"/>
                              <w:marRight w:val="0"/>
                              <w:marTop w:val="0"/>
                              <w:marBottom w:val="0"/>
                              <w:divBdr>
                                <w:top w:val="none" w:sz="0" w:space="0" w:color="auto"/>
                                <w:left w:val="none" w:sz="0" w:space="0" w:color="auto"/>
                                <w:bottom w:val="none" w:sz="0" w:space="0" w:color="auto"/>
                                <w:right w:val="none" w:sz="0" w:space="0" w:color="auto"/>
                              </w:divBdr>
                              <w:divsChild>
                                <w:div w:id="93633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C0652B48-1D44-4C1D-97A7-97FACB92ADA1?procedure=14985&amp;backurl=L3Byb2NlZHVyZS9wcm90b2NvbC9lZGl0P3Byb2NlZHVyZUlkPTE0OTg1JnR5cGU9RWxlY3Ryb25pY0F1Y3Rpb25TaW5nbGVSZXF1ZXN0RmluYWxQcm90b2NvbCZiYWNrdXJsPWFIUjBjSE02THk5bmVpNXNiM1F0YjI1c2FXNWxMbkoxTDJWMGNGOW1jbTl1ZEM5d2NtOWpaV1IxY21VdmJHbHpkRDlrYVhKbFkzUnBiMjQ5TkRSbWVpWndjbTlqWldSMWNtVlVlWEJsU1dROVpXeGxZM1J5YjI1cFkyRjFZM1JwYjI0bWNHVnljMjl1WVd3OWRISjFaU1p3WVdkbFBURT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78EB5-7928-4942-9945-57AB0B98E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763</Words>
  <Characters>4353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5106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2019-09-30T09:16:00Z</cp:lastPrinted>
  <dcterms:created xsi:type="dcterms:W3CDTF">2019-09-30T08:58:00Z</dcterms:created>
  <dcterms:modified xsi:type="dcterms:W3CDTF">2019-09-30T11:47:00Z</dcterms:modified>
</cp:coreProperties>
</file>