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89" w:rsidRPr="00890C1A" w:rsidRDefault="00890C1A">
      <w:pPr>
        <w:ind w:firstLine="567"/>
        <w:jc w:val="center"/>
        <w:rPr>
          <w:sz w:val="22"/>
          <w:szCs w:val="22"/>
        </w:rPr>
      </w:pPr>
      <w:r w:rsidRPr="00890C1A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CD4889" w:rsidRPr="00890C1A" w:rsidRDefault="00890C1A">
      <w:pPr>
        <w:ind w:firstLine="567"/>
        <w:jc w:val="center"/>
        <w:rPr>
          <w:sz w:val="22"/>
          <w:szCs w:val="22"/>
          <w:lang w:val="en-US"/>
        </w:rPr>
      </w:pPr>
      <w:r w:rsidRPr="00890C1A">
        <w:rPr>
          <w:rFonts w:eastAsia="Times New Roman"/>
          <w:b/>
          <w:bCs/>
          <w:sz w:val="22"/>
          <w:szCs w:val="22"/>
        </w:rPr>
        <w:t>"</w:t>
      </w:r>
      <w:r w:rsidRPr="00890C1A">
        <w:rPr>
          <w:rFonts w:eastAsia="Times New Roman"/>
          <w:b/>
          <w:bCs/>
          <w:sz w:val="22"/>
          <w:szCs w:val="22"/>
        </w:rPr>
        <w:t xml:space="preserve">Поставка </w:t>
      </w:r>
      <w:proofErr w:type="spellStart"/>
      <w:r w:rsidRPr="00890C1A">
        <w:rPr>
          <w:rFonts w:eastAsia="Times New Roman"/>
          <w:b/>
          <w:bCs/>
          <w:sz w:val="22"/>
          <w:szCs w:val="22"/>
        </w:rPr>
        <w:t>облучателя-обеззараживателя</w:t>
      </w:r>
      <w:proofErr w:type="spellEnd"/>
      <w:r w:rsidRPr="00890C1A">
        <w:rPr>
          <w:rFonts w:eastAsia="Times New Roman"/>
          <w:b/>
          <w:bCs/>
          <w:sz w:val="22"/>
          <w:szCs w:val="22"/>
        </w:rPr>
        <w:t xml:space="preserve"> воздуха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890C1A">
        <w:rPr>
          <w:rFonts w:eastAsia="Times New Roman"/>
          <w:b/>
          <w:bCs/>
          <w:sz w:val="22"/>
          <w:szCs w:val="22"/>
        </w:rPr>
        <w:t>проекто</w:t>
      </w:r>
      <w:r w:rsidRPr="00890C1A">
        <w:rPr>
          <w:rFonts w:eastAsia="Times New Roman"/>
          <w:b/>
          <w:bCs/>
          <w:sz w:val="22"/>
          <w:szCs w:val="22"/>
        </w:rPr>
        <w:t>-изыскательские</w:t>
      </w:r>
      <w:proofErr w:type="spellEnd"/>
      <w:r w:rsidRPr="00890C1A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890C1A">
        <w:rPr>
          <w:rFonts w:eastAsia="Times New Roman"/>
          <w:b/>
          <w:bCs/>
          <w:sz w:val="22"/>
          <w:szCs w:val="22"/>
        </w:rPr>
        <w:t>"-</w:t>
      </w:r>
      <w:proofErr w:type="gramEnd"/>
      <w:r w:rsidRPr="00890C1A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890C1A">
        <w:rPr>
          <w:rFonts w:eastAsia="Times New Roman"/>
          <w:b/>
          <w:bCs/>
          <w:sz w:val="22"/>
          <w:szCs w:val="22"/>
        </w:rPr>
        <w:t>Брединский</w:t>
      </w:r>
      <w:proofErr w:type="spellEnd"/>
      <w:r w:rsidRPr="00890C1A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proofErr w:type="gramStart"/>
      <w:r w:rsidRPr="00890C1A">
        <w:rPr>
          <w:rFonts w:eastAsia="Times New Roman"/>
          <w:b/>
          <w:bCs/>
          <w:sz w:val="22"/>
          <w:szCs w:val="22"/>
          <w:lang w:val="en-US"/>
        </w:rPr>
        <w:t>Речная</w:t>
      </w:r>
      <w:proofErr w:type="spellEnd"/>
      <w:proofErr w:type="gramEnd"/>
      <w:r w:rsidRPr="00890C1A">
        <w:rPr>
          <w:rFonts w:eastAsia="Times New Roman"/>
          <w:b/>
          <w:bCs/>
          <w:sz w:val="22"/>
          <w:szCs w:val="22"/>
          <w:lang w:val="en-US"/>
        </w:rPr>
        <w:t>, д. 11-а""</w:t>
      </w:r>
    </w:p>
    <w:p w:rsidR="00CD4889" w:rsidRPr="00890C1A" w:rsidRDefault="00890C1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90C1A">
        <w:rPr>
          <w:rFonts w:eastAsia="Times New Roman"/>
          <w:b/>
          <w:bCs/>
          <w:sz w:val="22"/>
          <w:szCs w:val="22"/>
        </w:rPr>
        <w:t xml:space="preserve">(№ </w:t>
      </w:r>
      <w:r w:rsidRPr="00890C1A">
        <w:rPr>
          <w:rFonts w:eastAsia="Times New Roman"/>
          <w:b/>
          <w:bCs/>
          <w:sz w:val="22"/>
          <w:szCs w:val="22"/>
        </w:rPr>
        <w:t>извещения</w:t>
      </w:r>
      <w:r w:rsidRPr="00890C1A">
        <w:rPr>
          <w:rFonts w:eastAsia="Times New Roman"/>
          <w:b/>
          <w:bCs/>
          <w:sz w:val="22"/>
          <w:szCs w:val="22"/>
        </w:rPr>
        <w:t xml:space="preserve"> 0369200038319000048) </w:t>
      </w:r>
    </w:p>
    <w:p w:rsidR="00CD4889" w:rsidRPr="00890C1A" w:rsidRDefault="00CD4889">
      <w:pPr>
        <w:ind w:firstLine="567"/>
        <w:jc w:val="center"/>
        <w:rPr>
          <w:sz w:val="22"/>
          <w:szCs w:val="22"/>
        </w:rPr>
      </w:pPr>
    </w:p>
    <w:p w:rsidR="00CD4889" w:rsidRPr="00890C1A" w:rsidRDefault="00890C1A" w:rsidP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 xml:space="preserve">г. Челябинск                                                                              </w:t>
      </w:r>
      <w:r>
        <w:rPr>
          <w:rFonts w:eastAsia="Times New Roman"/>
          <w:sz w:val="22"/>
          <w:szCs w:val="22"/>
        </w:rPr>
        <w:t xml:space="preserve">                   </w:t>
      </w:r>
      <w:r w:rsidRPr="00890C1A">
        <w:rPr>
          <w:rFonts w:eastAsia="Times New Roman"/>
          <w:sz w:val="22"/>
          <w:szCs w:val="22"/>
        </w:rPr>
        <w:t xml:space="preserve">        </w:t>
      </w:r>
      <w:r w:rsidRPr="00890C1A">
        <w:rPr>
          <w:rFonts w:eastAsia="Times New Roman"/>
          <w:sz w:val="22"/>
          <w:szCs w:val="22"/>
        </w:rPr>
        <w:t>01.10.19 09:55:14 (</w:t>
      </w:r>
      <w:r w:rsidRPr="00890C1A">
        <w:rPr>
          <w:rFonts w:eastAsia="Times New Roman"/>
          <w:sz w:val="22"/>
          <w:szCs w:val="22"/>
          <w:lang w:val="en-US"/>
        </w:rPr>
        <w:t>MSK</w:t>
      </w:r>
      <w:r w:rsidRPr="00890C1A">
        <w:rPr>
          <w:rFonts w:eastAsia="Times New Roman"/>
          <w:sz w:val="22"/>
          <w:szCs w:val="22"/>
        </w:rPr>
        <w:t>+02:00)</w:t>
      </w:r>
    </w:p>
    <w:p w:rsidR="00CD4889" w:rsidRPr="00890C1A" w:rsidRDefault="00CD4889">
      <w:pPr>
        <w:ind w:firstLine="567"/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Орг</w:t>
      </w:r>
      <w:r w:rsidRPr="00890C1A">
        <w:rPr>
          <w:rFonts w:eastAsia="Times New Roman"/>
          <w:sz w:val="22"/>
          <w:szCs w:val="22"/>
        </w:rPr>
        <w:t xml:space="preserve">анизатор </w:t>
      </w:r>
      <w:r w:rsidRPr="00890C1A">
        <w:rPr>
          <w:rFonts w:eastAsia="Times New Roman"/>
          <w:sz w:val="22"/>
          <w:szCs w:val="22"/>
        </w:rPr>
        <w:t>аукциона</w:t>
      </w:r>
      <w:r w:rsidRPr="00890C1A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Заказчик</w:t>
      </w:r>
      <w:r w:rsidRPr="00890C1A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 xml:space="preserve">Наименование </w:t>
      </w:r>
      <w:r w:rsidRPr="00890C1A">
        <w:rPr>
          <w:rFonts w:eastAsia="Times New Roman"/>
          <w:sz w:val="22"/>
          <w:szCs w:val="22"/>
        </w:rPr>
        <w:t>закупки</w:t>
      </w:r>
      <w:r w:rsidRPr="00890C1A">
        <w:rPr>
          <w:rFonts w:eastAsia="Times New Roman"/>
          <w:sz w:val="22"/>
          <w:szCs w:val="22"/>
        </w:rPr>
        <w:t xml:space="preserve">: Поставка </w:t>
      </w:r>
      <w:proofErr w:type="spellStart"/>
      <w:r w:rsidRPr="00890C1A">
        <w:rPr>
          <w:rFonts w:eastAsia="Times New Roman"/>
          <w:sz w:val="22"/>
          <w:szCs w:val="22"/>
        </w:rPr>
        <w:t>облучателя-обеззараживателя</w:t>
      </w:r>
      <w:proofErr w:type="spellEnd"/>
      <w:r w:rsidRPr="00890C1A">
        <w:rPr>
          <w:rFonts w:eastAsia="Times New Roman"/>
          <w:sz w:val="22"/>
          <w:szCs w:val="22"/>
        </w:rPr>
        <w:t xml:space="preserve"> воздуха на объект "Строительство</w:t>
      </w:r>
      <w:r w:rsidRPr="00890C1A">
        <w:rPr>
          <w:rFonts w:eastAsia="Times New Roman"/>
          <w:sz w:val="22"/>
          <w:szCs w:val="22"/>
        </w:rPr>
        <w:t xml:space="preserve">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890C1A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890C1A">
        <w:rPr>
          <w:rFonts w:eastAsia="Times New Roman"/>
          <w:sz w:val="22"/>
          <w:szCs w:val="22"/>
        </w:rPr>
        <w:t xml:space="preserve"> работы</w:t>
      </w:r>
      <w:proofErr w:type="gramStart"/>
      <w:r w:rsidRPr="00890C1A">
        <w:rPr>
          <w:rFonts w:eastAsia="Times New Roman"/>
          <w:sz w:val="22"/>
          <w:szCs w:val="22"/>
        </w:rPr>
        <w:t>"-</w:t>
      </w:r>
      <w:proofErr w:type="gramEnd"/>
      <w:r w:rsidRPr="00890C1A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890C1A">
        <w:rPr>
          <w:rFonts w:eastAsia="Times New Roman"/>
          <w:sz w:val="22"/>
          <w:szCs w:val="22"/>
        </w:rPr>
        <w:t>Брединский</w:t>
      </w:r>
      <w:proofErr w:type="spellEnd"/>
      <w:r w:rsidRPr="00890C1A">
        <w:rPr>
          <w:rFonts w:eastAsia="Times New Roman"/>
          <w:sz w:val="22"/>
          <w:szCs w:val="22"/>
        </w:rPr>
        <w:t xml:space="preserve"> район. Фельд</w:t>
      </w:r>
      <w:r w:rsidRPr="00890C1A">
        <w:rPr>
          <w:rFonts w:eastAsia="Times New Roman"/>
          <w:sz w:val="22"/>
          <w:szCs w:val="22"/>
        </w:rPr>
        <w:t xml:space="preserve">шерско-акушерский пункт, обслуживающий население численностью до 800 человек в п. Могутовский, ул. </w:t>
      </w:r>
      <w:proofErr w:type="gramStart"/>
      <w:r w:rsidRPr="00890C1A">
        <w:rPr>
          <w:rFonts w:eastAsia="Times New Roman"/>
          <w:sz w:val="22"/>
          <w:szCs w:val="22"/>
        </w:rPr>
        <w:t>Речная</w:t>
      </w:r>
      <w:proofErr w:type="gramEnd"/>
      <w:r w:rsidRPr="00890C1A">
        <w:rPr>
          <w:rFonts w:eastAsia="Times New Roman"/>
          <w:sz w:val="22"/>
          <w:szCs w:val="22"/>
        </w:rPr>
        <w:t xml:space="preserve">, д. 11-а" 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890C1A" w:rsidRPr="00890C1A" w:rsidRDefault="00890C1A">
      <w:pPr>
        <w:rPr>
          <w:rFonts w:eastAsia="Times New Roman"/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ИКЗ:192745138380074510100100730012660414</w:t>
      </w:r>
    </w:p>
    <w:p w:rsidR="00890C1A" w:rsidRPr="00890C1A" w:rsidRDefault="00890C1A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 xml:space="preserve">Начальная (максимальная) цена контракта/Максимальное значение цены контракта: 4 </w:t>
      </w:r>
      <w:r w:rsidRPr="00890C1A">
        <w:rPr>
          <w:rFonts w:eastAsia="Times New Roman"/>
          <w:sz w:val="22"/>
          <w:szCs w:val="22"/>
        </w:rPr>
        <w:t>252.68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Снижение НМЦК, %: 0.0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rFonts w:eastAsia="Times New Roman"/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D4889" w:rsidRPr="00890C1A" w:rsidTr="00890C1A">
        <w:tc>
          <w:tcPr>
            <w:tcW w:w="4961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D4889" w:rsidRPr="00890C1A" w:rsidTr="00890C1A">
        <w:tc>
          <w:tcPr>
            <w:tcW w:w="4961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D4889" w:rsidRPr="00890C1A" w:rsidTr="00890C1A">
        <w:tc>
          <w:tcPr>
            <w:tcW w:w="4961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 w:rsidRPr="00890C1A">
        <w:rPr>
          <w:rFonts w:eastAsia="Times New Roman"/>
          <w:sz w:val="22"/>
          <w:szCs w:val="22"/>
        </w:rPr>
        <w:t>электронные документы участника, предусмотренные частью 11 статьи 24.1 Федерального закона №44-ФЗ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2"/>
        <w:gridCol w:w="3395"/>
        <w:gridCol w:w="1865"/>
        <w:gridCol w:w="2370"/>
      </w:tblGrid>
      <w:tr w:rsidR="00CD4889" w:rsidRPr="00890C1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90C1A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90C1A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D4889" w:rsidRPr="00890C1A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D4889" w:rsidRPr="00890C1A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  <w:lang w:val="en-US"/>
              </w:rPr>
              <w:t>EA-30969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>ОБЩЕСТВО С ОГРАНИЧЕННОЙ</w:t>
            </w:r>
            <w:r w:rsidRPr="00890C1A">
              <w:rPr>
                <w:sz w:val="22"/>
                <w:szCs w:val="22"/>
              </w:rPr>
              <w:t xml:space="preserve">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D4889" w:rsidRPr="00890C1A" w:rsidRDefault="00CD48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D4889" w:rsidRPr="00890C1A">
        <w:tc>
          <w:tcPr>
            <w:tcW w:w="9921" w:type="dxa"/>
            <w:gridSpan w:val="4"/>
            <w:shd w:val="clear" w:color="auto" w:fill="auto"/>
          </w:tcPr>
          <w:p w:rsidR="00CD4889" w:rsidRPr="00890C1A" w:rsidRDefault="00890C1A">
            <w:pPr>
              <w:ind w:left="-45"/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D4889" w:rsidRPr="00890C1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ind w:right="-157"/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ind w:right="-157"/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ind w:right="-157"/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ind w:right="-157"/>
              <w:rPr>
                <w:sz w:val="22"/>
                <w:szCs w:val="22"/>
              </w:rPr>
            </w:pPr>
            <w:r w:rsidRPr="00890C1A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D4889" w:rsidRPr="00890C1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  <w:lang w:val="en-US"/>
              </w:rPr>
              <w:t>EA-30969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 xml:space="preserve">ОБЩЕСТВО С ОГРАНИЧЕННОЙ </w:t>
            </w:r>
            <w:r w:rsidRPr="00890C1A">
              <w:rPr>
                <w:sz w:val="22"/>
                <w:szCs w:val="22"/>
              </w:rPr>
              <w:t>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4889" w:rsidRPr="00890C1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  <w:lang w:val="en-US"/>
              </w:rPr>
              <w:t>EA-30969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890C1A">
              <w:rPr>
                <w:sz w:val="22"/>
                <w:szCs w:val="22"/>
              </w:rPr>
              <w:lastRenderedPageBreak/>
              <w:t>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lastRenderedPageBreak/>
              <w:t>Бакланова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4889" w:rsidRPr="00890C1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  <w:lang w:val="en-US"/>
              </w:rPr>
              <w:lastRenderedPageBreak/>
              <w:t>EA-30969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r w:rsidRPr="00890C1A">
              <w:rPr>
                <w:sz w:val="22"/>
                <w:szCs w:val="22"/>
              </w:rPr>
              <w:t>ОБЩЕСТВО С ОГРАНИЧЕННОЙ ОТВЕТСТВЕННОСТЬЮ "СНАЙП" /</w:t>
            </w:r>
            <w:r w:rsidRPr="00890C1A">
              <w:rPr>
                <w:sz w:val="22"/>
                <w:szCs w:val="22"/>
              </w:rPr>
              <w:t xml:space="preserve">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CD4889" w:rsidRPr="00890C1A" w:rsidRDefault="00890C1A">
            <w:pPr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D4889" w:rsidRPr="00890C1A" w:rsidRDefault="00CD4889">
      <w:pPr>
        <w:rPr>
          <w:rFonts w:eastAsia="Times New Roman"/>
          <w:sz w:val="22"/>
          <w:szCs w:val="22"/>
          <w:lang w:val="en-US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Победителем аукциона признается ОБЩЕСТВО С ОГРАНИЧЕННОЙ ОТВЕТСТВЕННОСТЬЮ "СНАЙП"</w:t>
      </w:r>
    </w:p>
    <w:p w:rsidR="00CD4889" w:rsidRPr="00890C1A" w:rsidRDefault="00CD4889">
      <w:pPr>
        <w:rPr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 w:rsidRPr="00890C1A">
        <w:rPr>
          <w:rFonts w:eastAsia="Times New Roman"/>
          <w:sz w:val="22"/>
          <w:szCs w:val="22"/>
        </w:rPr>
        <w:t>аукционе подана только одна заявка на участие в нем.</w:t>
      </w:r>
    </w:p>
    <w:p w:rsidR="00CD4889" w:rsidRPr="00890C1A" w:rsidRDefault="00CD4889">
      <w:pPr>
        <w:rPr>
          <w:sz w:val="22"/>
          <w:szCs w:val="22"/>
        </w:rPr>
      </w:pPr>
    </w:p>
    <w:p w:rsidR="00CD4889" w:rsidRPr="00890C1A" w:rsidRDefault="00890C1A">
      <w:pPr>
        <w:rPr>
          <w:sz w:val="22"/>
          <w:szCs w:val="22"/>
        </w:rPr>
      </w:pPr>
      <w:r w:rsidRPr="00890C1A">
        <w:rPr>
          <w:rFonts w:eastAsia="Times New Roman"/>
          <w:sz w:val="22"/>
          <w:szCs w:val="22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</w:t>
      </w:r>
      <w:r w:rsidRPr="00890C1A">
        <w:rPr>
          <w:rFonts w:eastAsia="Times New Roman"/>
          <w:sz w:val="22"/>
          <w:szCs w:val="22"/>
        </w:rPr>
        <w:t>акт заключается с ОБЩЕСТВО С ОГРАНИЧЕННОЙ ОТВЕТСТВЕННОСТЬЮ "СНАЙП" в связи с признанием заявки соответствующей требованиям Закона 44-ФЗ и документации об электронном аукционе.</w:t>
      </w: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p w:rsidR="00CD4889" w:rsidRPr="00890C1A" w:rsidRDefault="00CD488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D4889" w:rsidRPr="00890C1A" w:rsidTr="00890C1A">
        <w:tc>
          <w:tcPr>
            <w:tcW w:w="3307" w:type="dxa"/>
            <w:shd w:val="clear" w:color="auto" w:fill="auto"/>
          </w:tcPr>
          <w:p w:rsidR="00890C1A" w:rsidRDefault="00890C1A">
            <w:pPr>
              <w:pStyle w:val="af1"/>
              <w:rPr>
                <w:sz w:val="22"/>
                <w:szCs w:val="22"/>
              </w:rPr>
            </w:pPr>
          </w:p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CD4889" w:rsidRPr="00890C1A" w:rsidRDefault="00CD48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D4889" w:rsidRPr="00890C1A" w:rsidTr="00890C1A">
        <w:tc>
          <w:tcPr>
            <w:tcW w:w="3307" w:type="dxa"/>
            <w:shd w:val="clear" w:color="auto" w:fill="auto"/>
          </w:tcPr>
          <w:p w:rsidR="00890C1A" w:rsidRDefault="00890C1A">
            <w:pPr>
              <w:pStyle w:val="af1"/>
              <w:rPr>
                <w:sz w:val="22"/>
                <w:szCs w:val="22"/>
              </w:rPr>
            </w:pPr>
          </w:p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4889" w:rsidRPr="00890C1A" w:rsidRDefault="00CD48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0C1A" w:rsidRDefault="00890C1A">
            <w:pPr>
              <w:pStyle w:val="af1"/>
              <w:rPr>
                <w:sz w:val="22"/>
                <w:szCs w:val="22"/>
              </w:rPr>
            </w:pPr>
          </w:p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D4889" w:rsidRPr="00890C1A" w:rsidTr="00890C1A">
        <w:tc>
          <w:tcPr>
            <w:tcW w:w="3307" w:type="dxa"/>
            <w:shd w:val="clear" w:color="auto" w:fill="auto"/>
          </w:tcPr>
          <w:p w:rsidR="00890C1A" w:rsidRDefault="00890C1A">
            <w:pPr>
              <w:pStyle w:val="af1"/>
              <w:rPr>
                <w:sz w:val="22"/>
                <w:szCs w:val="22"/>
              </w:rPr>
            </w:pPr>
          </w:p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4889" w:rsidRPr="00890C1A" w:rsidRDefault="00CD48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0C1A" w:rsidRDefault="00890C1A">
            <w:pPr>
              <w:pStyle w:val="af1"/>
              <w:rPr>
                <w:sz w:val="22"/>
                <w:szCs w:val="22"/>
              </w:rPr>
            </w:pPr>
          </w:p>
          <w:p w:rsidR="00CD4889" w:rsidRPr="00890C1A" w:rsidRDefault="00890C1A">
            <w:pPr>
              <w:pStyle w:val="af1"/>
              <w:rPr>
                <w:sz w:val="22"/>
                <w:szCs w:val="22"/>
              </w:rPr>
            </w:pPr>
            <w:proofErr w:type="spellStart"/>
            <w:r w:rsidRPr="00890C1A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90C1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0C1A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890C1A" w:rsidRDefault="00890C1A">
      <w:pPr>
        <w:rPr>
          <w:sz w:val="22"/>
          <w:szCs w:val="22"/>
        </w:rPr>
      </w:pPr>
    </w:p>
    <w:sectPr w:rsidR="00000000" w:rsidRPr="00890C1A" w:rsidSect="00CD48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D4889"/>
    <w:rsid w:val="00890C1A"/>
    <w:rsid w:val="00CD4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88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488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D4889"/>
    <w:pPr>
      <w:spacing w:after="140" w:line="288" w:lineRule="auto"/>
    </w:pPr>
  </w:style>
  <w:style w:type="paragraph" w:styleId="a9">
    <w:name w:val="List"/>
    <w:basedOn w:val="a8"/>
    <w:rsid w:val="00CD4889"/>
    <w:rPr>
      <w:rFonts w:cs="Noto Sans Devanagari"/>
    </w:rPr>
  </w:style>
  <w:style w:type="paragraph" w:customStyle="1" w:styleId="Caption">
    <w:name w:val="Caption"/>
    <w:basedOn w:val="a"/>
    <w:qFormat/>
    <w:rsid w:val="00CD488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D488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48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48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4889"/>
    <w:pPr>
      <w:spacing w:beforeAutospacing="1" w:afterAutospacing="1"/>
    </w:pPr>
  </w:style>
  <w:style w:type="paragraph" w:customStyle="1" w:styleId="th">
    <w:name w:val="th"/>
    <w:basedOn w:val="a"/>
    <w:qFormat/>
    <w:rsid w:val="00CD48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48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48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4889"/>
    <w:pPr>
      <w:spacing w:beforeAutospacing="1" w:after="200"/>
    </w:pPr>
  </w:style>
  <w:style w:type="paragraph" w:customStyle="1" w:styleId="usual2">
    <w:name w:val="usual2"/>
    <w:basedOn w:val="a"/>
    <w:qFormat/>
    <w:rsid w:val="00CD48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48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4889"/>
    <w:pPr>
      <w:spacing w:beforeAutospacing="1" w:afterAutospacing="1"/>
    </w:pPr>
  </w:style>
  <w:style w:type="paragraph" w:customStyle="1" w:styleId="requests">
    <w:name w:val="requests"/>
    <w:basedOn w:val="a"/>
    <w:qFormat/>
    <w:rsid w:val="00CD48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488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4889"/>
  </w:style>
  <w:style w:type="paragraph" w:customStyle="1" w:styleId="af2">
    <w:name w:val="Заголовок таблицы"/>
    <w:basedOn w:val="af1"/>
    <w:qFormat/>
    <w:rsid w:val="00CD4889"/>
  </w:style>
  <w:style w:type="paragraph" w:customStyle="1" w:styleId="DocumentMap">
    <w:name w:val="DocumentMap"/>
    <w:qFormat/>
    <w:rsid w:val="00CD488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501</Words>
  <Characters>2858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2019-10-01T04:58:00Z</dcterms:created>
  <dcterms:modified xsi:type="dcterms:W3CDTF">2019-10-01T04:58:00Z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