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DF6" w:rsidRPr="00F76239" w:rsidRDefault="00754AE5">
      <w:pPr>
        <w:ind w:firstLine="567"/>
        <w:jc w:val="center"/>
        <w:rPr>
          <w:sz w:val="19"/>
          <w:szCs w:val="19"/>
        </w:rPr>
      </w:pPr>
      <w:r w:rsidRPr="00F76239">
        <w:rPr>
          <w:rFonts w:eastAsia="Times New Roman"/>
          <w:b/>
          <w:bCs/>
          <w:sz w:val="19"/>
          <w:szCs w:val="19"/>
        </w:rPr>
        <w:t>Протокол подведения итогов электронного аукциона</w:t>
      </w:r>
    </w:p>
    <w:p w:rsidR="00F90DF6" w:rsidRPr="00F76239" w:rsidRDefault="00754AE5">
      <w:pPr>
        <w:ind w:firstLine="567"/>
        <w:jc w:val="center"/>
        <w:rPr>
          <w:sz w:val="19"/>
          <w:szCs w:val="19"/>
        </w:rPr>
      </w:pPr>
      <w:r w:rsidRPr="00F76239">
        <w:rPr>
          <w:rFonts w:eastAsia="Times New Roman"/>
          <w:b/>
          <w:bCs/>
          <w:sz w:val="19"/>
          <w:szCs w:val="19"/>
        </w:rPr>
        <w:t xml:space="preserve">"Поставка расходных материалов для аппаратов искусственной </w:t>
      </w:r>
      <w:proofErr w:type="gramStart"/>
      <w:r w:rsidRPr="00F76239">
        <w:rPr>
          <w:rFonts w:eastAsia="Times New Roman"/>
          <w:b/>
          <w:bCs/>
          <w:sz w:val="19"/>
          <w:szCs w:val="19"/>
        </w:rPr>
        <w:t>вентиляции  легких</w:t>
      </w:r>
      <w:proofErr w:type="gramEnd"/>
      <w:r w:rsidRPr="00F76239">
        <w:rPr>
          <w:rFonts w:eastAsia="Times New Roman"/>
          <w:b/>
          <w:bCs/>
          <w:sz w:val="19"/>
          <w:szCs w:val="19"/>
        </w:rPr>
        <w:t>"</w:t>
      </w:r>
    </w:p>
    <w:p w:rsidR="00F90DF6" w:rsidRPr="00F76239" w:rsidRDefault="00754AE5">
      <w:pPr>
        <w:ind w:firstLine="567"/>
        <w:jc w:val="center"/>
        <w:rPr>
          <w:sz w:val="19"/>
          <w:szCs w:val="19"/>
        </w:rPr>
      </w:pPr>
      <w:r w:rsidRPr="00F76239">
        <w:rPr>
          <w:rFonts w:eastAsia="Times New Roman"/>
          <w:b/>
          <w:bCs/>
          <w:sz w:val="19"/>
          <w:szCs w:val="19"/>
        </w:rPr>
        <w:t xml:space="preserve">(№ </w:t>
      </w:r>
      <w:r w:rsidRPr="00F76239">
        <w:rPr>
          <w:rFonts w:eastAsia="Times New Roman"/>
          <w:b/>
          <w:bCs/>
          <w:sz w:val="19"/>
          <w:szCs w:val="19"/>
        </w:rPr>
        <w:t>извещения</w:t>
      </w:r>
      <w:r w:rsidRPr="00F76239">
        <w:rPr>
          <w:rFonts w:eastAsia="Times New Roman"/>
          <w:b/>
          <w:bCs/>
          <w:sz w:val="19"/>
          <w:szCs w:val="19"/>
        </w:rPr>
        <w:t xml:space="preserve"> 0362200061419000679) </w:t>
      </w:r>
      <w:bookmarkStart w:id="0" w:name="_GoBack"/>
      <w:bookmarkEnd w:id="0"/>
    </w:p>
    <w:p w:rsidR="00F90DF6" w:rsidRPr="00F76239" w:rsidRDefault="00754AE5">
      <w:pPr>
        <w:ind w:firstLine="567"/>
        <w:jc w:val="right"/>
        <w:rPr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>08.10.19 10:15:21 (</w:t>
      </w:r>
      <w:r w:rsidRPr="00F76239">
        <w:rPr>
          <w:rFonts w:eastAsia="Times New Roman"/>
          <w:sz w:val="19"/>
          <w:szCs w:val="19"/>
          <w:lang w:val="en-US"/>
        </w:rPr>
        <w:t>MSK</w:t>
      </w:r>
      <w:r w:rsidRPr="00F76239">
        <w:rPr>
          <w:rFonts w:eastAsia="Times New Roman"/>
          <w:sz w:val="19"/>
          <w:szCs w:val="19"/>
        </w:rPr>
        <w:t>+02:00)</w:t>
      </w:r>
    </w:p>
    <w:p w:rsidR="00F90DF6" w:rsidRPr="00F76239" w:rsidRDefault="00F90DF6">
      <w:pPr>
        <w:ind w:firstLine="567"/>
        <w:rPr>
          <w:rFonts w:eastAsia="Times New Roman"/>
          <w:sz w:val="19"/>
          <w:szCs w:val="19"/>
        </w:rPr>
      </w:pPr>
    </w:p>
    <w:p w:rsidR="00F90DF6" w:rsidRPr="00F76239" w:rsidRDefault="00754AE5">
      <w:pPr>
        <w:rPr>
          <w:rFonts w:eastAsia="Times New Roman"/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>Организатор</w:t>
      </w:r>
      <w:r w:rsidRPr="00F76239">
        <w:rPr>
          <w:rFonts w:eastAsia="Times New Roman"/>
          <w:sz w:val="19"/>
          <w:szCs w:val="19"/>
        </w:rPr>
        <w:t xml:space="preserve"> </w:t>
      </w:r>
      <w:r w:rsidRPr="00F76239">
        <w:rPr>
          <w:rFonts w:eastAsia="Times New Roman"/>
          <w:sz w:val="19"/>
          <w:szCs w:val="19"/>
        </w:rPr>
        <w:t>аукциона</w:t>
      </w:r>
      <w:r w:rsidRPr="00F76239">
        <w:rPr>
          <w:rFonts w:eastAsia="Times New Roman"/>
          <w:sz w:val="19"/>
          <w:szCs w:val="19"/>
        </w:rPr>
        <w:t xml:space="preserve">: ГОСУДАРСТВЕННОЕ БЮДЖЕТНОЕ УЧРЕЖДЕНИЕ </w:t>
      </w:r>
      <w:r w:rsidRPr="00F76239">
        <w:rPr>
          <w:rFonts w:eastAsia="Times New Roman"/>
          <w:sz w:val="19"/>
          <w:szCs w:val="19"/>
        </w:rPr>
        <w:t>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90DF6" w:rsidRPr="00F76239" w:rsidRDefault="00754AE5">
      <w:pPr>
        <w:rPr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>Заказчик</w:t>
      </w:r>
      <w:r w:rsidRPr="00F76239">
        <w:rPr>
          <w:rFonts w:eastAsia="Times New Roman"/>
          <w:sz w:val="19"/>
          <w:szCs w:val="19"/>
        </w:rPr>
        <w:t>: ГОСУДАРСТВЕННОЕ БЮДЖЕТНОЕ УЧРЕЖДЕНИЕ ЗДРАВООХРАНЕНИЯ СВЕРДЛОВСКОЙ ОБЛАСТИ "СВЕРДЛОВСКИЙ ОБЛАСТНОЙ КЛИНИЧЕСКИЙ ПСИХОНЕВРОЛ</w:t>
      </w:r>
      <w:r w:rsidRPr="00F76239">
        <w:rPr>
          <w:rFonts w:eastAsia="Times New Roman"/>
          <w:sz w:val="19"/>
          <w:szCs w:val="19"/>
        </w:rPr>
        <w:t>ОГИЧЕСКИЙ ГОСПИТАЛЬ ДЛЯ ВЕТЕРАНОВ ВОЙН"</w:t>
      </w:r>
    </w:p>
    <w:p w:rsidR="00F90DF6" w:rsidRPr="00F76239" w:rsidRDefault="00F90DF6">
      <w:pPr>
        <w:rPr>
          <w:rFonts w:eastAsia="Times New Roman"/>
          <w:sz w:val="19"/>
          <w:szCs w:val="19"/>
        </w:rPr>
      </w:pPr>
    </w:p>
    <w:p w:rsidR="00F90DF6" w:rsidRPr="00F76239" w:rsidRDefault="00754AE5">
      <w:pPr>
        <w:rPr>
          <w:rFonts w:eastAsia="Times New Roman"/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 xml:space="preserve">Наименование закупки: Поставка расходных материалов для аппаратов искусственной </w:t>
      </w:r>
      <w:proofErr w:type="gramStart"/>
      <w:r w:rsidRPr="00F76239">
        <w:rPr>
          <w:rFonts w:eastAsia="Times New Roman"/>
          <w:sz w:val="19"/>
          <w:szCs w:val="19"/>
        </w:rPr>
        <w:t>вентиляции  легких</w:t>
      </w:r>
      <w:proofErr w:type="gramEnd"/>
    </w:p>
    <w:p w:rsidR="00F90DF6" w:rsidRPr="00F76239" w:rsidRDefault="00754AE5">
      <w:pPr>
        <w:rPr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>Начальная (максимальная) цена контракта/Максимальное значение цены контракта, руб.: 947572.0</w:t>
      </w:r>
    </w:p>
    <w:p w:rsidR="00F90DF6" w:rsidRPr="00F76239" w:rsidRDefault="00754AE5">
      <w:pPr>
        <w:rPr>
          <w:rFonts w:eastAsia="Times New Roman"/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>Снижение</w:t>
      </w:r>
      <w:r w:rsidRPr="00F76239">
        <w:rPr>
          <w:rFonts w:eastAsia="Times New Roman"/>
          <w:sz w:val="19"/>
          <w:szCs w:val="19"/>
        </w:rPr>
        <w:t xml:space="preserve"> </w:t>
      </w:r>
      <w:r w:rsidRPr="00F76239">
        <w:rPr>
          <w:rFonts w:eastAsia="Times New Roman"/>
          <w:sz w:val="19"/>
          <w:szCs w:val="19"/>
        </w:rPr>
        <w:t>НМЦК</w:t>
      </w:r>
      <w:r w:rsidRPr="00F76239">
        <w:rPr>
          <w:rFonts w:eastAsia="Times New Roman"/>
          <w:sz w:val="19"/>
          <w:szCs w:val="19"/>
        </w:rPr>
        <w:t>, %: 63.</w:t>
      </w:r>
      <w:r w:rsidRPr="00F76239">
        <w:rPr>
          <w:rFonts w:eastAsia="Times New Roman"/>
          <w:sz w:val="19"/>
          <w:szCs w:val="19"/>
        </w:rPr>
        <w:t>2</w:t>
      </w:r>
    </w:p>
    <w:p w:rsidR="00F90DF6" w:rsidRPr="00F76239" w:rsidRDefault="00754AE5">
      <w:pPr>
        <w:rPr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8"/>
        <w:gridCol w:w="5330"/>
      </w:tblGrid>
      <w:tr w:rsidR="00F90DF6" w:rsidRPr="00F76239">
        <w:tc>
          <w:tcPr>
            <w:tcW w:w="4960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  <w:lang w:val="en-US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</w:tr>
      <w:tr w:rsidR="00F90DF6" w:rsidRPr="00F76239">
        <w:tc>
          <w:tcPr>
            <w:tcW w:w="4960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  <w:lang w:val="en-US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proofErr w:type="spellStart"/>
            <w:proofErr w:type="gramStart"/>
            <w:r w:rsidRPr="00F76239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Ольга</w:t>
            </w:r>
            <w:proofErr w:type="spellEnd"/>
            <w:proofErr w:type="gramEnd"/>
            <w:r w:rsidRPr="00F76239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</w:tr>
      <w:tr w:rsidR="00F90DF6" w:rsidRPr="00F76239">
        <w:tc>
          <w:tcPr>
            <w:tcW w:w="4960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  <w:lang w:val="en-US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F90DF6" w:rsidRPr="00F76239">
        <w:tc>
          <w:tcPr>
            <w:tcW w:w="4960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  <w:lang w:val="en-US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</w:tr>
      <w:tr w:rsidR="00F90DF6" w:rsidRPr="00F76239">
        <w:tc>
          <w:tcPr>
            <w:tcW w:w="4960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  <w:lang w:val="en-US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Никитина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Марина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Анатольевна</w:t>
            </w:r>
            <w:proofErr w:type="spellEnd"/>
          </w:p>
        </w:tc>
      </w:tr>
    </w:tbl>
    <w:p w:rsidR="00F90DF6" w:rsidRPr="00F76239" w:rsidRDefault="00F90DF6">
      <w:pPr>
        <w:rPr>
          <w:rFonts w:eastAsia="Times New Roman"/>
          <w:sz w:val="19"/>
          <w:szCs w:val="19"/>
        </w:rPr>
      </w:pPr>
    </w:p>
    <w:p w:rsidR="00F90DF6" w:rsidRPr="00F76239" w:rsidRDefault="00754AE5">
      <w:pPr>
        <w:rPr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8"/>
        <w:gridCol w:w="5330"/>
      </w:tblGrid>
      <w:tr w:rsidR="00F90DF6" w:rsidRPr="00F76239">
        <w:tc>
          <w:tcPr>
            <w:tcW w:w="4960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</w:tr>
      <w:tr w:rsidR="00F90DF6" w:rsidRPr="00F76239">
        <w:tc>
          <w:tcPr>
            <w:tcW w:w="4960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F90DF6" w:rsidRPr="00F76239">
        <w:tc>
          <w:tcPr>
            <w:tcW w:w="4960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</w:tr>
    </w:tbl>
    <w:p w:rsidR="00F90DF6" w:rsidRPr="00F76239" w:rsidRDefault="00F90DF6">
      <w:pPr>
        <w:rPr>
          <w:rFonts w:eastAsia="Times New Roman"/>
          <w:sz w:val="19"/>
          <w:szCs w:val="19"/>
        </w:rPr>
      </w:pPr>
    </w:p>
    <w:p w:rsidR="00F90DF6" w:rsidRPr="00F76239" w:rsidRDefault="00754AE5">
      <w:pPr>
        <w:rPr>
          <w:rFonts w:eastAsia="Times New Roman"/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 xml:space="preserve">Аукционной комиссией рассмотрены вторые части </w:t>
      </w:r>
      <w:r w:rsidRPr="00F76239">
        <w:rPr>
          <w:rFonts w:eastAsia="Times New Roman"/>
          <w:sz w:val="19"/>
          <w:szCs w:val="19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6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4111"/>
        <w:gridCol w:w="1984"/>
        <w:gridCol w:w="1337"/>
        <w:gridCol w:w="1215"/>
      </w:tblGrid>
      <w:tr w:rsidR="00F90DF6" w:rsidRPr="00F76239" w:rsidTr="00F76239">
        <w:trPr>
          <w:trHeight w:val="285"/>
        </w:trPr>
        <w:tc>
          <w:tcPr>
            <w:tcW w:w="10632" w:type="dxa"/>
            <w:gridSpan w:val="5"/>
            <w:shd w:val="clear" w:color="auto" w:fill="auto"/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>Сведения о решении аукционной комиссии:</w:t>
            </w:r>
          </w:p>
        </w:tc>
      </w:tr>
      <w:tr w:rsidR="00F90DF6" w:rsidRPr="00F76239" w:rsidTr="00F7623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>Идентификационный номер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rFonts w:eastAsia="Times New Roman"/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>Наименов</w:t>
            </w:r>
            <w:r w:rsidRPr="00F76239">
              <w:rPr>
                <w:rFonts w:eastAsia="Times New Roman"/>
                <w:sz w:val="19"/>
                <w:szCs w:val="19"/>
              </w:rPr>
              <w:t>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rFonts w:eastAsia="Times New Roman"/>
                <w:sz w:val="19"/>
                <w:szCs w:val="19"/>
              </w:rPr>
            </w:pPr>
            <w:bookmarkStart w:id="1" w:name="__DdeLink__148_3082067383"/>
            <w:bookmarkEnd w:id="1"/>
            <w:r w:rsidRPr="00F76239">
              <w:rPr>
                <w:rFonts w:eastAsia="Times New Roman"/>
                <w:sz w:val="19"/>
                <w:szCs w:val="19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>Обоснование</w:t>
            </w:r>
          </w:p>
        </w:tc>
      </w:tr>
      <w:tr w:rsidR="00F90DF6" w:rsidRPr="00F76239" w:rsidTr="00F7623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EA-31219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"ПКФ "КОМЕТА" / 6671037480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348384.0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-</w:t>
            </w:r>
          </w:p>
        </w:tc>
      </w:tr>
      <w:tr w:rsidR="00F90DF6" w:rsidRPr="00F76239" w:rsidTr="00F7623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EA-31264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 xml:space="preserve">ОБЩЕСТВО С </w:t>
            </w:r>
            <w:r w:rsidRPr="00F76239">
              <w:rPr>
                <w:sz w:val="19"/>
                <w:szCs w:val="19"/>
              </w:rPr>
              <w:t>ОГРАНИЧЕННОЙ ОТВЕТСТВЕННОСТЬЮ "КРОКУС" / 6671052840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353122.14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-</w:t>
            </w:r>
          </w:p>
        </w:tc>
      </w:tr>
      <w:tr w:rsidR="00F90DF6" w:rsidRPr="00F76239" w:rsidTr="00F7623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EA-31203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"МЕДСИЛК" / 6658108533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400502.0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-</w:t>
            </w:r>
          </w:p>
        </w:tc>
      </w:tr>
      <w:tr w:rsidR="00F90DF6" w:rsidRPr="00F76239" w:rsidTr="00F7623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EA-31274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"ГАЛЕН" / 6658437471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500000.0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-</w:t>
            </w:r>
          </w:p>
        </w:tc>
      </w:tr>
      <w:tr w:rsidR="00F90DF6" w:rsidRPr="00F76239" w:rsidTr="00F7623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EA-31256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ШИЛЬКО АННА ВИКТОРОВНА / 667210255549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669454.28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-</w:t>
            </w:r>
          </w:p>
        </w:tc>
      </w:tr>
      <w:tr w:rsidR="00F90DF6" w:rsidRPr="00F76239" w:rsidTr="00F7623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EA-31104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702620.42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-</w:t>
            </w:r>
          </w:p>
        </w:tc>
      </w:tr>
    </w:tbl>
    <w:p w:rsidR="00F90DF6" w:rsidRPr="00F76239" w:rsidRDefault="00F90DF6">
      <w:pPr>
        <w:rPr>
          <w:rFonts w:eastAsia="Times New Roman"/>
          <w:sz w:val="19"/>
          <w:szCs w:val="19"/>
        </w:rPr>
      </w:pPr>
    </w:p>
    <w:tbl>
      <w:tblPr>
        <w:tblW w:w="106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6"/>
        <w:gridCol w:w="3114"/>
        <w:gridCol w:w="1843"/>
        <w:gridCol w:w="1794"/>
        <w:gridCol w:w="1325"/>
      </w:tblGrid>
      <w:tr w:rsidR="00F90DF6" w:rsidRPr="00F76239" w:rsidTr="00F76239">
        <w:tc>
          <w:tcPr>
            <w:tcW w:w="10632" w:type="dxa"/>
            <w:gridSpan w:val="5"/>
            <w:shd w:val="clear" w:color="auto" w:fill="auto"/>
          </w:tcPr>
          <w:p w:rsidR="00F90DF6" w:rsidRPr="00F76239" w:rsidRDefault="00754AE5">
            <w:pPr>
              <w:ind w:left="-45"/>
              <w:rPr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>Сведения о решении членов аукционной комиссии:</w:t>
            </w:r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ind w:right="-157"/>
              <w:rPr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>Идентификационный номер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ind w:right="-157"/>
              <w:rPr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ind w:right="-157"/>
              <w:rPr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ind w:right="-157"/>
              <w:rPr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ind w:right="-157"/>
              <w:rPr>
                <w:sz w:val="19"/>
                <w:szCs w:val="19"/>
              </w:rPr>
            </w:pPr>
            <w:r w:rsidRPr="00F76239">
              <w:rPr>
                <w:rFonts w:eastAsia="Times New Roman"/>
                <w:sz w:val="19"/>
                <w:szCs w:val="19"/>
              </w:rPr>
              <w:t xml:space="preserve">Решение </w:t>
            </w:r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EA-31219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bookmarkStart w:id="2" w:name="_Hlk21422252"/>
            <w:r w:rsidRPr="00F76239">
              <w:rPr>
                <w:sz w:val="19"/>
                <w:szCs w:val="19"/>
              </w:rPr>
              <w:t xml:space="preserve">ОБЩЕСТВО С ОГРАНИЧЕННОЙ ОТВЕТСТВЕННОСТЬЮ "ПКФ "КОМЕТА" </w:t>
            </w:r>
            <w:bookmarkEnd w:id="2"/>
            <w:r w:rsidRPr="00F76239">
              <w:rPr>
                <w:sz w:val="19"/>
                <w:szCs w:val="19"/>
              </w:rPr>
              <w:t>/ 6671037480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bookmarkStart w:id="3" w:name="_Hlk21422277"/>
            <w:r w:rsidRPr="00F76239">
              <w:rPr>
                <w:sz w:val="19"/>
                <w:szCs w:val="19"/>
                <w:lang w:val="en-US"/>
              </w:rPr>
              <w:t>34</w:t>
            </w:r>
            <w:r w:rsidRPr="00F76239">
              <w:rPr>
                <w:sz w:val="19"/>
                <w:szCs w:val="19"/>
                <w:lang w:val="en-US"/>
              </w:rPr>
              <w:t>8384.0</w:t>
            </w:r>
            <w:bookmarkEnd w:id="3"/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EA-31219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"ПКФ "КОМЕТА" / 6671037480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348384.0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EA-31219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 xml:space="preserve">ОБЩЕСТВО С ОГРАНИЧЕННОЙ ОТВЕТСТВЕННОСТЬЮ "ПКФ "КОМЕТА" / </w:t>
            </w:r>
            <w:r w:rsidRPr="00F76239">
              <w:rPr>
                <w:sz w:val="19"/>
                <w:szCs w:val="19"/>
              </w:rPr>
              <w:t>6671037480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348384.0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lastRenderedPageBreak/>
              <w:t>EA-31264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"КРОКУС" / 6671052840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353122.14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EA-31264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 xml:space="preserve">ОБЩЕСТВО С ОГРАНИЧЕННОЙ ОТВЕТСТВЕННОСТЬЮ "КРОКУС" / </w:t>
            </w:r>
            <w:r w:rsidRPr="00F76239">
              <w:rPr>
                <w:sz w:val="19"/>
                <w:szCs w:val="19"/>
              </w:rPr>
              <w:t>6671052840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353122.14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EA-31264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"КРОКУС" / 6671052840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353122.14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EA-31203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"МЕДСИЛК"</w:t>
            </w:r>
            <w:r w:rsidRPr="00F76239">
              <w:rPr>
                <w:sz w:val="19"/>
                <w:szCs w:val="19"/>
              </w:rPr>
              <w:t xml:space="preserve"> / 6658108533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400502.0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EA-31203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"МЕДСИЛК" / 6658108533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400502.0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EA-31203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 xml:space="preserve">ОБЩЕСТВО С ОГРАНИЧЕННОЙ ОТВЕТСТВЕННОСТЬЮ "МЕДСИЛК" </w:t>
            </w:r>
            <w:r w:rsidRPr="00F76239">
              <w:rPr>
                <w:sz w:val="19"/>
                <w:szCs w:val="19"/>
              </w:rPr>
              <w:t>/ 6658108533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400502.0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EA-31274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"ГАЛЕН" / 6658437471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500000.0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EA-31274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 xml:space="preserve">ОБЩЕСТВО С ОГРАНИЧЕННОЙ ОТВЕТСТВЕННОСТЬЮ "ГАЛЕН" / </w:t>
            </w:r>
            <w:r w:rsidRPr="00F76239">
              <w:rPr>
                <w:sz w:val="19"/>
                <w:szCs w:val="19"/>
              </w:rPr>
              <w:t>6658437471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500000.0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EA-31274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"ГАЛЕН" / 6658437471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500000.0</w:t>
            </w:r>
            <w:r w:rsidR="00F76239" w:rsidRPr="00F76239">
              <w:rPr>
                <w:sz w:val="19"/>
                <w:szCs w:val="19"/>
              </w:rPr>
              <w:t>0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EA-31256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ШИЛЬКО АННА ВИКТОРОВНА / 667210255549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669454.28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EA-31256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ШИЛЬКО АННА ВИКТОРОВНА / 667210255549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669454.28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EA-31256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ШИЛЬКО АННА ВИКТОРОВНА / 667210255549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669454.28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EA-31104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702620.42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EA-31104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702620.42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F90DF6" w:rsidRPr="00F76239" w:rsidTr="00F76239">
        <w:tc>
          <w:tcPr>
            <w:tcW w:w="2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  <w:lang w:val="en-US"/>
              </w:rPr>
              <w:t>EA-31104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702620.42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90DF6" w:rsidRPr="00F76239" w:rsidRDefault="00754AE5">
            <w:pPr>
              <w:pStyle w:val="af0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</w:tbl>
    <w:p w:rsidR="00F76239" w:rsidRPr="00F76239" w:rsidRDefault="00F76239" w:rsidP="00F76239">
      <w:pPr>
        <w:jc w:val="both"/>
        <w:rPr>
          <w:rFonts w:eastAsia="Times New Roman"/>
          <w:sz w:val="19"/>
          <w:szCs w:val="19"/>
        </w:rPr>
      </w:pPr>
      <w:r w:rsidRPr="00F76239">
        <w:rPr>
          <w:rFonts w:eastAsia="Times New Roman"/>
          <w:sz w:val="19"/>
          <w:szCs w:val="19"/>
        </w:rPr>
        <w:t>В результате рассмотрения вторых частей заявок победителем электронного аукциона признается</w:t>
      </w:r>
      <w:r w:rsidRPr="00F76239">
        <w:rPr>
          <w:sz w:val="19"/>
          <w:szCs w:val="19"/>
        </w:rPr>
        <w:t xml:space="preserve"> </w:t>
      </w:r>
      <w:r w:rsidRPr="00F76239">
        <w:rPr>
          <w:b/>
          <w:sz w:val="19"/>
          <w:szCs w:val="19"/>
        </w:rPr>
        <w:t>ОБЩЕСТВО С ОГРАНИЧЕННОЙ ОТВЕТСТВЕННОСТЬЮ "ПКФ "КОМЕТА"</w:t>
      </w:r>
      <w:r w:rsidRPr="00F76239">
        <w:rPr>
          <w:rFonts w:eastAsia="Times New Roman"/>
          <w:b/>
          <w:sz w:val="19"/>
          <w:szCs w:val="19"/>
        </w:rPr>
        <w:t>,</w:t>
      </w:r>
      <w:r w:rsidRPr="00F76239">
        <w:rPr>
          <w:rFonts w:eastAsia="Times New Roman"/>
          <w:sz w:val="19"/>
          <w:szCs w:val="19"/>
        </w:rPr>
        <w:t xml:space="preserve"> предложившею цену контракта</w:t>
      </w:r>
      <w:r w:rsidRPr="00F76239">
        <w:rPr>
          <w:rFonts w:eastAsia="Times New Roman"/>
          <w:b/>
          <w:sz w:val="19"/>
          <w:szCs w:val="19"/>
        </w:rPr>
        <w:t xml:space="preserve"> 348</w:t>
      </w:r>
      <w:r w:rsidRPr="00F76239">
        <w:rPr>
          <w:rFonts w:eastAsia="Times New Roman"/>
          <w:b/>
          <w:sz w:val="19"/>
          <w:szCs w:val="19"/>
        </w:rPr>
        <w:t xml:space="preserve"> </w:t>
      </w:r>
      <w:r w:rsidRPr="00F76239">
        <w:rPr>
          <w:rFonts w:eastAsia="Times New Roman"/>
          <w:b/>
          <w:sz w:val="19"/>
          <w:szCs w:val="19"/>
        </w:rPr>
        <w:t>384.0</w:t>
      </w:r>
      <w:r w:rsidRPr="00F76239">
        <w:rPr>
          <w:rFonts w:eastAsia="Times New Roman"/>
          <w:b/>
          <w:sz w:val="19"/>
          <w:szCs w:val="19"/>
        </w:rPr>
        <w:t>0</w:t>
      </w:r>
      <w:r w:rsidRPr="00F76239">
        <w:rPr>
          <w:rFonts w:eastAsia="Times New Roman"/>
          <w:b/>
          <w:sz w:val="19"/>
          <w:szCs w:val="19"/>
        </w:rPr>
        <w:t xml:space="preserve"> рублей. </w:t>
      </w:r>
    </w:p>
    <w:p w:rsidR="00F76239" w:rsidRDefault="00F76239" w:rsidP="00F76239">
      <w:pPr>
        <w:jc w:val="both"/>
        <w:rPr>
          <w:rFonts w:eastAsia="Times New Roman"/>
          <w:sz w:val="19"/>
          <w:szCs w:val="19"/>
        </w:rPr>
      </w:pPr>
    </w:p>
    <w:p w:rsidR="00F76239" w:rsidRPr="00F76239" w:rsidRDefault="00F76239" w:rsidP="00F76239">
      <w:pPr>
        <w:jc w:val="both"/>
        <w:rPr>
          <w:rFonts w:eastAsia="Times New Roman"/>
          <w:sz w:val="19"/>
          <w:szCs w:val="19"/>
        </w:rPr>
      </w:pPr>
    </w:p>
    <w:p w:rsidR="00F90DF6" w:rsidRPr="00F76239" w:rsidRDefault="00F90DF6">
      <w:pPr>
        <w:rPr>
          <w:rFonts w:eastAsia="Times New Roman"/>
          <w:sz w:val="19"/>
          <w:szCs w:val="19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90DF6" w:rsidRPr="00F76239" w:rsidTr="00F76239">
        <w:tc>
          <w:tcPr>
            <w:tcW w:w="3307" w:type="dxa"/>
            <w:shd w:val="clear" w:color="auto" w:fill="auto"/>
          </w:tcPr>
          <w:p w:rsidR="00F90DF6" w:rsidRPr="00F76239" w:rsidRDefault="00754AE5" w:rsidP="00F76239">
            <w:pPr>
              <w:pStyle w:val="af0"/>
              <w:spacing w:line="720" w:lineRule="auto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0DF6" w:rsidRPr="00F76239" w:rsidRDefault="00F76239" w:rsidP="00F76239">
            <w:pPr>
              <w:pStyle w:val="af0"/>
              <w:spacing w:line="720" w:lineRule="auto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</w:rPr>
              <w:t>/______________________/</w:t>
            </w:r>
          </w:p>
        </w:tc>
        <w:tc>
          <w:tcPr>
            <w:tcW w:w="3310" w:type="dxa"/>
            <w:shd w:val="clear" w:color="auto" w:fill="auto"/>
          </w:tcPr>
          <w:p w:rsidR="00F90DF6" w:rsidRPr="00F76239" w:rsidRDefault="00754AE5" w:rsidP="00F76239">
            <w:pPr>
              <w:pStyle w:val="af0"/>
              <w:spacing w:line="720" w:lineRule="auto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</w:tr>
      <w:tr w:rsidR="00F90DF6" w:rsidRPr="00F76239" w:rsidTr="00F76239">
        <w:tc>
          <w:tcPr>
            <w:tcW w:w="3307" w:type="dxa"/>
            <w:shd w:val="clear" w:color="auto" w:fill="auto"/>
          </w:tcPr>
          <w:p w:rsidR="00F90DF6" w:rsidRPr="00F76239" w:rsidRDefault="00754AE5" w:rsidP="00F76239">
            <w:pPr>
              <w:pStyle w:val="af0"/>
              <w:spacing w:line="720" w:lineRule="auto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0DF6" w:rsidRPr="00F76239" w:rsidRDefault="00F76239" w:rsidP="00F76239">
            <w:pPr>
              <w:pStyle w:val="af0"/>
              <w:spacing w:line="720" w:lineRule="auto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</w:rPr>
              <w:t>/______________________/</w:t>
            </w:r>
          </w:p>
        </w:tc>
        <w:tc>
          <w:tcPr>
            <w:tcW w:w="3310" w:type="dxa"/>
            <w:shd w:val="clear" w:color="auto" w:fill="auto"/>
          </w:tcPr>
          <w:p w:rsidR="00F90DF6" w:rsidRPr="00F76239" w:rsidRDefault="00754AE5" w:rsidP="00F76239">
            <w:pPr>
              <w:pStyle w:val="af0"/>
              <w:spacing w:line="720" w:lineRule="auto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F90DF6" w:rsidRPr="00F76239" w:rsidTr="00F76239">
        <w:tc>
          <w:tcPr>
            <w:tcW w:w="3307" w:type="dxa"/>
            <w:shd w:val="clear" w:color="auto" w:fill="auto"/>
          </w:tcPr>
          <w:p w:rsidR="00F90DF6" w:rsidRPr="00F76239" w:rsidRDefault="00754AE5" w:rsidP="00F76239">
            <w:pPr>
              <w:pStyle w:val="af0"/>
              <w:spacing w:line="720" w:lineRule="auto"/>
              <w:rPr>
                <w:sz w:val="19"/>
                <w:szCs w:val="19"/>
              </w:rPr>
            </w:pPr>
            <w:proofErr w:type="spellStart"/>
            <w:r w:rsidRPr="00F76239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F76239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76239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0DF6" w:rsidRPr="00F76239" w:rsidRDefault="00F76239" w:rsidP="00F76239">
            <w:pPr>
              <w:pStyle w:val="af0"/>
              <w:spacing w:line="720" w:lineRule="auto"/>
              <w:rPr>
                <w:sz w:val="19"/>
                <w:szCs w:val="19"/>
                <w:lang w:val="en-US"/>
              </w:rPr>
            </w:pPr>
            <w:r w:rsidRPr="00F76239">
              <w:rPr>
                <w:sz w:val="19"/>
                <w:szCs w:val="19"/>
              </w:rPr>
              <w:t>/______________________/</w:t>
            </w:r>
          </w:p>
        </w:tc>
        <w:tc>
          <w:tcPr>
            <w:tcW w:w="3310" w:type="dxa"/>
            <w:shd w:val="clear" w:color="auto" w:fill="auto"/>
          </w:tcPr>
          <w:p w:rsidR="00F90DF6" w:rsidRPr="00F76239" w:rsidRDefault="00754AE5" w:rsidP="00F76239">
            <w:pPr>
              <w:pStyle w:val="af0"/>
              <w:spacing w:line="720" w:lineRule="auto"/>
              <w:rPr>
                <w:sz w:val="19"/>
                <w:szCs w:val="19"/>
              </w:rPr>
            </w:pPr>
            <w:r w:rsidRPr="00F76239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</w:tr>
    </w:tbl>
    <w:p w:rsidR="00754AE5" w:rsidRPr="00F76239" w:rsidRDefault="00754AE5">
      <w:pPr>
        <w:rPr>
          <w:sz w:val="19"/>
          <w:szCs w:val="19"/>
        </w:rPr>
      </w:pPr>
    </w:p>
    <w:sectPr w:rsidR="00754AE5" w:rsidRPr="00F76239" w:rsidSect="00F76239">
      <w:pgSz w:w="11906" w:h="16838"/>
      <w:pgMar w:top="454" w:right="454" w:bottom="454" w:left="79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DF6"/>
    <w:rsid w:val="00754AE5"/>
    <w:rsid w:val="00F76239"/>
    <w:rsid w:val="00F9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E02B0"/>
  <w15:docId w15:val="{A91D77C5-C0D0-471E-9830-6265F306B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2019-10-08T05:20:00Z</cp:lastPrinted>
  <dcterms:created xsi:type="dcterms:W3CDTF">2019-10-08T05:20:00Z</dcterms:created>
  <dcterms:modified xsi:type="dcterms:W3CDTF">2019-10-08T05:20:00Z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