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099" w:rsidRDefault="002879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</w:t>
      </w:r>
      <w:r w:rsidR="00D11174">
        <w:rPr>
          <w:rFonts w:eastAsia="Times New Roman"/>
          <w:b/>
          <w:bCs/>
          <w:sz w:val="20"/>
          <w:szCs w:val="20"/>
        </w:rPr>
        <w:t xml:space="preserve"> № 10</w:t>
      </w: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904099" w:rsidRDefault="002879F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"Осуществление закупки работ по замене светильников"</w:t>
      </w:r>
    </w:p>
    <w:p w:rsidR="00904099" w:rsidRPr="00D11174" w:rsidRDefault="002879F3">
      <w:pPr>
        <w:ind w:firstLine="567"/>
        <w:jc w:val="center"/>
        <w:rPr>
          <w:rFonts w:eastAsia="Times New Roman"/>
          <w:b/>
          <w:bCs/>
        </w:rPr>
      </w:pPr>
      <w:r w:rsidRPr="00D1117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11174">
        <w:rPr>
          <w:rFonts w:eastAsia="Times New Roman"/>
          <w:b/>
          <w:bCs/>
          <w:sz w:val="20"/>
          <w:szCs w:val="20"/>
        </w:rPr>
        <w:t xml:space="preserve"> 0372200180619000018) </w:t>
      </w:r>
    </w:p>
    <w:p w:rsidR="00904099" w:rsidRPr="00D11174" w:rsidRDefault="00904099">
      <w:pPr>
        <w:ind w:firstLine="567"/>
        <w:jc w:val="center"/>
        <w:rPr>
          <w:sz w:val="20"/>
          <w:szCs w:val="20"/>
        </w:rPr>
      </w:pPr>
    </w:p>
    <w:p w:rsidR="00904099" w:rsidRPr="00D11174" w:rsidRDefault="002879F3">
      <w:pPr>
        <w:ind w:firstLine="567"/>
        <w:jc w:val="right"/>
      </w:pPr>
      <w:r w:rsidRPr="00D11174">
        <w:rPr>
          <w:rFonts w:eastAsia="Times New Roman"/>
          <w:sz w:val="20"/>
          <w:szCs w:val="20"/>
        </w:rPr>
        <w:t>11.10.19 10:31:17 (</w:t>
      </w:r>
      <w:r>
        <w:rPr>
          <w:rFonts w:eastAsia="Times New Roman"/>
          <w:sz w:val="20"/>
          <w:szCs w:val="20"/>
          <w:lang w:val="en-US"/>
        </w:rPr>
        <w:t>MSK</w:t>
      </w:r>
      <w:r w:rsidRPr="00D11174">
        <w:rPr>
          <w:rFonts w:eastAsia="Times New Roman"/>
          <w:sz w:val="20"/>
          <w:szCs w:val="20"/>
        </w:rPr>
        <w:t>+00:00)</w:t>
      </w:r>
    </w:p>
    <w:p w:rsidR="00904099" w:rsidRPr="00D11174" w:rsidRDefault="00904099">
      <w:pPr>
        <w:ind w:firstLine="567"/>
        <w:rPr>
          <w:rFonts w:eastAsia="Times New Roman"/>
          <w:sz w:val="20"/>
          <w:szCs w:val="20"/>
        </w:rPr>
      </w:pPr>
    </w:p>
    <w:p w:rsidR="00904099" w:rsidRPr="00D11174" w:rsidRDefault="002879F3">
      <w:r>
        <w:rPr>
          <w:rFonts w:eastAsia="Times New Roman"/>
          <w:sz w:val="20"/>
          <w:szCs w:val="20"/>
        </w:rPr>
        <w:t>Организатор</w:t>
      </w:r>
      <w:r w:rsidRPr="00D111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11174">
        <w:rPr>
          <w:rFonts w:eastAsia="Times New Roman"/>
          <w:sz w:val="20"/>
          <w:szCs w:val="20"/>
        </w:rPr>
        <w:t xml:space="preserve">: ГОСУДАРСТВЕННОЕ БЮДЖЕТНОЕ ОБЩЕОБРАЗОВАТЕЛЬНОЕ УЧРЕЖДЕНИЕ </w:t>
      </w:r>
      <w:r w:rsidRPr="00D11174">
        <w:rPr>
          <w:rFonts w:eastAsia="Times New Roman"/>
          <w:sz w:val="20"/>
          <w:szCs w:val="20"/>
        </w:rPr>
        <w:t>ГИМНАЗИЯ №284 КИРОВСКОГО РАЙОНА САНКТ-ПЕТЕРБУРГА</w:t>
      </w:r>
    </w:p>
    <w:p w:rsidR="00904099" w:rsidRPr="00D11174" w:rsidRDefault="00904099">
      <w:pPr>
        <w:rPr>
          <w:rFonts w:eastAsia="Times New Roman"/>
          <w:sz w:val="20"/>
          <w:szCs w:val="20"/>
        </w:rPr>
      </w:pPr>
    </w:p>
    <w:p w:rsidR="00904099" w:rsidRPr="00D11174" w:rsidRDefault="002879F3">
      <w:r>
        <w:rPr>
          <w:rFonts w:eastAsia="Times New Roman"/>
          <w:sz w:val="20"/>
          <w:szCs w:val="20"/>
        </w:rPr>
        <w:t>Заказчик</w:t>
      </w:r>
      <w:r w:rsidRPr="00D11174">
        <w:rPr>
          <w:rFonts w:eastAsia="Times New Roman"/>
          <w:sz w:val="20"/>
          <w:szCs w:val="20"/>
        </w:rPr>
        <w:t>: ГОСУДАРСТВЕННОЕ БЮДЖЕТНОЕ ОБЩЕОБРАЗОВАТЕЛЬНОЕ УЧРЕЖДЕНИЕ ГИМНАЗИЯ №284 КИРОВСКОГО РАЙОНА САНКТ-ПЕТЕРБУРГА</w:t>
      </w:r>
    </w:p>
    <w:p w:rsidR="00904099" w:rsidRPr="00D11174" w:rsidRDefault="00904099">
      <w:pPr>
        <w:rPr>
          <w:rFonts w:eastAsia="Times New Roman"/>
          <w:sz w:val="20"/>
          <w:szCs w:val="20"/>
        </w:rPr>
      </w:pPr>
    </w:p>
    <w:p w:rsidR="00904099" w:rsidRDefault="002879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Осуществление закупки работ по замене светильников</w:t>
      </w:r>
    </w:p>
    <w:p w:rsidR="00904099" w:rsidRDefault="00904099">
      <w:pPr>
        <w:rPr>
          <w:rFonts w:eastAsia="Times New Roman"/>
          <w:sz w:val="20"/>
          <w:szCs w:val="20"/>
        </w:rPr>
      </w:pPr>
    </w:p>
    <w:p w:rsidR="00904099" w:rsidRDefault="002879F3">
      <w:r>
        <w:rPr>
          <w:rFonts w:eastAsia="Times New Roman"/>
          <w:sz w:val="20"/>
          <w:szCs w:val="20"/>
        </w:rPr>
        <w:t>Начальная (макс</w:t>
      </w:r>
      <w:r>
        <w:rPr>
          <w:rFonts w:eastAsia="Times New Roman"/>
          <w:sz w:val="20"/>
          <w:szCs w:val="20"/>
        </w:rPr>
        <w:t>имальная) цена контракта/Максимальное значение цены контракта, руб.: 419779.0</w:t>
      </w:r>
    </w:p>
    <w:p w:rsidR="00904099" w:rsidRPr="00D11174" w:rsidRDefault="00904099">
      <w:pPr>
        <w:rPr>
          <w:rFonts w:eastAsia="Times New Roman"/>
          <w:sz w:val="20"/>
          <w:szCs w:val="20"/>
        </w:rPr>
      </w:pPr>
    </w:p>
    <w:p w:rsidR="00904099" w:rsidRPr="00D11174" w:rsidRDefault="002879F3">
      <w:r>
        <w:rPr>
          <w:rFonts w:eastAsia="Times New Roman"/>
          <w:sz w:val="20"/>
          <w:szCs w:val="20"/>
        </w:rPr>
        <w:t>Снижение</w:t>
      </w:r>
      <w:r w:rsidRPr="00D1117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11174">
        <w:rPr>
          <w:rFonts w:eastAsia="Times New Roman"/>
          <w:sz w:val="20"/>
          <w:szCs w:val="20"/>
        </w:rPr>
        <w:t>, %: 0.5</w:t>
      </w:r>
    </w:p>
    <w:p w:rsidR="00904099" w:rsidRPr="00D11174" w:rsidRDefault="00904099">
      <w:pPr>
        <w:rPr>
          <w:rFonts w:eastAsia="Times New Roman"/>
          <w:sz w:val="20"/>
          <w:szCs w:val="20"/>
        </w:rPr>
      </w:pPr>
    </w:p>
    <w:p w:rsidR="00904099" w:rsidRDefault="002879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04099">
        <w:tc>
          <w:tcPr>
            <w:tcW w:w="4960" w:type="dxa"/>
            <w:shd w:val="clear" w:color="auto" w:fill="auto"/>
          </w:tcPr>
          <w:p w:rsidR="00904099" w:rsidRDefault="002879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4099" w:rsidRDefault="002879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</w:tr>
      <w:tr w:rsidR="00904099">
        <w:tc>
          <w:tcPr>
            <w:tcW w:w="4960" w:type="dxa"/>
            <w:shd w:val="clear" w:color="auto" w:fill="auto"/>
          </w:tcPr>
          <w:p w:rsidR="00904099" w:rsidRDefault="002879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4099" w:rsidRDefault="002879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Пальчевская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04099">
        <w:tc>
          <w:tcPr>
            <w:tcW w:w="4960" w:type="dxa"/>
            <w:shd w:val="clear" w:color="auto" w:fill="auto"/>
          </w:tcPr>
          <w:p w:rsidR="00904099" w:rsidRDefault="002879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4099" w:rsidRDefault="002879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904099">
        <w:tc>
          <w:tcPr>
            <w:tcW w:w="4960" w:type="dxa"/>
            <w:shd w:val="clear" w:color="auto" w:fill="auto"/>
          </w:tcPr>
          <w:p w:rsidR="00904099" w:rsidRDefault="002879F3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4099" w:rsidRDefault="002879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Томашевская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</w:tbl>
    <w:p w:rsidR="00904099" w:rsidRDefault="00904099">
      <w:pPr>
        <w:rPr>
          <w:rFonts w:eastAsia="Times New Roman"/>
          <w:sz w:val="20"/>
          <w:szCs w:val="20"/>
        </w:rPr>
      </w:pPr>
    </w:p>
    <w:p w:rsidR="00904099" w:rsidRDefault="002879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904099">
        <w:tc>
          <w:tcPr>
            <w:tcW w:w="4960" w:type="dxa"/>
            <w:shd w:val="clear" w:color="auto" w:fill="auto"/>
          </w:tcPr>
          <w:p w:rsidR="00904099" w:rsidRDefault="002879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4099" w:rsidRDefault="002879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</w:tr>
      <w:tr w:rsidR="00904099">
        <w:tc>
          <w:tcPr>
            <w:tcW w:w="4960" w:type="dxa"/>
            <w:shd w:val="clear" w:color="auto" w:fill="auto"/>
          </w:tcPr>
          <w:p w:rsidR="00904099" w:rsidRDefault="002879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4099" w:rsidRDefault="002879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Пальчевская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04099">
        <w:tc>
          <w:tcPr>
            <w:tcW w:w="4960" w:type="dxa"/>
            <w:shd w:val="clear" w:color="auto" w:fill="auto"/>
          </w:tcPr>
          <w:p w:rsidR="00904099" w:rsidRDefault="002879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904099" w:rsidRDefault="002879F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904099" w:rsidRDefault="00904099">
      <w:pPr>
        <w:rPr>
          <w:rFonts w:eastAsia="Times New Roman"/>
          <w:sz w:val="20"/>
          <w:szCs w:val="20"/>
        </w:rPr>
      </w:pPr>
    </w:p>
    <w:p w:rsidR="00904099" w:rsidRDefault="002879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</w:t>
      </w:r>
      <w:r>
        <w:rPr>
          <w:rFonts w:eastAsia="Times New Roman"/>
          <w:sz w:val="20"/>
          <w:szCs w:val="20"/>
        </w:rPr>
        <w:t>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904099" w:rsidRDefault="0090409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84"/>
        <w:gridCol w:w="2251"/>
        <w:gridCol w:w="1742"/>
        <w:gridCol w:w="1582"/>
        <w:gridCol w:w="1618"/>
      </w:tblGrid>
      <w:tr w:rsidR="00904099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904099" w:rsidRDefault="002879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904099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</w:t>
            </w:r>
            <w:r>
              <w:rPr>
                <w:rFonts w:eastAsia="Times New Roman"/>
                <w:sz w:val="20"/>
                <w:szCs w:val="20"/>
              </w:rPr>
              <w:t>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904099">
        <w:tc>
          <w:tcPr>
            <w:tcW w:w="30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EA-31561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Pr="00D11174" w:rsidRDefault="002879F3">
            <w:pPr>
              <w:rPr>
                <w:sz w:val="20"/>
                <w:szCs w:val="20"/>
              </w:rPr>
            </w:pPr>
            <w:r w:rsidRPr="00D11174">
              <w:rPr>
                <w:sz w:val="20"/>
                <w:szCs w:val="20"/>
              </w:rPr>
              <w:t>ОБЩЕСТВО С ОГРАНИЧЕННОЙ ОТВЕТСТВЕННОСТЬЮ "СИГМА" / 7801671170</w:t>
            </w:r>
          </w:p>
        </w:tc>
        <w:tc>
          <w:tcPr>
            <w:tcW w:w="18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417680.10</w:t>
            </w:r>
          </w:p>
        </w:tc>
        <w:tc>
          <w:tcPr>
            <w:tcW w:w="16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904099" w:rsidRDefault="00904099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95"/>
        <w:gridCol w:w="2251"/>
        <w:gridCol w:w="1672"/>
        <w:gridCol w:w="1831"/>
        <w:gridCol w:w="1628"/>
      </w:tblGrid>
      <w:tr w:rsidR="00904099">
        <w:tc>
          <w:tcPr>
            <w:tcW w:w="9977" w:type="dxa"/>
            <w:gridSpan w:val="5"/>
            <w:shd w:val="clear" w:color="auto" w:fill="auto"/>
          </w:tcPr>
          <w:p w:rsidR="00904099" w:rsidRDefault="002879F3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</w:t>
            </w:r>
            <w:r>
              <w:rPr>
                <w:rFonts w:eastAsia="Times New Roman"/>
                <w:sz w:val="20"/>
                <w:szCs w:val="20"/>
              </w:rPr>
              <w:t xml:space="preserve"> о решении членов аукционной комиссии:</w:t>
            </w:r>
          </w:p>
        </w:tc>
      </w:tr>
      <w:tr w:rsidR="0090409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90409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EA-31561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Pr="00D11174" w:rsidRDefault="002879F3">
            <w:pPr>
              <w:rPr>
                <w:sz w:val="20"/>
                <w:szCs w:val="20"/>
              </w:rPr>
            </w:pPr>
            <w:r w:rsidRPr="00D11174">
              <w:rPr>
                <w:sz w:val="20"/>
                <w:szCs w:val="20"/>
              </w:rPr>
              <w:t xml:space="preserve">ОБЩЕСТВО С ОГРАНИЧЕННОЙ </w:t>
            </w:r>
            <w:r w:rsidRPr="00D11174">
              <w:rPr>
                <w:sz w:val="20"/>
                <w:szCs w:val="20"/>
              </w:rPr>
              <w:t>ОТВЕТСТВЕННОСТЬЮ "СИГМА" / 7801671170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417680.10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09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EA-31561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Pr="00D11174" w:rsidRDefault="002879F3">
            <w:pPr>
              <w:rPr>
                <w:sz w:val="20"/>
                <w:szCs w:val="20"/>
              </w:rPr>
            </w:pPr>
            <w:r w:rsidRPr="00D11174">
              <w:rPr>
                <w:sz w:val="20"/>
                <w:szCs w:val="20"/>
              </w:rPr>
              <w:t>ОБЩЕСТВО С ОГРАНИЧЕННОЙ ОТВЕТСТВЕННОСТЬЮ "СИГМА" / 7801671170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417680.10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Пальчевская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904099">
        <w:tc>
          <w:tcPr>
            <w:tcW w:w="28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EA-31561</w:t>
            </w:r>
          </w:p>
        </w:tc>
        <w:tc>
          <w:tcPr>
            <w:tcW w:w="16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Pr="00D11174" w:rsidRDefault="002879F3">
            <w:pPr>
              <w:rPr>
                <w:sz w:val="20"/>
                <w:szCs w:val="20"/>
              </w:rPr>
            </w:pPr>
            <w:r w:rsidRPr="00D11174">
              <w:rPr>
                <w:sz w:val="20"/>
                <w:szCs w:val="20"/>
              </w:rPr>
              <w:t xml:space="preserve">ОБЩЕСТВО С ОГРАНИЧЕННОЙ </w:t>
            </w:r>
            <w:r w:rsidRPr="00D11174">
              <w:rPr>
                <w:sz w:val="20"/>
                <w:szCs w:val="20"/>
              </w:rPr>
              <w:t>ОТВЕТСТВЕННОСТЬЮ "СИГМА" / 7801671170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417680.10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3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:rsidR="00904099" w:rsidRDefault="002879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904099" w:rsidRDefault="00904099">
      <w:pPr>
        <w:rPr>
          <w:rFonts w:eastAsia="Times New Roman"/>
          <w:sz w:val="20"/>
          <w:szCs w:val="20"/>
          <w:lang w:val="en-US"/>
        </w:rPr>
      </w:pPr>
    </w:p>
    <w:p w:rsidR="00904099" w:rsidRDefault="002879F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</w:t>
      </w:r>
      <w:r>
        <w:rPr>
          <w:rFonts w:eastAsia="Times New Roman"/>
          <w:sz w:val="20"/>
          <w:szCs w:val="20"/>
        </w:rPr>
        <w:t xml:space="preserve"> заявки на участие в нем.</w:t>
      </w:r>
    </w:p>
    <w:p w:rsidR="00904099" w:rsidRPr="00D11174" w:rsidRDefault="00904099">
      <w:pPr>
        <w:rPr>
          <w:rFonts w:eastAsia="Times New Roman"/>
          <w:sz w:val="20"/>
          <w:szCs w:val="20"/>
        </w:rPr>
      </w:pPr>
    </w:p>
    <w:p w:rsidR="00904099" w:rsidRPr="00D11174" w:rsidRDefault="00904099">
      <w:pPr>
        <w:rPr>
          <w:rFonts w:eastAsia="Times New Roman"/>
          <w:sz w:val="20"/>
          <w:szCs w:val="20"/>
        </w:rPr>
      </w:pPr>
    </w:p>
    <w:p w:rsidR="00904099" w:rsidRPr="00D11174" w:rsidRDefault="00904099">
      <w:pPr>
        <w:rPr>
          <w:rFonts w:eastAsia="Times New Roman"/>
          <w:sz w:val="20"/>
          <w:szCs w:val="20"/>
        </w:rPr>
      </w:pPr>
    </w:p>
    <w:p w:rsidR="00904099" w:rsidRPr="00D11174" w:rsidRDefault="00904099">
      <w:pPr>
        <w:rPr>
          <w:rFonts w:eastAsia="Times New Roman"/>
          <w:sz w:val="20"/>
          <w:szCs w:val="20"/>
        </w:rPr>
      </w:pPr>
    </w:p>
    <w:p w:rsidR="00904099" w:rsidRPr="00D11174" w:rsidRDefault="0090409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904099">
        <w:tc>
          <w:tcPr>
            <w:tcW w:w="3307" w:type="dxa"/>
            <w:shd w:val="clear" w:color="auto" w:fill="auto"/>
          </w:tcPr>
          <w:p w:rsidR="00904099" w:rsidRDefault="002879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04099" w:rsidRDefault="0090409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904099" w:rsidRDefault="002879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Аллахшукюровна</w:t>
            </w:r>
            <w:proofErr w:type="spellEnd"/>
          </w:p>
        </w:tc>
      </w:tr>
      <w:tr w:rsidR="00904099">
        <w:tc>
          <w:tcPr>
            <w:tcW w:w="3307" w:type="dxa"/>
            <w:shd w:val="clear" w:color="auto" w:fill="auto"/>
          </w:tcPr>
          <w:p w:rsidR="00904099" w:rsidRDefault="002879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04099" w:rsidRDefault="0090409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904099" w:rsidRDefault="002879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Пальчевская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904099">
        <w:tc>
          <w:tcPr>
            <w:tcW w:w="3307" w:type="dxa"/>
            <w:shd w:val="clear" w:color="auto" w:fill="auto"/>
          </w:tcPr>
          <w:p w:rsidR="00904099" w:rsidRDefault="002879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:rsidR="00904099" w:rsidRDefault="00904099">
            <w:pPr>
              <w:pStyle w:val="af1"/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</w:tcPr>
          <w:p w:rsidR="00904099" w:rsidRDefault="002879F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2879F3" w:rsidRDefault="002879F3"/>
    <w:sectPr w:rsidR="002879F3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099"/>
    <w:rsid w:val="002879F3"/>
    <w:rsid w:val="00904099"/>
    <w:rsid w:val="00D11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19B1ADE-37A4-42F9-84FF-526A3CE88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2019-10-11T07:33:00Z</dcterms:created>
  <dcterms:modified xsi:type="dcterms:W3CDTF">2019-10-11T07:33:00Z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