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962" w:rsidRDefault="009751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2962" w:rsidRDefault="0097519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(оборудования) для реанимационного отделения СПб ГБУЗ "Городская больница № 40" в 2019 году" </w:t>
      </w:r>
    </w:p>
    <w:p w:rsidR="00742962" w:rsidRDefault="0097519D">
      <w:pPr>
        <w:ind w:firstLine="567"/>
        <w:jc w:val="center"/>
      </w:pPr>
      <w:r w:rsidRPr="004457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5759">
        <w:rPr>
          <w:rFonts w:eastAsia="Times New Roman"/>
          <w:b/>
          <w:bCs/>
          <w:sz w:val="20"/>
          <w:szCs w:val="20"/>
        </w:rPr>
        <w:t xml:space="preserve"> 0172200000619000155) </w:t>
      </w:r>
    </w:p>
    <w:p w:rsidR="00742962" w:rsidRPr="00445759" w:rsidRDefault="00742962">
      <w:pPr>
        <w:ind w:firstLine="567"/>
        <w:jc w:val="center"/>
        <w:rPr>
          <w:sz w:val="20"/>
          <w:szCs w:val="20"/>
        </w:rPr>
      </w:pPr>
    </w:p>
    <w:p w:rsidR="00742962" w:rsidRDefault="0097519D">
      <w:pPr>
        <w:ind w:firstLine="567"/>
        <w:jc w:val="right"/>
      </w:pPr>
      <w:r w:rsidRPr="00445759">
        <w:rPr>
          <w:rFonts w:eastAsia="Times New Roman"/>
          <w:sz w:val="20"/>
          <w:szCs w:val="20"/>
        </w:rPr>
        <w:t>14.10.19 13:53:01 (</w:t>
      </w:r>
      <w:r>
        <w:rPr>
          <w:rFonts w:eastAsia="Times New Roman"/>
          <w:sz w:val="20"/>
          <w:szCs w:val="20"/>
          <w:lang w:val="en-US"/>
        </w:rPr>
        <w:t>MSK</w:t>
      </w:r>
      <w:r w:rsidRPr="00445759">
        <w:rPr>
          <w:rFonts w:eastAsia="Times New Roman"/>
          <w:sz w:val="20"/>
          <w:szCs w:val="20"/>
        </w:rPr>
        <w:t>+00:00)</w:t>
      </w:r>
    </w:p>
    <w:p w:rsidR="00742962" w:rsidRPr="00445759" w:rsidRDefault="00742962">
      <w:pPr>
        <w:ind w:firstLine="567"/>
        <w:rPr>
          <w:rFonts w:eastAsia="Times New Roman"/>
          <w:sz w:val="20"/>
          <w:szCs w:val="20"/>
        </w:rPr>
      </w:pPr>
    </w:p>
    <w:p w:rsidR="00742962" w:rsidRDefault="0097519D">
      <w:r>
        <w:rPr>
          <w:rFonts w:eastAsia="Times New Roman"/>
          <w:sz w:val="20"/>
          <w:szCs w:val="20"/>
        </w:rPr>
        <w:t>Организатор</w:t>
      </w:r>
      <w:r w:rsidRPr="004457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575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42962" w:rsidRPr="00445759" w:rsidRDefault="00742962">
      <w:pPr>
        <w:rPr>
          <w:rFonts w:eastAsia="Times New Roman"/>
          <w:sz w:val="20"/>
          <w:szCs w:val="20"/>
        </w:rPr>
      </w:pPr>
    </w:p>
    <w:p w:rsidR="00742962" w:rsidRPr="002D0ED7" w:rsidRDefault="0097519D">
      <w:r>
        <w:rPr>
          <w:rFonts w:eastAsia="Times New Roman"/>
          <w:sz w:val="20"/>
          <w:szCs w:val="20"/>
        </w:rPr>
        <w:t>Заказчик</w:t>
      </w:r>
      <w:r w:rsidRPr="00445759">
        <w:rPr>
          <w:rFonts w:eastAsia="Times New Roman"/>
          <w:sz w:val="20"/>
          <w:szCs w:val="20"/>
        </w:rPr>
        <w:t xml:space="preserve">: </w:t>
      </w:r>
      <w:r w:rsidR="002D0ED7" w:rsidRPr="002D0ED7">
        <w:rPr>
          <w:rFonts w:eastAsia="Times New Roman"/>
          <w:bCs/>
          <w:sz w:val="20"/>
          <w:szCs w:val="20"/>
        </w:rPr>
        <w:t>СПб ГБУЗ "Городская больница № 40"</w:t>
      </w:r>
    </w:p>
    <w:p w:rsidR="00742962" w:rsidRPr="00445759" w:rsidRDefault="00742962">
      <w:pPr>
        <w:rPr>
          <w:rFonts w:eastAsia="Times New Roman"/>
          <w:sz w:val="20"/>
          <w:szCs w:val="20"/>
        </w:rPr>
      </w:pPr>
    </w:p>
    <w:p w:rsidR="00742962" w:rsidRDefault="009751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изделий медицинского назначения (оборудования) для реанимационного отделения СПб ГБУЗ "</w:t>
      </w:r>
      <w:r>
        <w:rPr>
          <w:rFonts w:eastAsia="Times New Roman"/>
          <w:sz w:val="20"/>
          <w:szCs w:val="20"/>
        </w:rPr>
        <w:t>Городская больница № 40" в 2019 году</w:t>
      </w:r>
    </w:p>
    <w:p w:rsidR="00742962" w:rsidRDefault="0074296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42962" w:rsidRDefault="0097519D">
      <w:r>
        <w:rPr>
          <w:rFonts w:eastAsia="Times New Roman"/>
          <w:sz w:val="20"/>
          <w:szCs w:val="20"/>
        </w:rPr>
        <w:t>Начальная (максимальная) цена контракта: 25960730.0</w:t>
      </w:r>
    </w:p>
    <w:p w:rsidR="00742962" w:rsidRDefault="00742962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9"/>
        <w:gridCol w:w="14"/>
        <w:gridCol w:w="49"/>
        <w:gridCol w:w="8655"/>
      </w:tblGrid>
      <w:tr w:rsidR="0074296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429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42962" w:rsidRDefault="0097519D">
                  <w:pPr>
                    <w:jc w:val="both"/>
                  </w:pPr>
                  <w:r w:rsidRPr="0044575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42962" w:rsidRDefault="0097519D">
                  <w:pPr>
                    <w:jc w:val="both"/>
                  </w:pPr>
                  <w:r w:rsidRPr="00445759">
                    <w:rPr>
                      <w:sz w:val="20"/>
                      <w:szCs w:val="20"/>
                    </w:rPr>
                    <w:t>Участник закупки должен соответствовать единым требования</w:t>
                  </w:r>
                  <w:r w:rsidRPr="00445759">
                    <w:rPr>
                      <w:sz w:val="20"/>
                      <w:szCs w:val="20"/>
                    </w:rPr>
                    <w:t xml:space="preserve">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4575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429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42962" w:rsidRDefault="0097519D">
                  <w:pPr>
                    <w:jc w:val="both"/>
                  </w:pPr>
                  <w:r w:rsidRPr="0044575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42962" w:rsidRDefault="0097519D">
                  <w:pPr>
                    <w:jc w:val="both"/>
                  </w:pPr>
                  <w:r w:rsidRPr="0044575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445759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42962" w:rsidRPr="00445759" w:rsidRDefault="00742962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74296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4296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42962" w:rsidRDefault="0097519D">
                  <w:pPr>
                    <w:jc w:val="both"/>
                  </w:pPr>
                  <w:r w:rsidRPr="0044575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445759">
                    <w:rPr>
                      <w:sz w:val="20"/>
                      <w:szCs w:val="20"/>
                    </w:rPr>
                    <w:t xml:space="preserve"> № 126н от 04.06.2018</w:t>
                  </w:r>
                </w:p>
                <w:p w:rsidR="00742962" w:rsidRDefault="0097519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42962" w:rsidRDefault="00742962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  <w:tr w:rsidR="0074296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4296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42962" w:rsidRDefault="00742962">
                  <w:pPr>
                    <w:jc w:val="both"/>
                  </w:pPr>
                </w:p>
                <w:p w:rsidR="00742962" w:rsidRDefault="0097519D">
                  <w:pPr>
                    <w:jc w:val="both"/>
                  </w:pPr>
                  <w:r w:rsidRPr="00445759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42962" w:rsidRPr="00445759" w:rsidRDefault="00742962">
            <w:pPr>
              <w:pStyle w:val="af7"/>
              <w:rPr>
                <w:sz w:val="20"/>
                <w:szCs w:val="20"/>
              </w:rPr>
            </w:pPr>
          </w:p>
        </w:tc>
      </w:tr>
    </w:tbl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9751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42962">
        <w:tc>
          <w:tcPr>
            <w:tcW w:w="4961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42962">
        <w:tc>
          <w:tcPr>
            <w:tcW w:w="4961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42962">
        <w:tc>
          <w:tcPr>
            <w:tcW w:w="4961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42962">
        <w:tc>
          <w:tcPr>
            <w:tcW w:w="4961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962" w:rsidRDefault="0097519D">
            <w:r>
              <w:rPr>
                <w:sz w:val="20"/>
                <w:szCs w:val="20"/>
                <w:lang w:val="en-US"/>
              </w:rPr>
              <w:t>Кузьмичева Екатерина Александровна</w:t>
            </w:r>
          </w:p>
        </w:tc>
      </w:tr>
      <w:tr w:rsidR="00742962">
        <w:tc>
          <w:tcPr>
            <w:tcW w:w="4961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742962">
        <w:tc>
          <w:tcPr>
            <w:tcW w:w="4961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962" w:rsidRDefault="0097519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97519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</w:t>
      </w:r>
      <w:r>
        <w:rPr>
          <w:rFonts w:eastAsia="Times New Roman"/>
          <w:sz w:val="20"/>
          <w:szCs w:val="20"/>
        </w:rPr>
        <w:t xml:space="preserve"> закона №44-ФЗ.</w:t>
      </w:r>
    </w:p>
    <w:p w:rsidR="00742962" w:rsidRDefault="0074296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42962">
        <w:tc>
          <w:tcPr>
            <w:tcW w:w="9922" w:type="dxa"/>
            <w:shd w:val="clear" w:color="auto" w:fill="auto"/>
          </w:tcPr>
          <w:p w:rsidR="00742962" w:rsidRDefault="009751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429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EA-31688</w:t>
            </w:r>
          </w:p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24143470.00</w:t>
            </w:r>
          </w:p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45759">
              <w:rPr>
                <w:sz w:val="20"/>
                <w:szCs w:val="20"/>
              </w:rPr>
              <w:t>: Соответствует</w:t>
            </w:r>
          </w:p>
          <w:p w:rsidR="00742962" w:rsidRDefault="0097519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2962" w:rsidRDefault="00742962">
            <w:pPr>
              <w:ind w:left="72" w:firstLine="117"/>
              <w:rPr>
                <w:sz w:val="20"/>
                <w:szCs w:val="20"/>
              </w:rPr>
            </w:pPr>
          </w:p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Соответствует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 xml:space="preserve">3. Харин Игорь </w:t>
            </w:r>
            <w:r>
              <w:rPr>
                <w:sz w:val="20"/>
                <w:szCs w:val="20"/>
              </w:rPr>
              <w:t>Дмитриевич: Соответствует</w:t>
            </w:r>
            <w:r>
              <w:rPr>
                <w:sz w:val="20"/>
                <w:szCs w:val="20"/>
              </w:rPr>
              <w:br/>
              <w:t>4. Кузьмичева Екатерина Александровна: Соответствует</w:t>
            </w:r>
            <w:r>
              <w:rPr>
                <w:sz w:val="20"/>
                <w:szCs w:val="20"/>
              </w:rPr>
              <w:br/>
              <w:t>5. Стрелец Лариса Васильевна: Соответствует</w:t>
            </w:r>
            <w:r>
              <w:rPr>
                <w:sz w:val="20"/>
                <w:szCs w:val="20"/>
              </w:rPr>
              <w:br/>
              <w:t>6. Лаптев Валерий Вениаминович: Соответствует</w:t>
            </w:r>
          </w:p>
          <w:p w:rsidR="00742962" w:rsidRDefault="00742962">
            <w:pPr>
              <w:ind w:left="-45"/>
              <w:rPr>
                <w:sz w:val="20"/>
                <w:szCs w:val="20"/>
              </w:rPr>
            </w:pPr>
          </w:p>
        </w:tc>
      </w:tr>
      <w:tr w:rsidR="007429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EA-31663</w:t>
            </w:r>
          </w:p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</w:t>
            </w:r>
            <w:r>
              <w:rPr>
                <w:sz w:val="20"/>
                <w:szCs w:val="20"/>
              </w:rPr>
              <w:t>ИОНЕРНОЕ ОБЩЕСТВО "ИНТЕЛМЕД" / 7810185761</w:t>
            </w:r>
          </w:p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24273282.55</w:t>
            </w:r>
          </w:p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45759">
              <w:rPr>
                <w:sz w:val="20"/>
                <w:szCs w:val="20"/>
              </w:rPr>
              <w:t>: Соответствует</w:t>
            </w:r>
          </w:p>
          <w:p w:rsidR="00742962" w:rsidRDefault="0097519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2962" w:rsidRDefault="00742962">
            <w:pPr>
              <w:ind w:left="72" w:firstLine="117"/>
              <w:rPr>
                <w:sz w:val="20"/>
                <w:szCs w:val="20"/>
              </w:rPr>
            </w:pPr>
          </w:p>
          <w:p w:rsidR="00742962" w:rsidRDefault="0097519D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Соответствует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</w:t>
            </w:r>
            <w:r>
              <w:rPr>
                <w:sz w:val="20"/>
                <w:szCs w:val="20"/>
              </w:rPr>
              <w:t xml:space="preserve"> Алексеевна: Соответствует</w:t>
            </w:r>
            <w:r>
              <w:rPr>
                <w:sz w:val="20"/>
                <w:szCs w:val="20"/>
              </w:rPr>
              <w:br/>
              <w:t>3. Харин Игорь Дмитриевич: Соответствует</w:t>
            </w:r>
            <w:r>
              <w:rPr>
                <w:sz w:val="20"/>
                <w:szCs w:val="20"/>
              </w:rPr>
              <w:br/>
              <w:t>4. Кузьмичева Екатерина Александровна: Соответствует</w:t>
            </w:r>
            <w:r>
              <w:rPr>
                <w:sz w:val="20"/>
                <w:szCs w:val="20"/>
              </w:rPr>
              <w:br/>
              <w:t>5. Стрелец Лариса Васильевна: Соответствует</w:t>
            </w:r>
            <w:r>
              <w:rPr>
                <w:sz w:val="20"/>
                <w:szCs w:val="20"/>
              </w:rPr>
              <w:br/>
              <w:t>6. Лаптев Валерий Вениаминович: Соответствует</w:t>
            </w:r>
          </w:p>
          <w:p w:rsidR="00742962" w:rsidRDefault="00742962">
            <w:pPr>
              <w:ind w:left="-45"/>
              <w:rPr>
                <w:sz w:val="20"/>
                <w:szCs w:val="20"/>
              </w:rPr>
            </w:pPr>
          </w:p>
        </w:tc>
      </w:tr>
    </w:tbl>
    <w:p w:rsidR="00742962" w:rsidRDefault="00742962">
      <w:pPr>
        <w:rPr>
          <w:rFonts w:eastAsia="Times New Roman"/>
          <w:sz w:val="20"/>
          <w:szCs w:val="20"/>
          <w:lang w:val="en-US"/>
        </w:rPr>
      </w:pPr>
    </w:p>
    <w:p w:rsidR="00742962" w:rsidRDefault="0097519D">
      <w:r>
        <w:rPr>
          <w:rFonts w:eastAsia="Times New Roman"/>
          <w:sz w:val="20"/>
          <w:szCs w:val="20"/>
        </w:rPr>
        <w:t>Победителем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"ГК "МАХАОН"</w:t>
      </w:r>
    </w:p>
    <w:p w:rsidR="00742962" w:rsidRDefault="0097519D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нужд.</w:t>
      </w:r>
    </w:p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9751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9751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742962" w:rsidRDefault="0074296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42962">
        <w:tc>
          <w:tcPr>
            <w:tcW w:w="3307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42962" w:rsidRDefault="0074296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42962">
        <w:tc>
          <w:tcPr>
            <w:tcW w:w="3307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42962" w:rsidRDefault="0074296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42962">
        <w:tc>
          <w:tcPr>
            <w:tcW w:w="3307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42962" w:rsidRDefault="0074296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42962">
        <w:tc>
          <w:tcPr>
            <w:tcW w:w="3307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42962" w:rsidRDefault="0074296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r>
              <w:rPr>
                <w:sz w:val="20"/>
                <w:szCs w:val="20"/>
                <w:lang w:val="en-US"/>
              </w:rPr>
              <w:t>Кузьмичева Екатерина Александровна</w:t>
            </w:r>
          </w:p>
        </w:tc>
      </w:tr>
      <w:tr w:rsidR="00742962">
        <w:tc>
          <w:tcPr>
            <w:tcW w:w="3307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42962" w:rsidRDefault="0074296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742962">
        <w:tc>
          <w:tcPr>
            <w:tcW w:w="3307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42962" w:rsidRDefault="0074296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42962" w:rsidRDefault="0097519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742962">
      <w:pPr>
        <w:rPr>
          <w:rFonts w:eastAsia="Times New Roman"/>
          <w:sz w:val="20"/>
          <w:szCs w:val="20"/>
        </w:rPr>
      </w:pPr>
    </w:p>
    <w:p w:rsidR="00742962" w:rsidRDefault="00742962"/>
    <w:sectPr w:rsidR="00742962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19D" w:rsidRDefault="0097519D">
      <w:r>
        <w:separator/>
      </w:r>
    </w:p>
  </w:endnote>
  <w:endnote w:type="continuationSeparator" w:id="0">
    <w:p w:rsidR="0097519D" w:rsidRDefault="00975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62" w:rsidRDefault="0097519D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sz w:val="18"/>
        <w:szCs w:val="18"/>
      </w:rPr>
      <w:t xml:space="preserve"> 63-ФЗ «Об электронной подписи»</w:t>
    </w:r>
  </w:p>
  <w:p w:rsidR="00742962" w:rsidRDefault="00742962">
    <w:pPr>
      <w:pStyle w:val="afb"/>
    </w:pPr>
  </w:p>
  <w:p w:rsidR="00742962" w:rsidRDefault="00742962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19D" w:rsidRDefault="0097519D">
      <w:r>
        <w:separator/>
      </w:r>
    </w:p>
  </w:footnote>
  <w:footnote w:type="continuationSeparator" w:id="0">
    <w:p w:rsidR="0097519D" w:rsidRDefault="009751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962"/>
    <w:rsid w:val="002D0ED7"/>
    <w:rsid w:val="00445759"/>
    <w:rsid w:val="00742962"/>
    <w:rsid w:val="0097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2019-10-14T10:55:00Z</dcterms:created>
  <dcterms:modified xsi:type="dcterms:W3CDTF">2019-10-14T10:56:00Z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