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CEC" w:rsidRDefault="006C44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5CEC" w:rsidRDefault="006C44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реагентов и контрольных материалов для гематологического анализатора </w:t>
      </w:r>
      <w:proofErr w:type="spellStart"/>
      <w:r>
        <w:rPr>
          <w:rFonts w:eastAsia="Times New Roman"/>
          <w:b/>
          <w:bCs/>
          <w:sz w:val="20"/>
          <w:szCs w:val="20"/>
        </w:rPr>
        <w:t>Мифик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18 "</w:t>
      </w:r>
    </w:p>
    <w:p w:rsidR="00255CEC" w:rsidRPr="00EA5D47" w:rsidRDefault="006C4449">
      <w:pPr>
        <w:ind w:firstLine="567"/>
        <w:jc w:val="center"/>
        <w:rPr>
          <w:rFonts w:eastAsia="Times New Roman"/>
          <w:b/>
          <w:bCs/>
        </w:rPr>
      </w:pPr>
      <w:r w:rsidRPr="00EA5D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5D47">
        <w:rPr>
          <w:rFonts w:eastAsia="Times New Roman"/>
          <w:b/>
          <w:bCs/>
          <w:sz w:val="20"/>
          <w:szCs w:val="20"/>
        </w:rPr>
        <w:t xml:space="preserve"> 0346200000219000162) </w:t>
      </w:r>
    </w:p>
    <w:p w:rsidR="00EA5D47" w:rsidRPr="00472208" w:rsidRDefault="00EA5D47" w:rsidP="00EA5D47">
      <w:pPr>
        <w:ind w:firstLine="567"/>
        <w:jc w:val="center"/>
        <w:rPr>
          <w:sz w:val="20"/>
          <w:szCs w:val="20"/>
        </w:rPr>
      </w:pPr>
      <w:r w:rsidRPr="002675A9">
        <w:t>Идентификационный код закупки</w:t>
      </w:r>
      <w:r>
        <w:t xml:space="preserve">: </w:t>
      </w:r>
      <w:r>
        <w:rPr>
          <w:rFonts w:ascii="Tahoma" w:hAnsi="Tahoma" w:cs="Tahoma"/>
          <w:sz w:val="21"/>
          <w:szCs w:val="21"/>
        </w:rPr>
        <w:t>192482601045848260100101260010000000</w:t>
      </w:r>
    </w:p>
    <w:p w:rsidR="00255CEC" w:rsidRPr="00EA5D47" w:rsidRDefault="006C4449">
      <w:pPr>
        <w:ind w:firstLine="567"/>
        <w:jc w:val="right"/>
      </w:pPr>
      <w:r w:rsidRPr="00EA5D47">
        <w:rPr>
          <w:rFonts w:eastAsia="Times New Roman"/>
          <w:sz w:val="20"/>
          <w:szCs w:val="20"/>
        </w:rPr>
        <w:t>15.10.19 11:57:07 (</w:t>
      </w:r>
      <w:r>
        <w:rPr>
          <w:rFonts w:eastAsia="Times New Roman"/>
          <w:sz w:val="20"/>
          <w:szCs w:val="20"/>
          <w:lang w:val="en-US"/>
        </w:rPr>
        <w:t>MSK</w:t>
      </w:r>
      <w:r w:rsidRPr="00EA5D47">
        <w:rPr>
          <w:rFonts w:eastAsia="Times New Roman"/>
          <w:sz w:val="20"/>
          <w:szCs w:val="20"/>
        </w:rPr>
        <w:t>+00:00)</w:t>
      </w:r>
    </w:p>
    <w:p w:rsidR="00255CEC" w:rsidRPr="00EA5D47" w:rsidRDefault="00255CEC">
      <w:pPr>
        <w:ind w:firstLine="567"/>
        <w:rPr>
          <w:rFonts w:eastAsia="Times New Roman"/>
          <w:sz w:val="20"/>
          <w:szCs w:val="20"/>
        </w:rPr>
      </w:pPr>
    </w:p>
    <w:p w:rsidR="00255CEC" w:rsidRPr="00EA5D47" w:rsidRDefault="006C4449">
      <w:r>
        <w:rPr>
          <w:rFonts w:eastAsia="Times New Roman"/>
          <w:sz w:val="20"/>
          <w:szCs w:val="20"/>
        </w:rPr>
        <w:t>Организатор</w:t>
      </w:r>
      <w:r w:rsidRPr="00EA5D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5D47">
        <w:rPr>
          <w:rFonts w:eastAsia="Times New Roman"/>
          <w:sz w:val="20"/>
          <w:szCs w:val="20"/>
        </w:rPr>
        <w:t>: ГОСУДАРСТВЕННОЕ УЧРЕЖДЕНИЕ ЗДРАВООХРАНЕНИЯ "ЛИПЕЦКИЙ ОБЛАСТНОЙ ПРОТИВОТУБЕРКУЛЕЗНЫЙ ДИСПАНСЕР"</w:t>
      </w:r>
    </w:p>
    <w:p w:rsidR="00255CEC" w:rsidRPr="00EA5D47" w:rsidRDefault="00255CEC">
      <w:pPr>
        <w:rPr>
          <w:rFonts w:eastAsia="Times New Roman"/>
          <w:sz w:val="20"/>
          <w:szCs w:val="20"/>
        </w:rPr>
      </w:pPr>
    </w:p>
    <w:p w:rsidR="00255CEC" w:rsidRPr="00EA5D47" w:rsidRDefault="006C4449">
      <w:r>
        <w:rPr>
          <w:rFonts w:eastAsia="Times New Roman"/>
          <w:sz w:val="20"/>
          <w:szCs w:val="20"/>
        </w:rPr>
        <w:t>Заказчик</w:t>
      </w:r>
      <w:r w:rsidRPr="00EA5D47">
        <w:rPr>
          <w:rFonts w:eastAsia="Times New Roman"/>
          <w:sz w:val="20"/>
          <w:szCs w:val="20"/>
        </w:rPr>
        <w:t>: ГОСУДАРСТВЕННОЕ УЧРЕЖДЕНИЕ ЗДРАВООХРАНЕНИЯ "ЛИПЕЦКИЙ ОБЛАСТНОЙ ПРОТИВОТУБЕРКУЛЕЗНЫЙ ДИСПАНСЕР"</w:t>
      </w:r>
    </w:p>
    <w:p w:rsidR="00255CEC" w:rsidRPr="00EA5D47" w:rsidRDefault="00255CEC">
      <w:pPr>
        <w:rPr>
          <w:rFonts w:eastAsia="Times New Roman"/>
          <w:sz w:val="20"/>
          <w:szCs w:val="20"/>
        </w:rPr>
      </w:pPr>
    </w:p>
    <w:p w:rsidR="00255CEC" w:rsidRPr="00FA5306" w:rsidRDefault="006C44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реагентов и контрольных материалов для гематологического анализатора </w:t>
      </w:r>
      <w:proofErr w:type="spellStart"/>
      <w:r>
        <w:rPr>
          <w:rFonts w:eastAsia="Times New Roman"/>
          <w:sz w:val="20"/>
          <w:szCs w:val="20"/>
        </w:rPr>
        <w:t>Мифик</w:t>
      </w:r>
      <w:proofErr w:type="spellEnd"/>
      <w:r>
        <w:rPr>
          <w:rFonts w:eastAsia="Times New Roman"/>
          <w:sz w:val="20"/>
          <w:szCs w:val="20"/>
        </w:rPr>
        <w:t xml:space="preserve"> 18</w:t>
      </w:r>
    </w:p>
    <w:p w:rsidR="00255CEC" w:rsidRDefault="006C444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329333.37</w:t>
      </w:r>
    </w:p>
    <w:p w:rsidR="00255CEC" w:rsidRPr="00EA5D47" w:rsidRDefault="00255CEC">
      <w:pPr>
        <w:rPr>
          <w:rFonts w:eastAsia="Times New Roman"/>
          <w:sz w:val="20"/>
          <w:szCs w:val="20"/>
        </w:rPr>
      </w:pPr>
    </w:p>
    <w:p w:rsidR="00255CEC" w:rsidRPr="00FA5306" w:rsidRDefault="006C4449">
      <w:r>
        <w:rPr>
          <w:rFonts w:eastAsia="Times New Roman"/>
          <w:sz w:val="20"/>
          <w:szCs w:val="20"/>
        </w:rPr>
        <w:t>Снижение</w:t>
      </w:r>
      <w:r w:rsidRPr="00EA5D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A5D47">
        <w:rPr>
          <w:rFonts w:eastAsia="Times New Roman"/>
          <w:sz w:val="20"/>
          <w:szCs w:val="20"/>
        </w:rPr>
        <w:t>, %: 0.50</w:t>
      </w:r>
    </w:p>
    <w:p w:rsidR="00255CEC" w:rsidRDefault="006C44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55CEC">
        <w:tc>
          <w:tcPr>
            <w:tcW w:w="4960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Старосельский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Андрей 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55CEC">
        <w:tc>
          <w:tcPr>
            <w:tcW w:w="4960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Манченко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Валерьевна</w:t>
            </w:r>
          </w:p>
        </w:tc>
      </w:tr>
      <w:tr w:rsidR="00255CEC">
        <w:tc>
          <w:tcPr>
            <w:tcW w:w="4960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Долматова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Юлия  Александровна</w:t>
            </w:r>
          </w:p>
        </w:tc>
      </w:tr>
      <w:tr w:rsidR="00255CEC">
        <w:tc>
          <w:tcPr>
            <w:tcW w:w="4960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Кулинченко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55CEC">
        <w:tc>
          <w:tcPr>
            <w:tcW w:w="4960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Ольга  Александровна</w:t>
            </w:r>
          </w:p>
        </w:tc>
      </w:tr>
      <w:tr w:rsidR="00255CEC">
        <w:tc>
          <w:tcPr>
            <w:tcW w:w="4960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Сарафанова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Елена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255CEC" w:rsidRDefault="00255CEC">
      <w:pPr>
        <w:rPr>
          <w:rFonts w:eastAsia="Times New Roman"/>
          <w:sz w:val="20"/>
          <w:szCs w:val="20"/>
        </w:rPr>
      </w:pPr>
    </w:p>
    <w:p w:rsidR="00255CEC" w:rsidRDefault="006C44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55CEC">
        <w:tc>
          <w:tcPr>
            <w:tcW w:w="4960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Старосельский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Андрей 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55CEC">
        <w:tc>
          <w:tcPr>
            <w:tcW w:w="4960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Манченко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Валерьевна</w:t>
            </w:r>
          </w:p>
        </w:tc>
      </w:tr>
      <w:tr w:rsidR="00255CEC">
        <w:tc>
          <w:tcPr>
            <w:tcW w:w="4960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Долматова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Юлия  Александровна</w:t>
            </w:r>
          </w:p>
        </w:tc>
      </w:tr>
      <w:tr w:rsidR="00255CEC">
        <w:tc>
          <w:tcPr>
            <w:tcW w:w="4960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Кулинченко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55CEC">
        <w:tc>
          <w:tcPr>
            <w:tcW w:w="4960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Ольга  Александровна</w:t>
            </w:r>
          </w:p>
        </w:tc>
      </w:tr>
      <w:tr w:rsidR="00255CEC">
        <w:tc>
          <w:tcPr>
            <w:tcW w:w="4960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Сарафанова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Елена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255CEC" w:rsidRDefault="00255CEC">
      <w:pPr>
        <w:rPr>
          <w:rFonts w:eastAsia="Times New Roman"/>
          <w:sz w:val="20"/>
          <w:szCs w:val="20"/>
        </w:rPr>
      </w:pPr>
    </w:p>
    <w:p w:rsidR="00255CEC" w:rsidRDefault="006C44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5CEC" w:rsidRDefault="00255C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255CE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55CEC" w:rsidRDefault="006C44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5CE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55CE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Pr="00EA5D47" w:rsidRDefault="006C4449">
            <w:pPr>
              <w:rPr>
                <w:sz w:val="20"/>
                <w:szCs w:val="20"/>
              </w:rPr>
            </w:pPr>
            <w:r w:rsidRPr="00EA5D47">
              <w:rPr>
                <w:sz w:val="20"/>
                <w:szCs w:val="20"/>
              </w:rPr>
              <w:t>ОБЩЕСТВО С ОГРАНИЧЕННОЙ ОТВЕТСТВЕННОСТЬЮ "СПЕЦМЕД" / 4824001070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327686.70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55CEC" w:rsidRDefault="00255C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84"/>
        <w:gridCol w:w="1786"/>
        <w:gridCol w:w="1638"/>
      </w:tblGrid>
      <w:tr w:rsidR="00255CEC">
        <w:tc>
          <w:tcPr>
            <w:tcW w:w="9977" w:type="dxa"/>
            <w:gridSpan w:val="5"/>
            <w:shd w:val="clear" w:color="auto" w:fill="auto"/>
          </w:tcPr>
          <w:p w:rsidR="00255CEC" w:rsidRDefault="006C4449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  <w:p w:rsidR="00FA5306" w:rsidRDefault="00FA5306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FA5306" w:rsidRDefault="00FA5306">
            <w:pPr>
              <w:ind w:left="-45"/>
              <w:rPr>
                <w:sz w:val="20"/>
                <w:szCs w:val="20"/>
              </w:rPr>
            </w:pPr>
          </w:p>
        </w:tc>
      </w:tr>
      <w:tr w:rsidR="00255CEC" w:rsidTr="00FA5306">
        <w:tc>
          <w:tcPr>
            <w:tcW w:w="2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A5306" w:rsidRPr="00295F53" w:rsidRDefault="006C4449" w:rsidP="00FA5306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5CEC" w:rsidRDefault="006C44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</w:tbl>
    <w:p w:rsidR="006C4449" w:rsidRDefault="00FA5306" w:rsidP="00295F53">
      <w:pPr>
        <w:ind w:left="-142" w:hanging="1276"/>
      </w:pPr>
      <w:bookmarkStart w:id="1" w:name="_GoBack"/>
      <w:r w:rsidRPr="00FA5306">
        <w:rPr>
          <w:noProof/>
        </w:rPr>
        <w:lastRenderedPageBreak/>
        <w:drawing>
          <wp:inline distT="0" distB="0" distL="0" distR="0">
            <wp:extent cx="7641189" cy="10727055"/>
            <wp:effectExtent l="0" t="0" r="0" b="0"/>
            <wp:docPr id="2" name="Рисунок 2" descr="F:\2020\КДЛ\Мифик Наталья\Протокол подведения итогов ЭА _15.10.2019 11_57 № 034620000021900016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2020\КДЛ\Мифик Наталья\Протокол подведения итогов ЭА _15.10.2019 11_57 № 0346200000219000162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631" cy="1073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sectPr w:rsidR="006C444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EC"/>
    <w:rsid w:val="00255CEC"/>
    <w:rsid w:val="00295F53"/>
    <w:rsid w:val="006C4449"/>
    <w:rsid w:val="00EA5D47"/>
    <w:rsid w:val="00FA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90B22F-2DA9-4946-903C-9478C6AFE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dcterms:created xsi:type="dcterms:W3CDTF">2019-09-11T09:00:00Z</dcterms:created>
  <dcterms:modified xsi:type="dcterms:W3CDTF">2019-10-15T12:07:00Z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