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рассмотрения заявки единственного участника на участие в электронном аукционе </w:t>
      </w:r>
      <w:r>
        <w:rPr>
          <w:rFonts w:ascii="Times New Roman" w:hAnsi="Times New Roman"/>
          <w:b/>
          <w:bCs/>
          <w:sz w:val="24"/>
          <w:szCs w:val="24"/>
        </w:rPr>
        <w:br/>
        <w:t>0118100001119000037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B14B2F" w:rsidRPr="00A7577C" w:rsidTr="00D36D3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A7577C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</w:tc>
      </w:tr>
    </w:tbl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br/>
      </w: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14EAF"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 w:rsidRPr="00714EAF"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Pr="0065544B">
        <w:rPr>
          <w:rFonts w:ascii="Times New Roman" w:hAnsi="Times New Roman"/>
          <w:sz w:val="24"/>
          <w:szCs w:val="24"/>
        </w:rPr>
        <w:t>191230804164523090100100480014321244</w:t>
      </w:r>
      <w:r w:rsidRPr="00714EAF">
        <w:rPr>
          <w:rFonts w:ascii="Arial" w:hAnsi="Arial" w:cs="Arial"/>
          <w:sz w:val="24"/>
          <w:szCs w:val="24"/>
        </w:rPr>
        <w:br/>
      </w: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 w:rsidRPr="00714EAF">
        <w:rPr>
          <w:rFonts w:ascii="Arial" w:hAnsi="Arial" w:cs="Arial"/>
          <w:sz w:val="24"/>
          <w:szCs w:val="24"/>
        </w:rPr>
        <w:t xml:space="preserve"> </w:t>
      </w:r>
      <w:r w:rsidRPr="00714EAF">
        <w:rPr>
          <w:rFonts w:ascii="Arial" w:hAnsi="Arial" w:cs="Arial"/>
          <w:sz w:val="24"/>
          <w:szCs w:val="24"/>
        </w:rPr>
        <w:br/>
      </w: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 xml:space="preserve">Процедура рассмотрения заявок на участие в электронном аукционе </w:t>
      </w:r>
      <w:r w:rsidRPr="0065544B">
        <w:rPr>
          <w:rFonts w:ascii="Times New Roman" w:hAnsi="Times New Roman"/>
          <w:sz w:val="24"/>
          <w:szCs w:val="24"/>
        </w:rPr>
        <w:t>0118100001119000037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14EAF">
        <w:rPr>
          <w:rFonts w:ascii="Times New Roman" w:hAnsi="Times New Roman"/>
          <w:sz w:val="24"/>
          <w:szCs w:val="24"/>
        </w:rPr>
        <w:t xml:space="preserve">проводилась аукционной комиссией по закупке на </w:t>
      </w:r>
      <w:r>
        <w:rPr>
          <w:rFonts w:ascii="Times New Roman" w:hAnsi="Times New Roman"/>
          <w:sz w:val="24"/>
          <w:szCs w:val="24"/>
        </w:rPr>
        <w:t>в</w:t>
      </w:r>
      <w:r w:rsidRPr="00D81757">
        <w:rPr>
          <w:rFonts w:ascii="Times New Roman" w:hAnsi="Times New Roman"/>
          <w:sz w:val="24"/>
          <w:szCs w:val="24"/>
        </w:rPr>
        <w:t xml:space="preserve">ыполнение </w:t>
      </w:r>
      <w:r w:rsidRPr="0065544B">
        <w:rPr>
          <w:rFonts w:ascii="Times New Roman" w:hAnsi="Times New Roman"/>
          <w:sz w:val="24"/>
          <w:szCs w:val="24"/>
        </w:rPr>
        <w:t>работ по ремонту пожарной сигнализации ОКТЯБРЬ 2019</w:t>
      </w:r>
      <w:r w:rsidRPr="00714EAF">
        <w:rPr>
          <w:rFonts w:ascii="Times New Roman" w:hAnsi="Times New Roman"/>
          <w:sz w:val="24"/>
          <w:szCs w:val="24"/>
        </w:rPr>
        <w:t>.</w:t>
      </w:r>
      <w:r w:rsidRPr="00714EAF">
        <w:rPr>
          <w:rFonts w:ascii="Arial" w:hAnsi="Arial" w:cs="Arial"/>
          <w:sz w:val="24"/>
          <w:szCs w:val="24"/>
        </w:rPr>
        <w:t xml:space="preserve"> </w:t>
      </w:r>
      <w:r w:rsidRPr="00714EAF">
        <w:rPr>
          <w:rFonts w:ascii="Arial" w:hAnsi="Arial" w:cs="Arial"/>
          <w:sz w:val="24"/>
          <w:szCs w:val="24"/>
        </w:rPr>
        <w:br/>
      </w: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 w:rsidRPr="00714EAF">
        <w:rPr>
          <w:rFonts w:ascii="Times New Roman" w:hAnsi="Times New Roman"/>
          <w:sz w:val="24"/>
          <w:szCs w:val="24"/>
        </w:rPr>
        <w:t xml:space="preserve"> </w:t>
      </w:r>
      <w:r w:rsidRPr="00714EAF">
        <w:rPr>
          <w:rFonts w:ascii="Times New Roman" w:hAnsi="Times New Roman"/>
          <w:sz w:val="24"/>
          <w:szCs w:val="24"/>
        </w:rPr>
        <w:br/>
      </w:r>
      <w:r w:rsidRPr="0065544B">
        <w:rPr>
          <w:rFonts w:ascii="Times New Roman" w:hAnsi="Times New Roman"/>
          <w:sz w:val="24"/>
          <w:szCs w:val="24"/>
        </w:rPr>
        <w:t>Работы по ремонту пожарной сигнализации ОКТЯБРЬ 2019</w:t>
      </w:r>
      <w:r w:rsidRPr="00714EAF">
        <w:rPr>
          <w:rFonts w:ascii="Arial" w:hAnsi="Arial" w:cs="Arial"/>
          <w:sz w:val="24"/>
          <w:szCs w:val="24"/>
        </w:rPr>
        <w:br/>
      </w: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Pr="00714EAF">
        <w:rPr>
          <w:rFonts w:ascii="Times New Roman" w:hAnsi="Times New Roman"/>
          <w:sz w:val="24"/>
          <w:szCs w:val="24"/>
        </w:rPr>
        <w:t xml:space="preserve"> </w:t>
      </w:r>
      <w:r w:rsidRPr="00714EA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1 418 687,37</w:t>
      </w:r>
      <w:r w:rsidRPr="00714EAF">
        <w:rPr>
          <w:rFonts w:ascii="Times New Roman" w:hAnsi="Times New Roman"/>
          <w:sz w:val="24"/>
          <w:szCs w:val="24"/>
        </w:rPr>
        <w:t xml:space="preserve"> руб.</w:t>
      </w:r>
      <w:r w:rsidRPr="00714EAF">
        <w:rPr>
          <w:rFonts w:ascii="Arial" w:hAnsi="Arial" w:cs="Arial"/>
          <w:sz w:val="24"/>
          <w:szCs w:val="24"/>
        </w:rPr>
        <w:t xml:space="preserve"> </w:t>
      </w:r>
      <w:r w:rsidRPr="00714EAF">
        <w:rPr>
          <w:rFonts w:ascii="Arial" w:hAnsi="Arial" w:cs="Arial"/>
          <w:sz w:val="24"/>
          <w:szCs w:val="24"/>
        </w:rPr>
        <w:br/>
      </w: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электронного аукциона были размещены «</w:t>
      </w:r>
      <w:r>
        <w:rPr>
          <w:rFonts w:ascii="Times New Roman" w:hAnsi="Times New Roman"/>
          <w:sz w:val="24"/>
          <w:szCs w:val="24"/>
        </w:rPr>
        <w:t>27</w:t>
      </w:r>
      <w:r w:rsidRPr="00714EA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сентября</w:t>
      </w:r>
      <w:r w:rsidRPr="00714EAF">
        <w:rPr>
          <w:rFonts w:ascii="Times New Roman" w:hAnsi="Times New Roman"/>
          <w:sz w:val="24"/>
          <w:szCs w:val="24"/>
        </w:rPr>
        <w:t xml:space="preserve"> 2019 года на сайте Электронной торговой площадки Российского аукционного дома, по адресу в сети «Интернет»: </w:t>
      </w:r>
      <w:hyperlink r:id="rId4" w:tgtFrame="_blank" w:history="1">
        <w:r w:rsidRPr="00714EAF">
          <w:rPr>
            <w:rFonts w:ascii="Times New Roman" w:hAnsi="Times New Roman"/>
            <w:sz w:val="24"/>
            <w:szCs w:val="24"/>
          </w:rPr>
          <w:t>https://lot-online.ru</w:t>
        </w:r>
      </w:hyperlink>
      <w:r w:rsidRPr="00714EAF">
        <w:rPr>
          <w:rFonts w:ascii="Times New Roman" w:hAnsi="Times New Roman"/>
          <w:sz w:val="24"/>
          <w:szCs w:val="24"/>
        </w:rPr>
        <w:t>.</w:t>
      </w:r>
      <w:r w:rsidRPr="00714EAF">
        <w:rPr>
          <w:rFonts w:ascii="Arial" w:hAnsi="Arial" w:cs="Arial"/>
          <w:sz w:val="24"/>
          <w:szCs w:val="24"/>
        </w:rPr>
        <w:t xml:space="preserve"> </w:t>
      </w:r>
      <w:r w:rsidRPr="00714EAF">
        <w:rPr>
          <w:rFonts w:ascii="Arial" w:hAnsi="Arial" w:cs="Arial"/>
          <w:sz w:val="24"/>
          <w:szCs w:val="24"/>
        </w:rPr>
        <w:br/>
      </w:r>
    </w:p>
    <w:p w:rsidR="00B14B2F" w:rsidRPr="007B53FD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 xml:space="preserve">4. Состав комиссии. </w:t>
      </w:r>
      <w:r w:rsidRPr="00714EAF"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первых частей заявок на участие в электронном аукционе присутствовали: </w:t>
      </w:r>
      <w:r w:rsidRPr="00714EA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Председатель</w:t>
      </w:r>
      <w:r w:rsidRPr="007B53FD">
        <w:rPr>
          <w:rFonts w:ascii="Times New Roman" w:hAnsi="Times New Roman"/>
          <w:sz w:val="24"/>
          <w:szCs w:val="24"/>
        </w:rPr>
        <w:t xml:space="preserve"> комиссии: </w:t>
      </w:r>
      <w:r>
        <w:rPr>
          <w:rFonts w:ascii="Times New Roman" w:hAnsi="Times New Roman"/>
          <w:sz w:val="24"/>
          <w:szCs w:val="24"/>
        </w:rPr>
        <w:t>Павлычев Михаил Михайлович</w:t>
      </w:r>
      <w:r w:rsidRPr="007B53FD">
        <w:rPr>
          <w:rFonts w:ascii="Times New Roman" w:hAnsi="Times New Roman"/>
          <w:sz w:val="24"/>
          <w:szCs w:val="24"/>
        </w:rPr>
        <w:br/>
        <w:t>Член комиссии: Епифанов Владимир Михайлович</w:t>
      </w:r>
    </w:p>
    <w:p w:rsidR="00B14B2F" w:rsidRPr="007B53FD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B53FD"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 w:rsidRPr="007B53FD">
        <w:rPr>
          <w:rFonts w:ascii="Times New Roman" w:hAnsi="Times New Roman"/>
          <w:sz w:val="24"/>
          <w:szCs w:val="24"/>
        </w:rPr>
        <w:t>Педан</w:t>
      </w:r>
      <w:proofErr w:type="spellEnd"/>
      <w:r w:rsidRPr="007B53FD">
        <w:rPr>
          <w:rFonts w:ascii="Times New Roman" w:hAnsi="Times New Roman"/>
          <w:sz w:val="24"/>
          <w:szCs w:val="24"/>
        </w:rPr>
        <w:t xml:space="preserve"> Галина Георгиевна</w:t>
      </w:r>
    </w:p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B53FD">
        <w:rPr>
          <w:rFonts w:ascii="Times New Roman" w:hAnsi="Times New Roman"/>
          <w:sz w:val="24"/>
          <w:szCs w:val="24"/>
        </w:rPr>
        <w:t xml:space="preserve">Секретарь: </w:t>
      </w:r>
      <w:proofErr w:type="spellStart"/>
      <w:r w:rsidRPr="007B53FD">
        <w:rPr>
          <w:rFonts w:ascii="Times New Roman" w:hAnsi="Times New Roman"/>
          <w:sz w:val="24"/>
          <w:szCs w:val="24"/>
        </w:rPr>
        <w:t>Гарькавенко</w:t>
      </w:r>
      <w:proofErr w:type="spellEnd"/>
      <w:r w:rsidRPr="007B53FD">
        <w:rPr>
          <w:rFonts w:ascii="Times New Roman" w:hAnsi="Times New Roman"/>
          <w:sz w:val="24"/>
          <w:szCs w:val="24"/>
        </w:rPr>
        <w:t xml:space="preserve"> Андрей Алексеевич</w:t>
      </w:r>
    </w:p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Комиссия рассмотрела заявку единственного участника закупки и документы, предусмотренные законом  и содержащиеся на дату и время окончания срока подачи заявок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 об аукционе 0118100001119000037 и приняла решение: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1"/>
        <w:gridCol w:w="1701"/>
        <w:gridCol w:w="2268"/>
        <w:gridCol w:w="1701"/>
        <w:gridCol w:w="4026"/>
      </w:tblGrid>
      <w:tr w:rsidR="00B14B2F" w:rsidRPr="00A7577C" w:rsidTr="00D36D3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B14B2F" w:rsidRPr="00A7577C" w:rsidTr="00D36D3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4957F3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57F3">
              <w:rPr>
                <w:rFonts w:ascii="Times New Roman" w:hAnsi="Times New Roman"/>
                <w:b/>
                <w:sz w:val="24"/>
                <w:szCs w:val="24"/>
              </w:rPr>
              <w:t>EA-31944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ООО "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БЕЗОПАСНОСТЬ 21 ВЕК</w:t>
            </w:r>
            <w:r w:rsidRPr="00A7577C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БЕЗОПАСНОСТЬ 21 ВЕК</w:t>
            </w:r>
            <w:r w:rsidRPr="00A7577C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77C"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Сведения о решении каждого члена комиссии: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3900"/>
        <w:gridCol w:w="3900"/>
      </w:tblGrid>
      <w:tr w:rsidR="00B14B2F" w:rsidRPr="00A7577C" w:rsidTr="00D36D3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Заявка </w:t>
            </w:r>
            <w:r w:rsidRPr="004957F3">
              <w:rPr>
                <w:rFonts w:ascii="Times New Roman" w:hAnsi="Times New Roman"/>
                <w:b/>
                <w:sz w:val="24"/>
                <w:szCs w:val="24"/>
              </w:rPr>
              <w:t>EA-31944</w:t>
            </w:r>
          </w:p>
        </w:tc>
      </w:tr>
      <w:tr w:rsidR="00B14B2F" w:rsidRPr="00A7577C" w:rsidTr="00D36D3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14B2F" w:rsidRPr="00A7577C" w:rsidTr="00D36D3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Павлычев Михаил Михайлович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2F" w:rsidRDefault="00B14B2F" w:rsidP="00D36D3F">
            <w:pPr>
              <w:spacing w:line="240" w:lineRule="auto"/>
            </w:pPr>
            <w:r w:rsidRPr="008F223F">
              <w:rPr>
                <w:rFonts w:ascii="Times New Roman" w:hAnsi="Times New Roman"/>
                <w:sz w:val="24"/>
                <w:szCs w:val="24"/>
              </w:rPr>
              <w:t>Участник ООО "БЕЗОПАСНОСТЬ 21 ВЕК" и поданная им заявка соответствует требованиям Федерального закона №44-ФЗ и документации о закупке</w:t>
            </w:r>
          </w:p>
        </w:tc>
      </w:tr>
      <w:tr w:rsidR="00B14B2F" w:rsidRPr="00A7577C" w:rsidTr="00D36D3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E80B82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2F" w:rsidRDefault="00B14B2F" w:rsidP="00D36D3F">
            <w:pPr>
              <w:spacing w:line="240" w:lineRule="auto"/>
            </w:pPr>
            <w:r w:rsidRPr="008F223F">
              <w:rPr>
                <w:rFonts w:ascii="Times New Roman" w:hAnsi="Times New Roman"/>
                <w:sz w:val="24"/>
                <w:szCs w:val="24"/>
              </w:rPr>
              <w:t>Участник ООО "БЕЗОПАСНОСТЬ 21 ВЕК" и поданная им заявка соответствует требованиям Федерального закона №44-ФЗ и документации о закупке</w:t>
            </w:r>
          </w:p>
        </w:tc>
      </w:tr>
      <w:tr w:rsidR="00B14B2F" w:rsidRPr="00A7577C" w:rsidTr="00D36D3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77C">
              <w:rPr>
                <w:rFonts w:ascii="Times New Roman" w:hAnsi="Times New Roman"/>
                <w:sz w:val="24"/>
                <w:szCs w:val="24"/>
              </w:rPr>
              <w:t>Педан</w:t>
            </w:r>
            <w:proofErr w:type="spellEnd"/>
            <w:r w:rsidRPr="00A7577C">
              <w:rPr>
                <w:rFonts w:ascii="Times New Roman" w:hAnsi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2F" w:rsidRDefault="00B14B2F" w:rsidP="00D36D3F">
            <w:pPr>
              <w:spacing w:line="240" w:lineRule="auto"/>
            </w:pPr>
            <w:r w:rsidRPr="008F223F">
              <w:rPr>
                <w:rFonts w:ascii="Times New Roman" w:hAnsi="Times New Roman"/>
                <w:sz w:val="24"/>
                <w:szCs w:val="24"/>
              </w:rPr>
              <w:t>Участник ООО "БЕЗОПАСНОСТЬ 21 ВЕК" и поданная им заявка соответствует требованиям Федерального закона №44-ФЗ и документации о закупке</w:t>
            </w:r>
          </w:p>
        </w:tc>
      </w:tr>
      <w:tr w:rsidR="00B14B2F" w:rsidRPr="00A7577C" w:rsidTr="00D36D3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E80B82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77C">
              <w:rPr>
                <w:rFonts w:ascii="Times New Roman" w:hAnsi="Times New Roman"/>
                <w:sz w:val="24"/>
                <w:szCs w:val="24"/>
              </w:rPr>
              <w:t>Гарькавенко</w:t>
            </w:r>
            <w:proofErr w:type="spellEnd"/>
            <w:r w:rsidRPr="00A7577C">
              <w:rPr>
                <w:rFonts w:ascii="Times New Roman" w:hAnsi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2F" w:rsidRDefault="00B14B2F" w:rsidP="00D36D3F">
            <w:pPr>
              <w:spacing w:line="240" w:lineRule="auto"/>
            </w:pPr>
            <w:r w:rsidRPr="008F223F">
              <w:rPr>
                <w:rFonts w:ascii="Times New Roman" w:hAnsi="Times New Roman"/>
                <w:sz w:val="24"/>
                <w:szCs w:val="24"/>
              </w:rPr>
              <w:t>Участник ООО "БЕЗОПАСНОСТЬ 21 ВЕК" и поданная им заявка соответствует требованиям Федерального закона №44-ФЗ и документации о закупке</w:t>
            </w:r>
          </w:p>
        </w:tc>
      </w:tr>
      <w:tr w:rsidR="00B14B2F" w:rsidRPr="00A7577C" w:rsidTr="00D36D3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14B2F" w:rsidRPr="00A7577C" w:rsidTr="00D36D3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14B2F" w:rsidRPr="00A7577C" w:rsidTr="00D36D3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2F" w:rsidRPr="00A7577C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714EAF">
        <w:rPr>
          <w:rFonts w:ascii="Times New Roman" w:hAnsi="Times New Roman"/>
          <w:sz w:val="24"/>
          <w:szCs w:val="24"/>
        </w:rPr>
        <w:t xml:space="preserve">Настоящий протокол рассмотрения </w:t>
      </w:r>
      <w:r>
        <w:rPr>
          <w:rFonts w:ascii="Times New Roman" w:hAnsi="Times New Roman"/>
          <w:sz w:val="24"/>
          <w:szCs w:val="24"/>
        </w:rPr>
        <w:t>заявки единственного участника</w:t>
      </w:r>
      <w:r w:rsidRPr="00714EAF">
        <w:rPr>
          <w:rFonts w:ascii="Times New Roman" w:hAnsi="Times New Roman"/>
          <w:sz w:val="24"/>
          <w:szCs w:val="24"/>
        </w:rPr>
        <w:t xml:space="preserve"> направлен на сайт Электронной торговой площадки Российского аукционного дома, по адресу в сети «Интернет»: </w:t>
      </w:r>
      <w:hyperlink r:id="rId5" w:tgtFrame="_blank" w:history="1">
        <w:r w:rsidRPr="00714EAF">
          <w:rPr>
            <w:rFonts w:ascii="Times New Roman" w:hAnsi="Times New Roman"/>
            <w:sz w:val="24"/>
            <w:szCs w:val="24"/>
          </w:rPr>
          <w:t>https://lot-online.ru</w:t>
        </w:r>
      </w:hyperlink>
      <w:r w:rsidRPr="00714EAF">
        <w:rPr>
          <w:rFonts w:ascii="Times New Roman" w:hAnsi="Times New Roman"/>
          <w:sz w:val="24"/>
          <w:szCs w:val="24"/>
        </w:rPr>
        <w:t>.</w:t>
      </w:r>
    </w:p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Контракт с </w:t>
      </w:r>
      <w:r w:rsidRPr="008F223F">
        <w:rPr>
          <w:rFonts w:ascii="Times New Roman" w:hAnsi="Times New Roman"/>
          <w:sz w:val="24"/>
          <w:szCs w:val="24"/>
        </w:rPr>
        <w:t>ООО "БЕЗОПАСНОСТЬ 21 ВЕК"</w:t>
      </w:r>
      <w:r>
        <w:rPr>
          <w:rFonts w:ascii="Times New Roman" w:hAnsi="Times New Roman"/>
          <w:sz w:val="24"/>
          <w:szCs w:val="24"/>
        </w:rPr>
        <w:t xml:space="preserve"> (ИНН 6163074730) заключатся в соответствии с </w:t>
      </w:r>
      <w:hyperlink w:anchor="sub_931251" w:history="1">
        <w:r w:rsidRPr="00E01572">
          <w:rPr>
            <w:rFonts w:ascii="Times New Roman" w:hAnsi="Times New Roman"/>
            <w:sz w:val="24"/>
            <w:szCs w:val="24"/>
          </w:rPr>
          <w:t>пунктом 25.1 части 1 статьи 93</w:t>
        </w:r>
      </w:hyperlink>
      <w:r w:rsidRPr="00E01572">
        <w:rPr>
          <w:rFonts w:ascii="Times New Roman" w:hAnsi="Times New Roman"/>
          <w:sz w:val="24"/>
          <w:szCs w:val="24"/>
        </w:rPr>
        <w:t xml:space="preserve"> Федерального закона</w:t>
      </w:r>
      <w:r>
        <w:rPr>
          <w:rFonts w:ascii="Times New Roman" w:hAnsi="Times New Roman"/>
          <w:sz w:val="24"/>
          <w:szCs w:val="24"/>
        </w:rPr>
        <w:t xml:space="preserve"> №44-ФЗ</w:t>
      </w:r>
      <w:r w:rsidRPr="00E01572">
        <w:rPr>
          <w:rFonts w:ascii="Times New Roman" w:hAnsi="Times New Roman"/>
          <w:sz w:val="24"/>
          <w:szCs w:val="24"/>
        </w:rPr>
        <w:t xml:space="preserve"> в порядке, установленном </w:t>
      </w:r>
      <w:hyperlink w:anchor="sub_8302" w:history="1">
        <w:r w:rsidRPr="00E01572">
          <w:rPr>
            <w:rFonts w:ascii="Times New Roman" w:hAnsi="Times New Roman"/>
            <w:sz w:val="24"/>
            <w:szCs w:val="24"/>
          </w:rPr>
          <w:t>статьей 83.2</w:t>
        </w:r>
      </w:hyperlink>
      <w:r w:rsidRPr="00E01572">
        <w:rPr>
          <w:rFonts w:ascii="Times New Roman" w:hAnsi="Times New Roman"/>
          <w:sz w:val="24"/>
          <w:szCs w:val="24"/>
        </w:rPr>
        <w:t xml:space="preserve"> Федерального закона</w:t>
      </w:r>
      <w:r>
        <w:rPr>
          <w:rFonts w:ascii="Times New Roman" w:hAnsi="Times New Roman"/>
          <w:sz w:val="24"/>
          <w:szCs w:val="24"/>
        </w:rPr>
        <w:t xml:space="preserve"> №44-ФЗ</w:t>
      </w:r>
      <w:r w:rsidRPr="00E01572">
        <w:rPr>
          <w:rFonts w:ascii="Times New Roman" w:hAnsi="Times New Roman"/>
          <w:sz w:val="24"/>
          <w:szCs w:val="24"/>
        </w:rPr>
        <w:t>.</w:t>
      </w:r>
    </w:p>
    <w:p w:rsidR="00B14B2F" w:rsidRPr="00E01572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</w:p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B14B2F" w:rsidRPr="00576C96" w:rsidTr="00D36D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</w:t>
            </w: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971C90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r w:rsidRPr="00971C9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Павлычев </w:t>
            </w:r>
          </w:p>
          <w:p w:rsidR="00B14B2F" w:rsidRPr="007B53FD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1C90">
              <w:rPr>
                <w:rFonts w:ascii="Times New Roman" w:hAnsi="Times New Roman"/>
                <w:b/>
                <w:sz w:val="24"/>
                <w:szCs w:val="24"/>
              </w:rPr>
              <w:t>Михаил Михайлович/</w:t>
            </w:r>
          </w:p>
        </w:tc>
      </w:tr>
      <w:tr w:rsidR="00B14B2F" w:rsidRPr="00576C96" w:rsidTr="00D36D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 Епифанов Владимир Михайлович/</w:t>
            </w:r>
          </w:p>
        </w:tc>
      </w:tr>
      <w:tr w:rsidR="00B14B2F" w:rsidRPr="00576C96" w:rsidTr="00D36D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Галина Георгиевна/</w:t>
            </w:r>
          </w:p>
        </w:tc>
      </w:tr>
      <w:tr w:rsidR="00B14B2F" w:rsidRPr="00576C96" w:rsidTr="00D36D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B2F" w:rsidRPr="007B53FD" w:rsidRDefault="00B14B2F" w:rsidP="00D36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Андрей Алексеевич/</w:t>
            </w:r>
          </w:p>
        </w:tc>
      </w:tr>
    </w:tbl>
    <w:p w:rsidR="00B14B2F" w:rsidRPr="00714EA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B14B2F" w:rsidRDefault="00B14B2F" w:rsidP="00B14B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C3578A" w:rsidRDefault="00C3578A"/>
    <w:sectPr w:rsidR="00C3578A" w:rsidSect="003E1F4D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B14B2F"/>
    <w:rsid w:val="006E21F4"/>
    <w:rsid w:val="00B14B2F"/>
    <w:rsid w:val="00C3578A"/>
    <w:rsid w:val="00E80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B2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/" TargetMode="External"/><Relationship Id="rId4" Type="http://schemas.openxmlformats.org/officeDocument/2006/relationships/hyperlink" Target="https://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AGarkavenko</dc:creator>
  <cp:lastModifiedBy>AGarkavenko</cp:lastModifiedBy>
  <cp:revision>2</cp:revision>
  <dcterms:created xsi:type="dcterms:W3CDTF">2019-10-15T13:54:00Z</dcterms:created>
  <dcterms:modified xsi:type="dcterms:W3CDTF">2019-10-15T13:56:00Z</dcterms:modified>
</cp:coreProperties>
</file>