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127" w:rsidRPr="00A510CC" w:rsidRDefault="00A510CC">
      <w:pPr>
        <w:ind w:firstLine="567"/>
        <w:jc w:val="center"/>
        <w:rPr>
          <w:sz w:val="22"/>
          <w:szCs w:val="22"/>
        </w:rPr>
      </w:pPr>
      <w:r w:rsidRPr="00A510CC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1A0127" w:rsidRPr="00A510CC" w:rsidRDefault="00A510CC">
      <w:pPr>
        <w:ind w:firstLine="567"/>
        <w:jc w:val="center"/>
        <w:rPr>
          <w:sz w:val="22"/>
          <w:szCs w:val="22"/>
          <w:lang w:val="en-US"/>
        </w:rPr>
      </w:pPr>
      <w:proofErr w:type="gramStart"/>
      <w:r w:rsidRPr="00A510CC">
        <w:rPr>
          <w:rFonts w:eastAsia="Times New Roman"/>
          <w:b/>
          <w:bCs/>
          <w:sz w:val="22"/>
          <w:szCs w:val="22"/>
        </w:rPr>
        <w:t>"</w:t>
      </w:r>
      <w:r w:rsidRPr="00A510CC">
        <w:rPr>
          <w:rFonts w:eastAsia="Times New Roman"/>
          <w:b/>
          <w:bCs/>
          <w:sz w:val="22"/>
          <w:szCs w:val="22"/>
        </w:rPr>
        <w:t xml:space="preserve">Поставка мебели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A510CC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A510CC">
        <w:rPr>
          <w:rFonts w:eastAsia="Times New Roman"/>
          <w:b/>
          <w:bCs/>
          <w:sz w:val="22"/>
          <w:szCs w:val="22"/>
        </w:rPr>
        <w:t xml:space="preserve"> работы"- "Чел</w:t>
      </w:r>
      <w:r w:rsidRPr="00A510CC">
        <w:rPr>
          <w:rFonts w:eastAsia="Times New Roman"/>
          <w:b/>
          <w:bCs/>
          <w:sz w:val="22"/>
          <w:szCs w:val="22"/>
        </w:rPr>
        <w:t>ябинская область.</w:t>
      </w:r>
      <w:proofErr w:type="gramEnd"/>
      <w:r w:rsidRPr="00A510CC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A510CC">
        <w:rPr>
          <w:rFonts w:eastAsia="Times New Roman"/>
          <w:b/>
          <w:bCs/>
          <w:sz w:val="22"/>
          <w:szCs w:val="22"/>
        </w:rPr>
        <w:t>Агаповский</w:t>
      </w:r>
      <w:proofErr w:type="spellEnd"/>
      <w:r w:rsidRPr="00A510CC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r w:rsidRPr="00A510CC">
        <w:rPr>
          <w:rFonts w:eastAsia="Times New Roman"/>
          <w:b/>
          <w:bCs/>
          <w:sz w:val="22"/>
          <w:szCs w:val="22"/>
        </w:rPr>
        <w:t>Новобуранное</w:t>
      </w:r>
      <w:proofErr w:type="spellEnd"/>
      <w:r w:rsidRPr="00A510CC">
        <w:rPr>
          <w:rFonts w:eastAsia="Times New Roman"/>
          <w:b/>
          <w:bCs/>
          <w:sz w:val="22"/>
          <w:szCs w:val="22"/>
        </w:rPr>
        <w:t xml:space="preserve">, </w:t>
      </w:r>
      <w:r w:rsidRPr="00A510CC">
        <w:rPr>
          <w:rFonts w:eastAsia="Times New Roman"/>
          <w:b/>
          <w:bCs/>
          <w:sz w:val="22"/>
          <w:szCs w:val="22"/>
          <w:lang w:val="en-US"/>
        </w:rPr>
        <w:t> </w:t>
      </w:r>
      <w:r w:rsidRPr="00A510CC">
        <w:rPr>
          <w:rFonts w:eastAsia="Times New Roman"/>
          <w:b/>
          <w:bCs/>
          <w:sz w:val="22"/>
          <w:szCs w:val="22"/>
        </w:rPr>
        <w:t xml:space="preserve">ул. </w:t>
      </w:r>
      <w:proofErr w:type="spellStart"/>
      <w:proofErr w:type="gramStart"/>
      <w:r w:rsidRPr="00A510CC">
        <w:rPr>
          <w:rFonts w:eastAsia="Times New Roman"/>
          <w:b/>
          <w:bCs/>
          <w:sz w:val="22"/>
          <w:szCs w:val="22"/>
          <w:lang w:val="en-US"/>
        </w:rPr>
        <w:t>Центральная</w:t>
      </w:r>
      <w:proofErr w:type="spellEnd"/>
      <w:proofErr w:type="gramEnd"/>
      <w:r w:rsidRPr="00A510CC">
        <w:rPr>
          <w:rFonts w:eastAsia="Times New Roman"/>
          <w:b/>
          <w:bCs/>
          <w:sz w:val="22"/>
          <w:szCs w:val="22"/>
          <w:lang w:val="en-US"/>
        </w:rPr>
        <w:t>, д.10/1""</w:t>
      </w:r>
    </w:p>
    <w:p w:rsidR="001A0127" w:rsidRPr="00A510CC" w:rsidRDefault="00A510C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A510CC">
        <w:rPr>
          <w:rFonts w:eastAsia="Times New Roman"/>
          <w:b/>
          <w:bCs/>
          <w:sz w:val="22"/>
          <w:szCs w:val="22"/>
        </w:rPr>
        <w:t xml:space="preserve">(№ </w:t>
      </w:r>
      <w:r w:rsidRPr="00A510CC">
        <w:rPr>
          <w:rFonts w:eastAsia="Times New Roman"/>
          <w:b/>
          <w:bCs/>
          <w:sz w:val="22"/>
          <w:szCs w:val="22"/>
        </w:rPr>
        <w:t>извещения</w:t>
      </w:r>
      <w:r w:rsidRPr="00A510CC">
        <w:rPr>
          <w:rFonts w:eastAsia="Times New Roman"/>
          <w:b/>
          <w:bCs/>
          <w:sz w:val="22"/>
          <w:szCs w:val="22"/>
        </w:rPr>
        <w:t xml:space="preserve"> 0369200038319000068) </w:t>
      </w:r>
    </w:p>
    <w:p w:rsidR="001A0127" w:rsidRPr="00A510CC" w:rsidRDefault="001A0127">
      <w:pPr>
        <w:ind w:firstLine="567"/>
        <w:jc w:val="center"/>
        <w:rPr>
          <w:sz w:val="22"/>
          <w:szCs w:val="22"/>
        </w:rPr>
      </w:pPr>
    </w:p>
    <w:p w:rsidR="001A0127" w:rsidRPr="00A510CC" w:rsidRDefault="00A510CC">
      <w:pPr>
        <w:ind w:firstLine="567"/>
        <w:jc w:val="right"/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 xml:space="preserve">18.10.19 11:17:25 </w:t>
      </w:r>
      <w:r w:rsidRPr="00A510CC">
        <w:rPr>
          <w:rFonts w:eastAsia="Times New Roman"/>
          <w:sz w:val="22"/>
          <w:szCs w:val="22"/>
        </w:rPr>
        <w:t>(</w:t>
      </w:r>
      <w:r w:rsidRPr="00A510CC">
        <w:rPr>
          <w:rFonts w:eastAsia="Times New Roman"/>
          <w:sz w:val="22"/>
          <w:szCs w:val="22"/>
          <w:lang w:val="en-US"/>
        </w:rPr>
        <w:t>MSK</w:t>
      </w:r>
      <w:r w:rsidRPr="00A510CC">
        <w:rPr>
          <w:rFonts w:eastAsia="Times New Roman"/>
          <w:sz w:val="22"/>
          <w:szCs w:val="22"/>
        </w:rPr>
        <w:t>+02:00)</w:t>
      </w:r>
    </w:p>
    <w:p w:rsidR="001A0127" w:rsidRPr="00A510CC" w:rsidRDefault="001A0127">
      <w:pPr>
        <w:ind w:firstLine="567"/>
        <w:rPr>
          <w:rFonts w:eastAsia="Times New Roman"/>
          <w:sz w:val="22"/>
          <w:szCs w:val="22"/>
        </w:rPr>
      </w:pPr>
    </w:p>
    <w:p w:rsidR="001A0127" w:rsidRPr="00A510CC" w:rsidRDefault="00A510CC">
      <w:pPr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A510CC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A510CC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1A0127" w:rsidRPr="00A510CC" w:rsidRDefault="001A0127">
      <w:pPr>
        <w:rPr>
          <w:rFonts w:eastAsia="Times New Roman"/>
          <w:sz w:val="22"/>
          <w:szCs w:val="22"/>
        </w:rPr>
      </w:pPr>
    </w:p>
    <w:p w:rsidR="001A0127" w:rsidRPr="00A510CC" w:rsidRDefault="00A510CC">
      <w:pPr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 xml:space="preserve">Организатор </w:t>
      </w:r>
      <w:r w:rsidRPr="00A510CC">
        <w:rPr>
          <w:rFonts w:eastAsia="Times New Roman"/>
          <w:sz w:val="22"/>
          <w:szCs w:val="22"/>
        </w:rPr>
        <w:t>аукциона</w:t>
      </w:r>
      <w:r w:rsidRPr="00A510CC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1A0127" w:rsidRPr="00A510CC" w:rsidRDefault="001A0127">
      <w:pPr>
        <w:rPr>
          <w:rFonts w:eastAsia="Times New Roman"/>
          <w:sz w:val="22"/>
          <w:szCs w:val="22"/>
        </w:rPr>
      </w:pPr>
    </w:p>
    <w:p w:rsidR="001A0127" w:rsidRPr="00A510CC" w:rsidRDefault="00A510CC">
      <w:pPr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>Заказчик</w:t>
      </w:r>
      <w:r w:rsidRPr="00A510CC">
        <w:rPr>
          <w:rFonts w:eastAsia="Times New Roman"/>
          <w:sz w:val="22"/>
          <w:szCs w:val="22"/>
        </w:rPr>
        <w:t>: ОБЛАСТНОЕ ГОСУДАРСТВЕННОЕ КАЗЕНН</w:t>
      </w:r>
      <w:r w:rsidRPr="00A510CC">
        <w:rPr>
          <w:rFonts w:eastAsia="Times New Roman"/>
          <w:sz w:val="22"/>
          <w:szCs w:val="22"/>
        </w:rPr>
        <w:t>ОЕ УЧРЕЖДЕНИЕ "ЧЕЛЯБОБЛИНВЕСТСТРОЙ"</w:t>
      </w:r>
    </w:p>
    <w:p w:rsidR="001A0127" w:rsidRPr="00A510CC" w:rsidRDefault="001A0127">
      <w:pPr>
        <w:rPr>
          <w:rFonts w:eastAsia="Times New Roman"/>
          <w:sz w:val="22"/>
          <w:szCs w:val="22"/>
        </w:rPr>
      </w:pPr>
    </w:p>
    <w:p w:rsidR="001A0127" w:rsidRPr="00A510CC" w:rsidRDefault="00A510CC">
      <w:pPr>
        <w:rPr>
          <w:sz w:val="22"/>
          <w:szCs w:val="22"/>
          <w:lang w:val="en-US"/>
        </w:rPr>
      </w:pPr>
      <w:r w:rsidRPr="00A510CC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A510CC">
        <w:rPr>
          <w:rFonts w:eastAsia="Times New Roman"/>
          <w:sz w:val="22"/>
          <w:szCs w:val="22"/>
        </w:rPr>
        <w:t>закупки</w:t>
      </w:r>
      <w:r w:rsidRPr="00A510CC">
        <w:rPr>
          <w:rFonts w:eastAsia="Times New Roman"/>
          <w:sz w:val="22"/>
          <w:szCs w:val="22"/>
        </w:rPr>
        <w:t xml:space="preserve">: </w:t>
      </w:r>
      <w:proofErr w:type="gramStart"/>
      <w:r w:rsidRPr="00A510CC">
        <w:rPr>
          <w:rFonts w:eastAsia="Times New Roman"/>
          <w:sz w:val="22"/>
          <w:szCs w:val="22"/>
        </w:rPr>
        <w:t>Поставка мебели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</w:t>
      </w:r>
      <w:r w:rsidRPr="00A510CC">
        <w:rPr>
          <w:rFonts w:eastAsia="Times New Roman"/>
          <w:sz w:val="22"/>
          <w:szCs w:val="22"/>
        </w:rPr>
        <w:t xml:space="preserve">улатории, в том числе </w:t>
      </w:r>
      <w:proofErr w:type="spellStart"/>
      <w:r w:rsidRPr="00A510CC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A510CC">
        <w:rPr>
          <w:rFonts w:eastAsia="Times New Roman"/>
          <w:sz w:val="22"/>
          <w:szCs w:val="22"/>
        </w:rPr>
        <w:t xml:space="preserve"> работы"- "Челябинская область.</w:t>
      </w:r>
      <w:proofErr w:type="gramEnd"/>
      <w:r w:rsidRPr="00A510CC">
        <w:rPr>
          <w:rFonts w:eastAsia="Times New Roman"/>
          <w:sz w:val="22"/>
          <w:szCs w:val="22"/>
        </w:rPr>
        <w:t xml:space="preserve"> </w:t>
      </w:r>
      <w:proofErr w:type="spellStart"/>
      <w:r w:rsidRPr="00A510CC">
        <w:rPr>
          <w:rFonts w:eastAsia="Times New Roman"/>
          <w:sz w:val="22"/>
          <w:szCs w:val="22"/>
        </w:rPr>
        <w:t>Агаповский</w:t>
      </w:r>
      <w:proofErr w:type="spellEnd"/>
      <w:r w:rsidRPr="00A510CC">
        <w:rPr>
          <w:rFonts w:eastAsia="Times New Roman"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r w:rsidRPr="00A510CC">
        <w:rPr>
          <w:rFonts w:eastAsia="Times New Roman"/>
          <w:sz w:val="22"/>
          <w:szCs w:val="22"/>
        </w:rPr>
        <w:t>Новобуранное</w:t>
      </w:r>
      <w:proofErr w:type="spellEnd"/>
      <w:r w:rsidRPr="00A510CC">
        <w:rPr>
          <w:rFonts w:eastAsia="Times New Roman"/>
          <w:sz w:val="22"/>
          <w:szCs w:val="22"/>
        </w:rPr>
        <w:t xml:space="preserve">, </w:t>
      </w:r>
      <w:r w:rsidRPr="00A510CC">
        <w:rPr>
          <w:rFonts w:eastAsia="Times New Roman"/>
          <w:sz w:val="22"/>
          <w:szCs w:val="22"/>
          <w:lang w:val="en-US"/>
        </w:rPr>
        <w:t> </w:t>
      </w:r>
      <w:r w:rsidRPr="00A510CC">
        <w:rPr>
          <w:rFonts w:eastAsia="Times New Roman"/>
          <w:sz w:val="22"/>
          <w:szCs w:val="22"/>
        </w:rPr>
        <w:t xml:space="preserve">ул. </w:t>
      </w:r>
      <w:proofErr w:type="spellStart"/>
      <w:proofErr w:type="gramStart"/>
      <w:r w:rsidRPr="00A510CC">
        <w:rPr>
          <w:rFonts w:eastAsia="Times New Roman"/>
          <w:sz w:val="22"/>
          <w:szCs w:val="22"/>
          <w:lang w:val="en-US"/>
        </w:rPr>
        <w:t>Центральная</w:t>
      </w:r>
      <w:proofErr w:type="spellEnd"/>
      <w:proofErr w:type="gramEnd"/>
      <w:r w:rsidRPr="00A510CC">
        <w:rPr>
          <w:rFonts w:eastAsia="Times New Roman"/>
          <w:sz w:val="22"/>
          <w:szCs w:val="22"/>
          <w:lang w:val="en-US"/>
        </w:rPr>
        <w:t>, д.10/</w:t>
      </w:r>
      <w:r w:rsidRPr="00A510CC">
        <w:rPr>
          <w:rFonts w:eastAsia="Times New Roman"/>
          <w:sz w:val="22"/>
          <w:szCs w:val="22"/>
          <w:lang w:val="en-US"/>
        </w:rPr>
        <w:t xml:space="preserve">1" </w:t>
      </w:r>
    </w:p>
    <w:p w:rsidR="001A0127" w:rsidRPr="00A510CC" w:rsidRDefault="001A0127">
      <w:pPr>
        <w:rPr>
          <w:rFonts w:eastAsia="Times New Roman"/>
          <w:sz w:val="22"/>
          <w:szCs w:val="22"/>
          <w:lang w:val="en-US"/>
        </w:rPr>
      </w:pPr>
    </w:p>
    <w:p w:rsidR="001A0127" w:rsidRPr="00A510CC" w:rsidRDefault="00A510CC">
      <w:pPr>
        <w:rPr>
          <w:rFonts w:eastAsia="Times New Roman"/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>Идентификационный код закупки: 192745138380074510100100930010000414</w:t>
      </w:r>
    </w:p>
    <w:p w:rsidR="001A0127" w:rsidRPr="00A510CC" w:rsidRDefault="001A0127">
      <w:pPr>
        <w:rPr>
          <w:sz w:val="22"/>
          <w:szCs w:val="22"/>
        </w:rPr>
      </w:pPr>
    </w:p>
    <w:p w:rsidR="001A0127" w:rsidRPr="00A510CC" w:rsidRDefault="00A510CC">
      <w:pPr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262629.13</w:t>
      </w:r>
    </w:p>
    <w:p w:rsidR="001A0127" w:rsidRPr="00A510CC" w:rsidRDefault="001A0127">
      <w:pPr>
        <w:rPr>
          <w:rFonts w:eastAsia="Times New Roman"/>
          <w:sz w:val="22"/>
          <w:szCs w:val="22"/>
        </w:rPr>
      </w:pPr>
    </w:p>
    <w:p w:rsidR="001A0127" w:rsidRPr="00A510CC" w:rsidRDefault="00A510CC">
      <w:pPr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>Снижение НМЦК, %: 0.00</w:t>
      </w:r>
    </w:p>
    <w:p w:rsidR="001A0127" w:rsidRPr="00A510CC" w:rsidRDefault="001A0127">
      <w:pPr>
        <w:rPr>
          <w:rFonts w:eastAsia="Times New Roman"/>
          <w:sz w:val="22"/>
          <w:szCs w:val="22"/>
        </w:rPr>
      </w:pPr>
    </w:p>
    <w:p w:rsidR="001A0127" w:rsidRPr="00A510CC" w:rsidRDefault="00A510CC">
      <w:pPr>
        <w:rPr>
          <w:rFonts w:eastAsia="Times New Roman"/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1A0127" w:rsidRPr="00A510CC" w:rsidTr="00A510CC">
        <w:tc>
          <w:tcPr>
            <w:tcW w:w="4961" w:type="dxa"/>
            <w:shd w:val="clear" w:color="auto" w:fill="auto"/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1A0127" w:rsidRPr="00A510CC" w:rsidTr="00A510CC">
        <w:tc>
          <w:tcPr>
            <w:tcW w:w="4961" w:type="dxa"/>
            <w:shd w:val="clear" w:color="auto" w:fill="auto"/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1A0127" w:rsidRPr="00A510CC" w:rsidTr="00A510CC">
        <w:tc>
          <w:tcPr>
            <w:tcW w:w="4961" w:type="dxa"/>
            <w:shd w:val="clear" w:color="auto" w:fill="auto"/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1A0127" w:rsidRPr="00A510CC" w:rsidRDefault="001A0127">
      <w:pPr>
        <w:rPr>
          <w:rFonts w:eastAsia="Times New Roman"/>
          <w:sz w:val="22"/>
          <w:szCs w:val="22"/>
        </w:rPr>
      </w:pPr>
    </w:p>
    <w:p w:rsidR="001A0127" w:rsidRPr="00A510CC" w:rsidRDefault="00A510CC">
      <w:pPr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 w:rsidRPr="00A510CC">
        <w:rPr>
          <w:rFonts w:eastAsia="Times New Roman"/>
          <w:sz w:val="22"/>
          <w:szCs w:val="22"/>
        </w:rPr>
        <w:t>предусмотренные частью 11 статьи 24.1 Федерального закона №44-ФЗ</w:t>
      </w:r>
    </w:p>
    <w:p w:rsidR="001A0127" w:rsidRPr="00A510CC" w:rsidRDefault="001A012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A0127" w:rsidRPr="00A510C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A510CC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A510CC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1A0127" w:rsidRPr="00A510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1A0127" w:rsidRPr="00A510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pStyle w:val="af1"/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  <w:lang w:val="en-US"/>
              </w:rPr>
              <w:t>EA-32080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A0127" w:rsidRPr="00A510CC" w:rsidRDefault="001A012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A0127" w:rsidRPr="00A510CC">
        <w:tc>
          <w:tcPr>
            <w:tcW w:w="9921" w:type="dxa"/>
            <w:gridSpan w:val="4"/>
            <w:shd w:val="clear" w:color="auto" w:fill="auto"/>
          </w:tcPr>
          <w:p w:rsidR="001A0127" w:rsidRPr="00A510CC" w:rsidRDefault="00A510CC">
            <w:pPr>
              <w:ind w:left="-45"/>
              <w:rPr>
                <w:sz w:val="22"/>
                <w:szCs w:val="22"/>
              </w:rPr>
            </w:pPr>
            <w:r w:rsidRPr="00A510CC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1A0127" w:rsidRPr="00A510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ind w:right="-157"/>
              <w:rPr>
                <w:sz w:val="22"/>
                <w:szCs w:val="22"/>
              </w:rPr>
            </w:pPr>
            <w:r w:rsidRPr="00A510C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ind w:right="-157"/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ind w:right="-157"/>
              <w:rPr>
                <w:sz w:val="22"/>
                <w:szCs w:val="22"/>
              </w:rPr>
            </w:pPr>
            <w:r w:rsidRPr="00A510C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ind w:right="-157"/>
              <w:rPr>
                <w:sz w:val="22"/>
                <w:szCs w:val="22"/>
              </w:rPr>
            </w:pPr>
            <w:r w:rsidRPr="00A510C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1A0127" w:rsidRPr="00A510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  <w:lang w:val="en-US"/>
              </w:rPr>
              <w:t>EA-32080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A0127" w:rsidRPr="00A510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  <w:lang w:val="en-US"/>
              </w:rPr>
              <w:lastRenderedPageBreak/>
              <w:t>EA-32080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1A0127" w:rsidRPr="00A510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  <w:lang w:val="en-US"/>
              </w:rPr>
              <w:t>EA-32080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r w:rsidRPr="00A510CC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1A0127" w:rsidRPr="00A510CC" w:rsidRDefault="00A510CC">
            <w:pPr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1A0127" w:rsidRPr="00A510CC" w:rsidRDefault="001A0127">
      <w:pPr>
        <w:rPr>
          <w:rFonts w:eastAsia="Times New Roman"/>
          <w:sz w:val="22"/>
          <w:szCs w:val="22"/>
          <w:lang w:val="en-US"/>
        </w:rPr>
      </w:pPr>
    </w:p>
    <w:p w:rsidR="001A0127" w:rsidRPr="00A510CC" w:rsidRDefault="00A510CC">
      <w:pPr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>Победителем аукциона признается КОНОНОВА ИНЕССА ИГОРЕВНА</w:t>
      </w:r>
    </w:p>
    <w:p w:rsidR="001A0127" w:rsidRPr="00A510CC" w:rsidRDefault="001A0127">
      <w:pPr>
        <w:rPr>
          <w:rFonts w:eastAsia="Times New Roman"/>
          <w:sz w:val="22"/>
          <w:szCs w:val="22"/>
        </w:rPr>
      </w:pPr>
    </w:p>
    <w:p w:rsidR="001A0127" w:rsidRPr="00A510CC" w:rsidRDefault="00A510CC">
      <w:pPr>
        <w:jc w:val="both"/>
        <w:rPr>
          <w:sz w:val="22"/>
          <w:szCs w:val="22"/>
        </w:rPr>
      </w:pPr>
      <w:bookmarkStart w:id="0" w:name="__DdeLink__1190_2581002597"/>
      <w:r w:rsidRPr="00A510CC">
        <w:rPr>
          <w:rFonts w:eastAsia="Times New Roman"/>
          <w:sz w:val="22"/>
          <w:szCs w:val="22"/>
        </w:rPr>
        <w:t xml:space="preserve">На </w:t>
      </w:r>
      <w:r w:rsidRPr="00A510CC">
        <w:rPr>
          <w:rFonts w:eastAsia="Times New Roman"/>
          <w:sz w:val="22"/>
          <w:szCs w:val="22"/>
        </w:rPr>
        <w:t>основании рассмотрения единственной заявки на участие в электронном аукционе, а так</w:t>
      </w:r>
      <w:r>
        <w:rPr>
          <w:rFonts w:eastAsia="Times New Roman"/>
          <w:sz w:val="22"/>
          <w:szCs w:val="22"/>
        </w:rPr>
        <w:t xml:space="preserve">же в соответствии с </w:t>
      </w:r>
      <w:proofErr w:type="gramStart"/>
      <w:r w:rsidRPr="00A510CC">
        <w:rPr>
          <w:rFonts w:eastAsia="Times New Roman"/>
          <w:sz w:val="22"/>
          <w:szCs w:val="22"/>
        </w:rPr>
        <w:t>ч</w:t>
      </w:r>
      <w:proofErr w:type="gramEnd"/>
      <w:r w:rsidRPr="00A510CC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</w:t>
      </w:r>
      <w:r w:rsidRPr="00A510CC">
        <w:rPr>
          <w:rFonts w:eastAsia="Times New Roman"/>
          <w:sz w:val="22"/>
          <w:szCs w:val="22"/>
        </w:rPr>
        <w:t>нных и муниципальных нужд» контракт заключается с единственным участником КОНОНОВА ИНЕССА ИГОРЕВНА.</w:t>
      </w:r>
      <w:bookmarkEnd w:id="0"/>
    </w:p>
    <w:p w:rsidR="001A0127" w:rsidRPr="00A510CC" w:rsidRDefault="001A0127">
      <w:pPr>
        <w:rPr>
          <w:sz w:val="22"/>
          <w:szCs w:val="22"/>
        </w:rPr>
      </w:pPr>
    </w:p>
    <w:p w:rsidR="001A0127" w:rsidRPr="00A510CC" w:rsidRDefault="00A510CC">
      <w:pPr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</w:t>
      </w:r>
      <w:r w:rsidRPr="00A510CC">
        <w:rPr>
          <w:rFonts w:eastAsia="Times New Roman"/>
          <w:sz w:val="22"/>
          <w:szCs w:val="22"/>
        </w:rPr>
        <w:t>астие в нем.</w:t>
      </w:r>
    </w:p>
    <w:p w:rsidR="001A0127" w:rsidRPr="00A510CC" w:rsidRDefault="001A0127">
      <w:pPr>
        <w:rPr>
          <w:sz w:val="22"/>
          <w:szCs w:val="22"/>
        </w:rPr>
      </w:pPr>
    </w:p>
    <w:p w:rsidR="001A0127" w:rsidRPr="00A510CC" w:rsidRDefault="00A510CC">
      <w:pPr>
        <w:rPr>
          <w:sz w:val="22"/>
          <w:szCs w:val="22"/>
        </w:rPr>
      </w:pPr>
      <w:r w:rsidRPr="00A510CC">
        <w:rPr>
          <w:rFonts w:eastAsia="Times New Roman"/>
          <w:sz w:val="22"/>
          <w:szCs w:val="22"/>
        </w:rPr>
        <w:t xml:space="preserve"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КОНОНОВА ИНЕССА </w:t>
      </w:r>
      <w:r w:rsidRPr="00A510CC">
        <w:rPr>
          <w:rFonts w:eastAsia="Times New Roman"/>
          <w:sz w:val="22"/>
          <w:szCs w:val="22"/>
        </w:rPr>
        <w:t>ИГОРЕВНА в связи с признанием заявки соответствующей требованиям Закона 44-ФЗ и документации об электронном аукционе.</w:t>
      </w:r>
    </w:p>
    <w:p w:rsidR="001A0127" w:rsidRPr="00A510CC" w:rsidRDefault="001A0127">
      <w:pPr>
        <w:rPr>
          <w:rFonts w:eastAsia="Times New Roman"/>
          <w:sz w:val="22"/>
          <w:szCs w:val="22"/>
        </w:rPr>
      </w:pPr>
    </w:p>
    <w:p w:rsidR="001A0127" w:rsidRPr="00A510CC" w:rsidRDefault="001A012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1A0127" w:rsidRPr="00A510CC" w:rsidTr="00A510CC">
        <w:tc>
          <w:tcPr>
            <w:tcW w:w="3307" w:type="dxa"/>
            <w:shd w:val="clear" w:color="auto" w:fill="auto"/>
          </w:tcPr>
          <w:p w:rsidR="00A510CC" w:rsidRDefault="00A510CC">
            <w:pPr>
              <w:pStyle w:val="af1"/>
              <w:rPr>
                <w:sz w:val="22"/>
                <w:szCs w:val="22"/>
              </w:rPr>
            </w:pPr>
          </w:p>
          <w:p w:rsidR="001A0127" w:rsidRPr="00A510CC" w:rsidRDefault="00A510CC">
            <w:pPr>
              <w:pStyle w:val="af1"/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1A0127" w:rsidRPr="00A510CC" w:rsidRDefault="001A01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A0127" w:rsidRPr="00A510CC" w:rsidRDefault="00A510CC">
            <w:pPr>
              <w:pStyle w:val="af1"/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1A0127" w:rsidRPr="00A510CC" w:rsidTr="00A510CC">
        <w:tc>
          <w:tcPr>
            <w:tcW w:w="3307" w:type="dxa"/>
            <w:shd w:val="clear" w:color="auto" w:fill="auto"/>
          </w:tcPr>
          <w:p w:rsidR="00A510CC" w:rsidRDefault="00A510CC">
            <w:pPr>
              <w:pStyle w:val="af1"/>
              <w:rPr>
                <w:sz w:val="22"/>
                <w:szCs w:val="22"/>
              </w:rPr>
            </w:pPr>
          </w:p>
          <w:p w:rsidR="001A0127" w:rsidRPr="00A510CC" w:rsidRDefault="00A510CC">
            <w:pPr>
              <w:pStyle w:val="af1"/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A0127" w:rsidRPr="00A510CC" w:rsidRDefault="001A01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510CC" w:rsidRDefault="00A510CC">
            <w:pPr>
              <w:pStyle w:val="af1"/>
              <w:rPr>
                <w:sz w:val="22"/>
                <w:szCs w:val="22"/>
              </w:rPr>
            </w:pPr>
          </w:p>
          <w:p w:rsidR="001A0127" w:rsidRPr="00A510CC" w:rsidRDefault="00A510CC">
            <w:pPr>
              <w:pStyle w:val="af1"/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1A0127" w:rsidRPr="00A510CC" w:rsidTr="00A510CC">
        <w:tc>
          <w:tcPr>
            <w:tcW w:w="3307" w:type="dxa"/>
            <w:shd w:val="clear" w:color="auto" w:fill="auto"/>
          </w:tcPr>
          <w:p w:rsidR="00A510CC" w:rsidRDefault="00A510CC">
            <w:pPr>
              <w:pStyle w:val="af1"/>
              <w:rPr>
                <w:sz w:val="22"/>
                <w:szCs w:val="22"/>
              </w:rPr>
            </w:pPr>
          </w:p>
          <w:p w:rsidR="001A0127" w:rsidRPr="00A510CC" w:rsidRDefault="00A510CC">
            <w:pPr>
              <w:pStyle w:val="af1"/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A0127" w:rsidRPr="00A510CC" w:rsidRDefault="001A01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510CC" w:rsidRDefault="00A510CC">
            <w:pPr>
              <w:pStyle w:val="af1"/>
              <w:rPr>
                <w:sz w:val="22"/>
                <w:szCs w:val="22"/>
              </w:rPr>
            </w:pPr>
          </w:p>
          <w:p w:rsidR="001A0127" w:rsidRPr="00A510CC" w:rsidRDefault="00A510CC">
            <w:pPr>
              <w:pStyle w:val="af1"/>
              <w:rPr>
                <w:sz w:val="22"/>
                <w:szCs w:val="22"/>
              </w:rPr>
            </w:pPr>
            <w:proofErr w:type="spellStart"/>
            <w:r w:rsidRPr="00A510C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510C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10C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A510CC" w:rsidRDefault="00A510CC">
      <w:pPr>
        <w:rPr>
          <w:sz w:val="22"/>
          <w:szCs w:val="22"/>
        </w:rPr>
      </w:pPr>
    </w:p>
    <w:sectPr w:rsidR="00000000" w:rsidRPr="00A510CC" w:rsidSect="001A012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A0127"/>
    <w:rsid w:val="001A0127"/>
    <w:rsid w:val="00A51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12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A012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A0127"/>
    <w:pPr>
      <w:spacing w:after="140" w:line="288" w:lineRule="auto"/>
    </w:pPr>
  </w:style>
  <w:style w:type="paragraph" w:styleId="a9">
    <w:name w:val="List"/>
    <w:basedOn w:val="a8"/>
    <w:rsid w:val="001A0127"/>
    <w:rPr>
      <w:rFonts w:cs="Noto Sans Devanagari"/>
    </w:rPr>
  </w:style>
  <w:style w:type="paragraph" w:customStyle="1" w:styleId="Caption">
    <w:name w:val="Caption"/>
    <w:basedOn w:val="a"/>
    <w:qFormat/>
    <w:rsid w:val="001A012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A012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A012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A012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A0127"/>
    <w:pPr>
      <w:spacing w:beforeAutospacing="1" w:afterAutospacing="1"/>
    </w:pPr>
  </w:style>
  <w:style w:type="paragraph" w:customStyle="1" w:styleId="th">
    <w:name w:val="th"/>
    <w:basedOn w:val="a"/>
    <w:qFormat/>
    <w:rsid w:val="001A012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A012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A012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A0127"/>
    <w:pPr>
      <w:spacing w:beforeAutospacing="1" w:after="200"/>
    </w:pPr>
  </w:style>
  <w:style w:type="paragraph" w:customStyle="1" w:styleId="usual2">
    <w:name w:val="usual2"/>
    <w:basedOn w:val="a"/>
    <w:qFormat/>
    <w:rsid w:val="001A012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A012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A0127"/>
    <w:pPr>
      <w:spacing w:beforeAutospacing="1" w:afterAutospacing="1"/>
    </w:pPr>
  </w:style>
  <w:style w:type="paragraph" w:customStyle="1" w:styleId="requests">
    <w:name w:val="requests"/>
    <w:basedOn w:val="a"/>
    <w:qFormat/>
    <w:rsid w:val="001A012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A012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A0127"/>
  </w:style>
  <w:style w:type="paragraph" w:customStyle="1" w:styleId="af2">
    <w:name w:val="Заголовок таблицы"/>
    <w:basedOn w:val="af1"/>
    <w:qFormat/>
    <w:rsid w:val="001A0127"/>
  </w:style>
  <w:style w:type="paragraph" w:customStyle="1" w:styleId="DocumentMap">
    <w:name w:val="DocumentMap"/>
    <w:qFormat/>
    <w:rsid w:val="001A012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545</Words>
  <Characters>3109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2019-10-18T06:20:00Z</cp:lastPrinted>
  <dcterms:created xsi:type="dcterms:W3CDTF">2019-10-18T06:22:00Z</dcterms:created>
  <dcterms:modified xsi:type="dcterms:W3CDTF">2019-10-18T06:22:00Z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