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866" w:rsidRPr="008C072E" w:rsidRDefault="008C072E">
      <w:pPr>
        <w:ind w:firstLine="567"/>
        <w:jc w:val="center"/>
        <w:rPr>
          <w:sz w:val="22"/>
          <w:szCs w:val="22"/>
        </w:rPr>
      </w:pPr>
      <w:r w:rsidRPr="008C072E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321866" w:rsidRPr="008C072E" w:rsidRDefault="008C072E">
      <w:pPr>
        <w:ind w:firstLine="567"/>
        <w:jc w:val="center"/>
        <w:rPr>
          <w:sz w:val="22"/>
          <w:szCs w:val="22"/>
          <w:lang w:val="en-US"/>
        </w:rPr>
      </w:pPr>
      <w:proofErr w:type="gramStart"/>
      <w:r w:rsidRPr="008C072E">
        <w:rPr>
          <w:rFonts w:eastAsia="Times New Roman"/>
          <w:b/>
          <w:bCs/>
          <w:sz w:val="22"/>
          <w:szCs w:val="22"/>
        </w:rPr>
        <w:t>"</w:t>
      </w:r>
      <w:r w:rsidRPr="008C072E">
        <w:rPr>
          <w:rFonts w:eastAsia="Times New Roman"/>
          <w:b/>
          <w:bCs/>
          <w:sz w:val="22"/>
          <w:szCs w:val="22"/>
        </w:rPr>
        <w:t xml:space="preserve">Поставка тест-систем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8C072E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8C072E">
        <w:rPr>
          <w:rFonts w:eastAsia="Times New Roman"/>
          <w:b/>
          <w:bCs/>
          <w:sz w:val="22"/>
          <w:szCs w:val="22"/>
        </w:rPr>
        <w:t xml:space="preserve"> работы"-</w:t>
      </w:r>
      <w:r w:rsidRPr="008C072E">
        <w:rPr>
          <w:rFonts w:eastAsia="Times New Roman"/>
          <w:b/>
          <w:bCs/>
          <w:sz w:val="22"/>
          <w:szCs w:val="22"/>
        </w:rPr>
        <w:t xml:space="preserve"> "Челябинская область.</w:t>
      </w:r>
      <w:proofErr w:type="gramEnd"/>
      <w:r w:rsidRPr="008C072E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8C072E">
        <w:rPr>
          <w:rFonts w:eastAsia="Times New Roman"/>
          <w:b/>
          <w:bCs/>
          <w:sz w:val="22"/>
          <w:szCs w:val="22"/>
        </w:rPr>
        <w:t>Агаповский</w:t>
      </w:r>
      <w:proofErr w:type="spellEnd"/>
      <w:r w:rsidRPr="008C072E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8C072E">
        <w:rPr>
          <w:rFonts w:eastAsia="Times New Roman"/>
          <w:b/>
          <w:bCs/>
          <w:sz w:val="22"/>
          <w:szCs w:val="22"/>
        </w:rPr>
        <w:t>Новобуранное</w:t>
      </w:r>
      <w:proofErr w:type="spellEnd"/>
      <w:r w:rsidRPr="008C072E">
        <w:rPr>
          <w:rFonts w:eastAsia="Times New Roman"/>
          <w:b/>
          <w:bCs/>
          <w:sz w:val="22"/>
          <w:szCs w:val="22"/>
        </w:rPr>
        <w:t xml:space="preserve">, </w:t>
      </w:r>
      <w:r w:rsidRPr="008C072E">
        <w:rPr>
          <w:rFonts w:eastAsia="Times New Roman"/>
          <w:b/>
          <w:bCs/>
          <w:sz w:val="22"/>
          <w:szCs w:val="22"/>
          <w:lang w:val="en-US"/>
        </w:rPr>
        <w:t> </w:t>
      </w:r>
      <w:r w:rsidRPr="008C072E">
        <w:rPr>
          <w:rFonts w:eastAsia="Times New Roman"/>
          <w:b/>
          <w:bCs/>
          <w:sz w:val="22"/>
          <w:szCs w:val="22"/>
        </w:rPr>
        <w:t xml:space="preserve">ул. </w:t>
      </w:r>
      <w:proofErr w:type="spellStart"/>
      <w:proofErr w:type="gramStart"/>
      <w:r w:rsidRPr="008C072E">
        <w:rPr>
          <w:rFonts w:eastAsia="Times New Roman"/>
          <w:b/>
          <w:bCs/>
          <w:sz w:val="22"/>
          <w:szCs w:val="22"/>
          <w:lang w:val="en-US"/>
        </w:rPr>
        <w:t>Центральная</w:t>
      </w:r>
      <w:proofErr w:type="spellEnd"/>
      <w:proofErr w:type="gramEnd"/>
      <w:r w:rsidRPr="008C072E">
        <w:rPr>
          <w:rFonts w:eastAsia="Times New Roman"/>
          <w:b/>
          <w:bCs/>
          <w:sz w:val="22"/>
          <w:szCs w:val="22"/>
          <w:lang w:val="en-US"/>
        </w:rPr>
        <w:t>, д.10/1""</w:t>
      </w:r>
    </w:p>
    <w:p w:rsidR="00321866" w:rsidRPr="008C072E" w:rsidRDefault="008C072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C072E">
        <w:rPr>
          <w:rFonts w:eastAsia="Times New Roman"/>
          <w:b/>
          <w:bCs/>
          <w:sz w:val="22"/>
          <w:szCs w:val="22"/>
        </w:rPr>
        <w:t xml:space="preserve">(№ </w:t>
      </w:r>
      <w:r w:rsidRPr="008C072E">
        <w:rPr>
          <w:rFonts w:eastAsia="Times New Roman"/>
          <w:b/>
          <w:bCs/>
          <w:sz w:val="22"/>
          <w:szCs w:val="22"/>
        </w:rPr>
        <w:t>извещения</w:t>
      </w:r>
      <w:r w:rsidRPr="008C072E">
        <w:rPr>
          <w:rFonts w:eastAsia="Times New Roman"/>
          <w:b/>
          <w:bCs/>
          <w:sz w:val="22"/>
          <w:szCs w:val="22"/>
        </w:rPr>
        <w:t xml:space="preserve"> 0369200038319000067) </w:t>
      </w:r>
    </w:p>
    <w:p w:rsidR="00321866" w:rsidRPr="008C072E" w:rsidRDefault="00321866">
      <w:pPr>
        <w:ind w:firstLine="567"/>
        <w:jc w:val="center"/>
        <w:rPr>
          <w:sz w:val="22"/>
          <w:szCs w:val="22"/>
        </w:rPr>
      </w:pPr>
    </w:p>
    <w:p w:rsidR="00321866" w:rsidRPr="008C072E" w:rsidRDefault="008C072E">
      <w:pPr>
        <w:ind w:firstLine="567"/>
        <w:jc w:val="right"/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18.10.19 11:4</w:t>
      </w:r>
      <w:r w:rsidRPr="008C072E">
        <w:rPr>
          <w:rFonts w:eastAsia="Times New Roman"/>
          <w:sz w:val="22"/>
          <w:szCs w:val="22"/>
        </w:rPr>
        <w:t>0:30 (</w:t>
      </w:r>
      <w:r w:rsidRPr="008C072E">
        <w:rPr>
          <w:rFonts w:eastAsia="Times New Roman"/>
          <w:sz w:val="22"/>
          <w:szCs w:val="22"/>
          <w:lang w:val="en-US"/>
        </w:rPr>
        <w:t>MSK</w:t>
      </w:r>
      <w:r w:rsidRPr="008C072E">
        <w:rPr>
          <w:rFonts w:eastAsia="Times New Roman"/>
          <w:sz w:val="22"/>
          <w:szCs w:val="22"/>
        </w:rPr>
        <w:t>+02:00)</w:t>
      </w:r>
    </w:p>
    <w:p w:rsidR="00321866" w:rsidRPr="008C072E" w:rsidRDefault="00321866">
      <w:pPr>
        <w:ind w:firstLine="567"/>
        <w:rPr>
          <w:rFonts w:eastAsia="Times New Roman"/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8C072E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8C072E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8C072E">
        <w:rPr>
          <w:rFonts w:eastAsia="Times New Roman"/>
          <w:sz w:val="22"/>
          <w:szCs w:val="22"/>
        </w:rPr>
        <w:t>аукциона</w:t>
      </w:r>
      <w:r w:rsidRPr="008C072E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Заказчик</w:t>
      </w:r>
      <w:r w:rsidRPr="008C072E">
        <w:rPr>
          <w:rFonts w:eastAsia="Times New Roman"/>
          <w:sz w:val="22"/>
          <w:szCs w:val="22"/>
        </w:rPr>
        <w:t>: ОБЛАСТНОЕ ГОСУДАРСТВЕННОЕ К</w:t>
      </w:r>
      <w:r w:rsidRPr="008C072E">
        <w:rPr>
          <w:rFonts w:eastAsia="Times New Roman"/>
          <w:sz w:val="22"/>
          <w:szCs w:val="22"/>
        </w:rPr>
        <w:t>АЗЕННОЕ УЧРЕЖДЕНИЕ "ЧЕЛЯБОБЛИНВЕСТСТРОЙ"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8C072E">
      <w:pPr>
        <w:rPr>
          <w:sz w:val="22"/>
          <w:szCs w:val="22"/>
          <w:lang w:val="en-US"/>
        </w:rPr>
      </w:pPr>
      <w:r w:rsidRPr="008C072E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8C072E">
        <w:rPr>
          <w:rFonts w:eastAsia="Times New Roman"/>
          <w:sz w:val="22"/>
          <w:szCs w:val="22"/>
        </w:rPr>
        <w:t>закупки</w:t>
      </w:r>
      <w:r w:rsidRPr="008C072E">
        <w:rPr>
          <w:rFonts w:eastAsia="Times New Roman"/>
          <w:sz w:val="22"/>
          <w:szCs w:val="22"/>
        </w:rPr>
        <w:t xml:space="preserve">: </w:t>
      </w:r>
      <w:proofErr w:type="gramStart"/>
      <w:r w:rsidRPr="008C072E">
        <w:rPr>
          <w:rFonts w:eastAsia="Times New Roman"/>
          <w:sz w:val="22"/>
          <w:szCs w:val="22"/>
        </w:rPr>
        <w:t>Поставка тест-систем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</w:t>
      </w:r>
      <w:r w:rsidRPr="008C072E">
        <w:rPr>
          <w:rFonts w:eastAsia="Times New Roman"/>
          <w:sz w:val="22"/>
          <w:szCs w:val="22"/>
        </w:rPr>
        <w:t xml:space="preserve">ьницы, амбулатории, в том числе </w:t>
      </w:r>
      <w:proofErr w:type="spellStart"/>
      <w:r w:rsidRPr="008C072E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8C072E">
        <w:rPr>
          <w:rFonts w:eastAsia="Times New Roman"/>
          <w:sz w:val="22"/>
          <w:szCs w:val="22"/>
        </w:rPr>
        <w:t xml:space="preserve"> работы"- "Челябинская область.</w:t>
      </w:r>
      <w:proofErr w:type="gramEnd"/>
      <w:r w:rsidRPr="008C072E">
        <w:rPr>
          <w:rFonts w:eastAsia="Times New Roman"/>
          <w:sz w:val="22"/>
          <w:szCs w:val="22"/>
        </w:rPr>
        <w:t xml:space="preserve"> </w:t>
      </w:r>
      <w:proofErr w:type="spellStart"/>
      <w:r w:rsidRPr="008C072E">
        <w:rPr>
          <w:rFonts w:eastAsia="Times New Roman"/>
          <w:sz w:val="22"/>
          <w:szCs w:val="22"/>
        </w:rPr>
        <w:t>Агаповский</w:t>
      </w:r>
      <w:proofErr w:type="spellEnd"/>
      <w:r w:rsidRPr="008C072E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8C072E">
        <w:rPr>
          <w:rFonts w:eastAsia="Times New Roman"/>
          <w:sz w:val="22"/>
          <w:szCs w:val="22"/>
        </w:rPr>
        <w:t>Новобуранное</w:t>
      </w:r>
      <w:proofErr w:type="spellEnd"/>
      <w:r w:rsidRPr="008C072E">
        <w:rPr>
          <w:rFonts w:eastAsia="Times New Roman"/>
          <w:sz w:val="22"/>
          <w:szCs w:val="22"/>
        </w:rPr>
        <w:t xml:space="preserve">, </w:t>
      </w:r>
      <w:r w:rsidRPr="008C072E">
        <w:rPr>
          <w:rFonts w:eastAsia="Times New Roman"/>
          <w:sz w:val="22"/>
          <w:szCs w:val="22"/>
          <w:lang w:val="en-US"/>
        </w:rPr>
        <w:t> </w:t>
      </w:r>
      <w:r w:rsidRPr="008C072E">
        <w:rPr>
          <w:rFonts w:eastAsia="Times New Roman"/>
          <w:sz w:val="22"/>
          <w:szCs w:val="22"/>
        </w:rPr>
        <w:t xml:space="preserve">ул. </w:t>
      </w:r>
      <w:proofErr w:type="spellStart"/>
      <w:proofErr w:type="gramStart"/>
      <w:r w:rsidRPr="008C072E">
        <w:rPr>
          <w:rFonts w:eastAsia="Times New Roman"/>
          <w:sz w:val="22"/>
          <w:szCs w:val="22"/>
          <w:lang w:val="en-US"/>
        </w:rPr>
        <w:t>Централь</w:t>
      </w:r>
      <w:r w:rsidRPr="008C072E">
        <w:rPr>
          <w:rFonts w:eastAsia="Times New Roman"/>
          <w:sz w:val="22"/>
          <w:szCs w:val="22"/>
          <w:lang w:val="en-US"/>
        </w:rPr>
        <w:t>ная</w:t>
      </w:r>
      <w:proofErr w:type="spellEnd"/>
      <w:proofErr w:type="gramEnd"/>
      <w:r w:rsidRPr="008C072E">
        <w:rPr>
          <w:rFonts w:eastAsia="Times New Roman"/>
          <w:sz w:val="22"/>
          <w:szCs w:val="22"/>
          <w:lang w:val="en-US"/>
        </w:rPr>
        <w:t xml:space="preserve">, д.10/1" </w:t>
      </w:r>
    </w:p>
    <w:p w:rsidR="00321866" w:rsidRPr="008C072E" w:rsidRDefault="00321866">
      <w:pPr>
        <w:rPr>
          <w:rFonts w:eastAsia="Times New Roman"/>
          <w:sz w:val="22"/>
          <w:szCs w:val="22"/>
          <w:lang w:val="en-US"/>
        </w:rPr>
      </w:pPr>
    </w:p>
    <w:p w:rsidR="00321866" w:rsidRPr="008C072E" w:rsidRDefault="008C072E">
      <w:pPr>
        <w:rPr>
          <w:rFonts w:eastAsia="Times New Roman"/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Идентификационный код закупки: 192745138380074510100100950010000414</w:t>
      </w:r>
    </w:p>
    <w:p w:rsidR="00321866" w:rsidRPr="008C072E" w:rsidRDefault="00321866">
      <w:pPr>
        <w:rPr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256259.20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Снижение НМЦК, %: 0.00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8C072E">
      <w:pPr>
        <w:rPr>
          <w:rFonts w:eastAsia="Times New Roman"/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21866" w:rsidRPr="008C072E" w:rsidTr="008C072E">
        <w:tc>
          <w:tcPr>
            <w:tcW w:w="4961" w:type="dxa"/>
            <w:shd w:val="clear" w:color="auto" w:fill="auto"/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Гюр</w:t>
            </w:r>
            <w:r w:rsidRPr="008C072E">
              <w:rPr>
                <w:sz w:val="22"/>
                <w:szCs w:val="22"/>
                <w:lang w:val="en-US"/>
              </w:rPr>
              <w:t>джи-Оглы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321866" w:rsidRPr="008C072E" w:rsidTr="008C072E">
        <w:tc>
          <w:tcPr>
            <w:tcW w:w="4961" w:type="dxa"/>
            <w:shd w:val="clear" w:color="auto" w:fill="auto"/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321866" w:rsidRPr="008C072E" w:rsidTr="008C072E">
        <w:tc>
          <w:tcPr>
            <w:tcW w:w="4961" w:type="dxa"/>
            <w:shd w:val="clear" w:color="auto" w:fill="auto"/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8C072E">
        <w:rPr>
          <w:rFonts w:eastAsia="Times New Roman"/>
          <w:sz w:val="22"/>
          <w:szCs w:val="22"/>
        </w:rPr>
        <w:t>участника, предусмотренные частью 11 статьи 24.1 Федерального закона №44-ФЗ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21866" w:rsidRPr="008C072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8C072E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8C072E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321866" w:rsidRPr="008C07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321866" w:rsidRPr="008C07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pStyle w:val="af1"/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  <w:lang w:val="en-US"/>
              </w:rPr>
              <w:t>EA-31950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8C072E">
              <w:rPr>
                <w:sz w:val="22"/>
                <w:szCs w:val="22"/>
              </w:rPr>
              <w:t>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21866" w:rsidRPr="008C072E" w:rsidRDefault="0032186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21866" w:rsidRPr="008C072E">
        <w:tc>
          <w:tcPr>
            <w:tcW w:w="9921" w:type="dxa"/>
            <w:gridSpan w:val="4"/>
            <w:shd w:val="clear" w:color="auto" w:fill="auto"/>
          </w:tcPr>
          <w:p w:rsidR="00321866" w:rsidRPr="008C072E" w:rsidRDefault="008C072E">
            <w:pPr>
              <w:ind w:left="-45"/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321866" w:rsidRPr="008C07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ind w:right="-157"/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ind w:right="-157"/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ind w:right="-157"/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ind w:right="-157"/>
              <w:rPr>
                <w:sz w:val="22"/>
                <w:szCs w:val="22"/>
              </w:rPr>
            </w:pPr>
            <w:r w:rsidRPr="008C072E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321866" w:rsidRPr="008C07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  <w:lang w:val="en-US"/>
              </w:rPr>
              <w:t>EA-31950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8C072E">
              <w:rPr>
                <w:sz w:val="22"/>
                <w:szCs w:val="22"/>
              </w:rPr>
              <w:lastRenderedPageBreak/>
              <w:t xml:space="preserve">"СНАЙП" / </w:t>
            </w:r>
            <w:r w:rsidRPr="008C072E">
              <w:rPr>
                <w:sz w:val="22"/>
                <w:szCs w:val="22"/>
              </w:rPr>
              <w:t>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lastRenderedPageBreak/>
              <w:t>Гюрджи-Оглы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1866" w:rsidRPr="008C07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  <w:lang w:val="en-US"/>
              </w:rPr>
              <w:lastRenderedPageBreak/>
              <w:t>EA-31950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1866" w:rsidRPr="008C07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  <w:lang w:val="en-US"/>
              </w:rPr>
              <w:t>EA-31950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r w:rsidRPr="008C072E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Ел</w:t>
            </w:r>
            <w:r w:rsidRPr="008C072E">
              <w:rPr>
                <w:sz w:val="22"/>
                <w:szCs w:val="22"/>
                <w:lang w:val="en-US"/>
              </w:rPr>
              <w:t>ена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21866" w:rsidRPr="008C072E" w:rsidRDefault="008C072E">
            <w:pPr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21866" w:rsidRPr="008C072E" w:rsidRDefault="00321866">
      <w:pPr>
        <w:rPr>
          <w:rFonts w:eastAsia="Times New Roman"/>
          <w:sz w:val="22"/>
          <w:szCs w:val="22"/>
          <w:lang w:val="en-US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Победителем аукциона признается ОБЩЕСТВО С ОГРАНИЧЕННОЙ ОТВЕТСТВЕННОСТЬЮ "СНАЙП"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8C072E">
      <w:pPr>
        <w:jc w:val="both"/>
        <w:rPr>
          <w:sz w:val="22"/>
          <w:szCs w:val="22"/>
        </w:rPr>
      </w:pPr>
      <w:bookmarkStart w:id="0" w:name="__DdeLink__1190_2581002597"/>
      <w:r w:rsidRPr="008C072E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</w:t>
      </w:r>
      <w:r>
        <w:rPr>
          <w:rFonts w:eastAsia="Times New Roman"/>
          <w:sz w:val="22"/>
          <w:szCs w:val="22"/>
        </w:rPr>
        <w:t>кже в соответствии с</w:t>
      </w:r>
      <w:r w:rsidRPr="008C072E">
        <w:rPr>
          <w:rFonts w:eastAsia="Times New Roman"/>
          <w:sz w:val="22"/>
          <w:szCs w:val="22"/>
        </w:rPr>
        <w:t xml:space="preserve"> </w:t>
      </w:r>
      <w:proofErr w:type="gramStart"/>
      <w:r w:rsidRPr="008C072E">
        <w:rPr>
          <w:rFonts w:eastAsia="Times New Roman"/>
          <w:sz w:val="22"/>
          <w:szCs w:val="22"/>
        </w:rPr>
        <w:t>ч</w:t>
      </w:r>
      <w:proofErr w:type="gramEnd"/>
      <w:r w:rsidRPr="008C072E">
        <w:rPr>
          <w:rFonts w:eastAsia="Times New Roman"/>
          <w:sz w:val="22"/>
          <w:szCs w:val="22"/>
        </w:rPr>
        <w:t xml:space="preserve">. 1 ст. 71 </w:t>
      </w:r>
      <w:r w:rsidRPr="008C072E">
        <w:rPr>
          <w:rFonts w:eastAsia="Times New Roman"/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"СНАЙП".</w:t>
      </w:r>
      <w:bookmarkEnd w:id="0"/>
    </w:p>
    <w:p w:rsidR="00321866" w:rsidRPr="008C072E" w:rsidRDefault="00321866">
      <w:pPr>
        <w:rPr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sz w:val="22"/>
          <w:szCs w:val="22"/>
        </w:rPr>
        <w:t>За</w:t>
      </w:r>
      <w:r w:rsidRPr="008C072E">
        <w:rPr>
          <w:sz w:val="22"/>
          <w:szCs w:val="22"/>
        </w:rPr>
        <w:t>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21866" w:rsidRPr="008C072E" w:rsidRDefault="00321866">
      <w:pPr>
        <w:rPr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 xml:space="preserve">Электронный аукцион признан не состоявшимся в связи с </w:t>
      </w:r>
      <w:r w:rsidRPr="008C072E">
        <w:rPr>
          <w:rFonts w:eastAsia="Times New Roman"/>
          <w:sz w:val="22"/>
          <w:szCs w:val="22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321866" w:rsidRPr="008C072E" w:rsidRDefault="00321866">
      <w:pPr>
        <w:rPr>
          <w:sz w:val="22"/>
          <w:szCs w:val="22"/>
        </w:rPr>
      </w:pPr>
    </w:p>
    <w:p w:rsidR="00321866" w:rsidRPr="008C072E" w:rsidRDefault="008C072E">
      <w:pPr>
        <w:rPr>
          <w:sz w:val="22"/>
          <w:szCs w:val="22"/>
        </w:rPr>
      </w:pPr>
      <w:r w:rsidRPr="008C072E">
        <w:rPr>
          <w:rFonts w:eastAsia="Times New Roman"/>
          <w:sz w:val="22"/>
          <w:szCs w:val="22"/>
        </w:rPr>
        <w:t>На основании пункта 4 части 1 статьи 71 Федерального закона от 05.04.2013 № 44-ФЗ «О контрактной системе в сфере закупок товаров, работ, услу</w:t>
      </w:r>
      <w:r w:rsidRPr="008C072E">
        <w:rPr>
          <w:rFonts w:eastAsia="Times New Roman"/>
          <w:sz w:val="22"/>
          <w:szCs w:val="22"/>
        </w:rPr>
        <w:t>г для обеспечения государственных и муниципальных нужд» контракт заключается с ОБЩЕСТВО С ОГРАНИЧЕННОЙ ОТВЕТСТВЕННОСТЬЮ "СНАЙП" в связи с признанием заявки соответствующей требованиям Закона 44-ФЗ и документации об электронном аукционе.</w:t>
      </w: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p w:rsidR="00321866" w:rsidRPr="008C072E" w:rsidRDefault="0032186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21866" w:rsidRPr="008C072E" w:rsidTr="008C072E">
        <w:tc>
          <w:tcPr>
            <w:tcW w:w="3307" w:type="dxa"/>
            <w:shd w:val="clear" w:color="auto" w:fill="auto"/>
          </w:tcPr>
          <w:p w:rsidR="008C072E" w:rsidRDefault="008C072E">
            <w:pPr>
              <w:pStyle w:val="af1"/>
              <w:rPr>
                <w:sz w:val="22"/>
                <w:szCs w:val="22"/>
              </w:rPr>
            </w:pPr>
          </w:p>
          <w:p w:rsidR="00321866" w:rsidRPr="008C072E" w:rsidRDefault="008C072E">
            <w:pPr>
              <w:pStyle w:val="af1"/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321866" w:rsidRPr="008C072E" w:rsidRDefault="003218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1866" w:rsidRPr="008C072E" w:rsidRDefault="008C072E">
            <w:pPr>
              <w:pStyle w:val="af1"/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321866" w:rsidRPr="008C072E" w:rsidTr="008C072E">
        <w:tc>
          <w:tcPr>
            <w:tcW w:w="3307" w:type="dxa"/>
            <w:shd w:val="clear" w:color="auto" w:fill="auto"/>
          </w:tcPr>
          <w:p w:rsidR="008C072E" w:rsidRDefault="008C072E">
            <w:pPr>
              <w:pStyle w:val="af1"/>
              <w:rPr>
                <w:sz w:val="22"/>
                <w:szCs w:val="22"/>
              </w:rPr>
            </w:pPr>
          </w:p>
          <w:p w:rsidR="00321866" w:rsidRPr="008C072E" w:rsidRDefault="008C072E">
            <w:pPr>
              <w:pStyle w:val="af1"/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1866" w:rsidRPr="008C072E" w:rsidRDefault="003218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C072E" w:rsidRDefault="008C072E">
            <w:pPr>
              <w:pStyle w:val="af1"/>
              <w:rPr>
                <w:sz w:val="22"/>
                <w:szCs w:val="22"/>
              </w:rPr>
            </w:pPr>
          </w:p>
          <w:p w:rsidR="00321866" w:rsidRPr="008C072E" w:rsidRDefault="008C072E">
            <w:pPr>
              <w:pStyle w:val="af1"/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321866" w:rsidRPr="008C072E" w:rsidTr="008C072E">
        <w:tc>
          <w:tcPr>
            <w:tcW w:w="3307" w:type="dxa"/>
            <w:shd w:val="clear" w:color="auto" w:fill="auto"/>
          </w:tcPr>
          <w:p w:rsidR="008C072E" w:rsidRDefault="008C072E">
            <w:pPr>
              <w:pStyle w:val="af1"/>
              <w:rPr>
                <w:sz w:val="22"/>
                <w:szCs w:val="22"/>
              </w:rPr>
            </w:pPr>
          </w:p>
          <w:p w:rsidR="00321866" w:rsidRPr="008C072E" w:rsidRDefault="008C072E">
            <w:pPr>
              <w:pStyle w:val="af1"/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1866" w:rsidRPr="008C072E" w:rsidRDefault="003218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C072E" w:rsidRDefault="008C072E">
            <w:pPr>
              <w:pStyle w:val="af1"/>
              <w:rPr>
                <w:sz w:val="22"/>
                <w:szCs w:val="22"/>
              </w:rPr>
            </w:pPr>
          </w:p>
          <w:p w:rsidR="00321866" w:rsidRPr="008C072E" w:rsidRDefault="008C072E">
            <w:pPr>
              <w:pStyle w:val="af1"/>
              <w:rPr>
                <w:sz w:val="22"/>
                <w:szCs w:val="22"/>
              </w:rPr>
            </w:pPr>
            <w:proofErr w:type="spellStart"/>
            <w:r w:rsidRPr="008C072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C07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072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8C072E" w:rsidRDefault="008C072E">
      <w:pPr>
        <w:rPr>
          <w:sz w:val="22"/>
          <w:szCs w:val="22"/>
        </w:rPr>
      </w:pPr>
    </w:p>
    <w:sectPr w:rsidR="00000000" w:rsidRPr="008C072E" w:rsidSect="003218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21866"/>
    <w:rsid w:val="00321866"/>
    <w:rsid w:val="008C0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6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186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21866"/>
    <w:pPr>
      <w:spacing w:after="140" w:line="288" w:lineRule="auto"/>
    </w:pPr>
  </w:style>
  <w:style w:type="paragraph" w:styleId="a9">
    <w:name w:val="List"/>
    <w:basedOn w:val="a8"/>
    <w:rsid w:val="00321866"/>
    <w:rPr>
      <w:rFonts w:cs="Noto Sans Devanagari"/>
    </w:rPr>
  </w:style>
  <w:style w:type="paragraph" w:customStyle="1" w:styleId="Caption">
    <w:name w:val="Caption"/>
    <w:basedOn w:val="a"/>
    <w:qFormat/>
    <w:rsid w:val="0032186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2186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2186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186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1866"/>
    <w:pPr>
      <w:spacing w:beforeAutospacing="1" w:afterAutospacing="1"/>
    </w:pPr>
  </w:style>
  <w:style w:type="paragraph" w:customStyle="1" w:styleId="th">
    <w:name w:val="th"/>
    <w:basedOn w:val="a"/>
    <w:qFormat/>
    <w:rsid w:val="0032186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186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186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1866"/>
    <w:pPr>
      <w:spacing w:beforeAutospacing="1" w:after="200"/>
    </w:pPr>
  </w:style>
  <w:style w:type="paragraph" w:customStyle="1" w:styleId="usual2">
    <w:name w:val="usual2"/>
    <w:basedOn w:val="a"/>
    <w:qFormat/>
    <w:rsid w:val="0032186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186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1866"/>
    <w:pPr>
      <w:spacing w:beforeAutospacing="1" w:afterAutospacing="1"/>
    </w:pPr>
  </w:style>
  <w:style w:type="paragraph" w:customStyle="1" w:styleId="requests">
    <w:name w:val="requests"/>
    <w:basedOn w:val="a"/>
    <w:qFormat/>
    <w:rsid w:val="0032186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186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1866"/>
  </w:style>
  <w:style w:type="paragraph" w:customStyle="1" w:styleId="af2">
    <w:name w:val="Заголовок таблицы"/>
    <w:basedOn w:val="af1"/>
    <w:qFormat/>
    <w:rsid w:val="00321866"/>
  </w:style>
  <w:style w:type="paragraph" w:customStyle="1" w:styleId="DocumentMap">
    <w:name w:val="DocumentMap"/>
    <w:qFormat/>
    <w:rsid w:val="0032186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3428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2019-10-18T06:42:00Z</cp:lastPrinted>
  <dcterms:created xsi:type="dcterms:W3CDTF">2019-10-18T06:42:00Z</dcterms:created>
  <dcterms:modified xsi:type="dcterms:W3CDTF">2019-10-18T06:42:00Z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