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D00" w:rsidRDefault="00D804C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5D00" w:rsidRDefault="00D804CE">
      <w:pPr>
        <w:ind w:firstLine="567"/>
        <w:jc w:val="center"/>
        <w:rPr>
          <w:lang w:val="en-US"/>
        </w:rPr>
      </w:pPr>
      <w:r w:rsidRPr="00D804CE">
        <w:rPr>
          <w:rFonts w:eastAsia="Times New Roman"/>
          <w:b/>
          <w:bCs/>
          <w:sz w:val="20"/>
          <w:szCs w:val="20"/>
        </w:rPr>
        <w:t xml:space="preserve">"Поставка медицинских инструментов и оборудования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D804CE">
        <w:rPr>
          <w:rFonts w:eastAsia="Times New Roman"/>
          <w:b/>
          <w:bCs/>
          <w:sz w:val="20"/>
          <w:szCs w:val="20"/>
        </w:rPr>
        <w:t>пр</w:t>
      </w:r>
      <w:r w:rsidRPr="00D804CE">
        <w:rPr>
          <w:rFonts w:eastAsia="Times New Roman"/>
          <w:b/>
          <w:bCs/>
          <w:sz w:val="20"/>
          <w:szCs w:val="20"/>
        </w:rPr>
        <w:t>оекто</w:t>
      </w:r>
      <w:proofErr w:type="spellEnd"/>
      <w:r w:rsidRPr="00D804CE">
        <w:rPr>
          <w:rFonts w:eastAsia="Times New Roman"/>
          <w:b/>
          <w:bCs/>
          <w:sz w:val="20"/>
          <w:szCs w:val="20"/>
        </w:rPr>
        <w:t xml:space="preserve">-изыскательские работы) - "Челябинская область. </w:t>
      </w:r>
      <w:proofErr w:type="spellStart"/>
      <w:r w:rsidRPr="00D804CE">
        <w:rPr>
          <w:rFonts w:eastAsia="Times New Roman"/>
          <w:b/>
          <w:bCs/>
          <w:sz w:val="20"/>
          <w:szCs w:val="20"/>
        </w:rPr>
        <w:t>Агаповский</w:t>
      </w:r>
      <w:proofErr w:type="spellEnd"/>
      <w:r w:rsidRPr="00D804CE"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proofErr w:type="gramStart"/>
      <w:r w:rsidRPr="00D804CE">
        <w:rPr>
          <w:rFonts w:eastAsia="Times New Roman"/>
          <w:b/>
          <w:bCs/>
          <w:sz w:val="20"/>
          <w:szCs w:val="20"/>
        </w:rPr>
        <w:t>Новобуранное</w:t>
      </w:r>
      <w:proofErr w:type="spellEnd"/>
      <w:r w:rsidRPr="00D804CE">
        <w:rPr>
          <w:rFonts w:eastAsia="Times New Roman"/>
          <w:b/>
          <w:bCs/>
          <w:sz w:val="20"/>
          <w:szCs w:val="20"/>
        </w:rPr>
        <w:t xml:space="preserve">,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D804CE">
        <w:rPr>
          <w:rFonts w:eastAsia="Times New Roman"/>
          <w:b/>
          <w:bCs/>
          <w:sz w:val="20"/>
          <w:szCs w:val="20"/>
        </w:rPr>
        <w:t>ул.</w:t>
      </w:r>
      <w:proofErr w:type="gramEnd"/>
      <w:r w:rsidRPr="00D804CE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д.10/1"" </w:t>
      </w:r>
    </w:p>
    <w:p w:rsidR="00465D00" w:rsidRPr="00D804CE" w:rsidRDefault="00D804CE">
      <w:pPr>
        <w:ind w:firstLine="567"/>
        <w:jc w:val="center"/>
        <w:rPr>
          <w:rFonts w:eastAsia="Times New Roman"/>
          <w:b/>
          <w:bCs/>
        </w:rPr>
      </w:pPr>
      <w:r w:rsidRPr="00D804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04CE">
        <w:rPr>
          <w:rFonts w:eastAsia="Times New Roman"/>
          <w:b/>
          <w:bCs/>
          <w:sz w:val="20"/>
          <w:szCs w:val="20"/>
        </w:rPr>
        <w:t xml:space="preserve"> 03692</w:t>
      </w:r>
      <w:r w:rsidRPr="00D804CE">
        <w:rPr>
          <w:rFonts w:eastAsia="Times New Roman"/>
          <w:b/>
          <w:bCs/>
          <w:sz w:val="20"/>
          <w:szCs w:val="20"/>
        </w:rPr>
        <w:t xml:space="preserve">00038319000074) </w:t>
      </w:r>
    </w:p>
    <w:p w:rsidR="00465D00" w:rsidRPr="00D804CE" w:rsidRDefault="00465D00">
      <w:pPr>
        <w:ind w:firstLine="567"/>
        <w:jc w:val="center"/>
        <w:rPr>
          <w:sz w:val="20"/>
          <w:szCs w:val="20"/>
        </w:rPr>
      </w:pPr>
    </w:p>
    <w:p w:rsidR="00465D00" w:rsidRPr="00D804CE" w:rsidRDefault="00D804CE">
      <w:pPr>
        <w:ind w:firstLine="567"/>
        <w:jc w:val="right"/>
      </w:pPr>
      <w:r w:rsidRPr="00D804CE">
        <w:rPr>
          <w:rFonts w:eastAsia="Times New Roman"/>
          <w:sz w:val="20"/>
          <w:szCs w:val="20"/>
        </w:rPr>
        <w:t>24.10.19 10:13:47 (</w:t>
      </w:r>
      <w:r>
        <w:rPr>
          <w:rFonts w:eastAsia="Times New Roman"/>
          <w:sz w:val="20"/>
          <w:szCs w:val="20"/>
          <w:lang w:val="en-US"/>
        </w:rPr>
        <w:t>MSK</w:t>
      </w:r>
      <w:r w:rsidRPr="00D804CE">
        <w:rPr>
          <w:rFonts w:eastAsia="Times New Roman"/>
          <w:sz w:val="20"/>
          <w:szCs w:val="20"/>
        </w:rPr>
        <w:t>+02:00)</w:t>
      </w:r>
    </w:p>
    <w:p w:rsidR="00465D00" w:rsidRPr="00D804CE" w:rsidRDefault="00465D00">
      <w:pPr>
        <w:ind w:firstLine="567"/>
        <w:rPr>
          <w:rFonts w:eastAsia="Times New Roman"/>
          <w:sz w:val="20"/>
          <w:szCs w:val="20"/>
        </w:rPr>
      </w:pPr>
    </w:p>
    <w:p w:rsidR="00465D00" w:rsidRDefault="00D804CE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Pr="00D804CE" w:rsidRDefault="00D804CE">
      <w:r>
        <w:rPr>
          <w:rFonts w:eastAsia="Times New Roman"/>
          <w:sz w:val="20"/>
          <w:szCs w:val="20"/>
        </w:rPr>
        <w:t>Организатор</w:t>
      </w:r>
      <w:r w:rsidRPr="00D804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04C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465D00" w:rsidRPr="00D804CE" w:rsidRDefault="00465D00">
      <w:pPr>
        <w:rPr>
          <w:rFonts w:eastAsia="Times New Roman"/>
          <w:sz w:val="20"/>
          <w:szCs w:val="20"/>
        </w:rPr>
      </w:pPr>
    </w:p>
    <w:p w:rsidR="00465D00" w:rsidRPr="00D804CE" w:rsidRDefault="00D804CE">
      <w:r>
        <w:rPr>
          <w:rFonts w:eastAsia="Times New Roman"/>
          <w:sz w:val="20"/>
          <w:szCs w:val="20"/>
        </w:rPr>
        <w:t>Заказ</w:t>
      </w:r>
      <w:r>
        <w:rPr>
          <w:rFonts w:eastAsia="Times New Roman"/>
          <w:sz w:val="20"/>
          <w:szCs w:val="20"/>
        </w:rPr>
        <w:t>чик</w:t>
      </w:r>
      <w:r w:rsidRPr="00D804C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465D00" w:rsidRPr="00D804CE" w:rsidRDefault="00465D00">
      <w:pPr>
        <w:rPr>
          <w:rFonts w:eastAsia="Times New Roman"/>
          <w:sz w:val="20"/>
          <w:szCs w:val="20"/>
        </w:rPr>
      </w:pPr>
    </w:p>
    <w:p w:rsidR="00465D00" w:rsidRDefault="00D804CE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804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04CE">
        <w:rPr>
          <w:rFonts w:eastAsia="Times New Roman"/>
          <w:sz w:val="20"/>
          <w:szCs w:val="20"/>
        </w:rPr>
        <w:t>: Поставка медицинских инструментов и оборудования на объект "Строительство объектов здравоохранения в муниципальных образованиях Челябинской области (фельдшерско</w:t>
      </w:r>
      <w:r w:rsidRPr="00D804CE">
        <w:rPr>
          <w:rFonts w:eastAsia="Times New Roman"/>
          <w:sz w:val="20"/>
          <w:szCs w:val="20"/>
        </w:rPr>
        <w:t xml:space="preserve">-акушерские пункты, офисы врачей общей практики, районные больницы, амбулатории, в том числе </w:t>
      </w:r>
      <w:proofErr w:type="spellStart"/>
      <w:r w:rsidRPr="00D804CE">
        <w:rPr>
          <w:rFonts w:eastAsia="Times New Roman"/>
          <w:sz w:val="20"/>
          <w:szCs w:val="20"/>
        </w:rPr>
        <w:t>проекто</w:t>
      </w:r>
      <w:proofErr w:type="spellEnd"/>
      <w:r w:rsidRPr="00D804CE">
        <w:rPr>
          <w:rFonts w:eastAsia="Times New Roman"/>
          <w:sz w:val="20"/>
          <w:szCs w:val="20"/>
        </w:rPr>
        <w:t xml:space="preserve">-изыскательские работы) - "Челябинская область. </w:t>
      </w:r>
      <w:proofErr w:type="spellStart"/>
      <w:r w:rsidRPr="00D804CE">
        <w:rPr>
          <w:rFonts w:eastAsia="Times New Roman"/>
          <w:sz w:val="20"/>
          <w:szCs w:val="20"/>
        </w:rPr>
        <w:t>Агаповский</w:t>
      </w:r>
      <w:proofErr w:type="spellEnd"/>
      <w:r w:rsidRPr="00D804CE">
        <w:rPr>
          <w:rFonts w:eastAsia="Times New Roman"/>
          <w:sz w:val="20"/>
          <w:szCs w:val="20"/>
        </w:rPr>
        <w:t xml:space="preserve"> район. Фельдшерско-акушерский пункт, обслуживающий население численностью до 800 человек фельдшер</w:t>
      </w:r>
      <w:r w:rsidRPr="00D804CE">
        <w:rPr>
          <w:rFonts w:eastAsia="Times New Roman"/>
          <w:sz w:val="20"/>
          <w:szCs w:val="20"/>
        </w:rPr>
        <w:t xml:space="preserve">ско-акушерский пункт по адресу: п. </w:t>
      </w:r>
      <w:proofErr w:type="spellStart"/>
      <w:proofErr w:type="gramStart"/>
      <w:r w:rsidRPr="00D804CE">
        <w:rPr>
          <w:rFonts w:eastAsia="Times New Roman"/>
          <w:sz w:val="20"/>
          <w:szCs w:val="20"/>
        </w:rPr>
        <w:t>Новобуранное</w:t>
      </w:r>
      <w:proofErr w:type="spellEnd"/>
      <w:r w:rsidRPr="00D804CE"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  <w:lang w:val="en-US"/>
        </w:rPr>
        <w:t> </w:t>
      </w:r>
      <w:r w:rsidRPr="00D804CE">
        <w:rPr>
          <w:rFonts w:eastAsia="Times New Roman"/>
          <w:sz w:val="20"/>
          <w:szCs w:val="20"/>
        </w:rPr>
        <w:t>ул.</w:t>
      </w:r>
      <w:proofErr w:type="gramEnd"/>
      <w:r w:rsidRPr="00D804CE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д.10/1" </w:t>
      </w:r>
    </w:p>
    <w:p w:rsidR="00465D00" w:rsidRDefault="00465D00">
      <w:pPr>
        <w:rPr>
          <w:rFonts w:eastAsia="Times New Roman"/>
          <w:sz w:val="20"/>
          <w:szCs w:val="20"/>
          <w:lang w:val="en-US"/>
        </w:rPr>
      </w:pPr>
    </w:p>
    <w:p w:rsidR="00465D00" w:rsidRPr="00D804CE" w:rsidRDefault="00D804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192745138380074510100100800010000414</w:t>
      </w:r>
    </w:p>
    <w:p w:rsidR="00465D00" w:rsidRDefault="00465D00"/>
    <w:p w:rsidR="00465D00" w:rsidRDefault="00D804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531551.16</w:t>
      </w: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D804CE">
      <w:r>
        <w:rPr>
          <w:rFonts w:eastAsia="Times New Roman"/>
          <w:sz w:val="20"/>
          <w:szCs w:val="20"/>
        </w:rPr>
        <w:t xml:space="preserve">Снижение НМЦК, </w:t>
      </w:r>
      <w:r>
        <w:rPr>
          <w:rFonts w:eastAsia="Times New Roman"/>
          <w:sz w:val="20"/>
          <w:szCs w:val="20"/>
        </w:rPr>
        <w:t>%: 0.00</w:t>
      </w: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D804C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465D00">
        <w:tc>
          <w:tcPr>
            <w:tcW w:w="4961" w:type="dxa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5D00">
        <w:tc>
          <w:tcPr>
            <w:tcW w:w="4961" w:type="dxa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5D00">
        <w:tc>
          <w:tcPr>
            <w:tcW w:w="4961" w:type="dxa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D804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65D00" w:rsidRDefault="00465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65D0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5D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</w:t>
            </w:r>
            <w:r>
              <w:rPr>
                <w:rFonts w:eastAsia="Times New Roman"/>
                <w:sz w:val="20"/>
                <w:szCs w:val="20"/>
              </w:rPr>
              <w:t>нование</w:t>
            </w:r>
          </w:p>
        </w:tc>
      </w:tr>
      <w:tr w:rsidR="00465D0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 w:rsidRPr="00D804C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5D00" w:rsidRDefault="00465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65D00">
        <w:tc>
          <w:tcPr>
            <w:tcW w:w="9921" w:type="dxa"/>
            <w:gridSpan w:val="4"/>
            <w:shd w:val="clear" w:color="auto" w:fill="auto"/>
          </w:tcPr>
          <w:p w:rsidR="00465D00" w:rsidRDefault="00D804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65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5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 w:rsidRPr="00D804C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 w:rsidRPr="00D804CE">
              <w:rPr>
                <w:sz w:val="20"/>
                <w:szCs w:val="20"/>
              </w:rPr>
              <w:t>ОБЩЕСТВО С ОГРАНИЧЕННОЙ ОТВЕТСТВЕННОСТЬЮ "СНАЙП" / 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D0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EA-32576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r w:rsidRPr="00D804CE">
              <w:rPr>
                <w:sz w:val="20"/>
                <w:szCs w:val="20"/>
              </w:rPr>
              <w:t xml:space="preserve">ОБЩЕСТВО С ОГРАНИЧЕННОЙ ОТВЕТСТВЕННОСТЬЮ "СНАЙП" / </w:t>
            </w:r>
            <w:r w:rsidRPr="00D804CE">
              <w:rPr>
                <w:sz w:val="20"/>
                <w:szCs w:val="20"/>
              </w:rPr>
              <w:lastRenderedPageBreak/>
              <w:t>7404037552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lastRenderedPageBreak/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465D00" w:rsidRDefault="00D804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5D00" w:rsidRDefault="00465D00">
      <w:pPr>
        <w:rPr>
          <w:rFonts w:eastAsia="Times New Roman"/>
          <w:sz w:val="20"/>
          <w:szCs w:val="20"/>
          <w:lang w:val="en-US"/>
        </w:rPr>
      </w:pPr>
    </w:p>
    <w:p w:rsidR="00465D00" w:rsidRDefault="00D804CE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"СНАЙП"</w:t>
      </w: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D804CE">
      <w:pPr>
        <w:jc w:val="both"/>
      </w:pPr>
      <w:bookmarkStart w:id="1" w:name="__DdeLink__1190_2581002597"/>
      <w:r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единственным участником ОБЩЕСТВО С ОГРАНИЧЕННОЙ ОТВЕТСТВЕННОСТЬЮ "СНАЙП".</w:t>
      </w:r>
      <w:bookmarkEnd w:id="1"/>
    </w:p>
    <w:p w:rsidR="00465D00" w:rsidRDefault="00465D00">
      <w:pPr>
        <w:rPr>
          <w:sz w:val="20"/>
          <w:szCs w:val="20"/>
        </w:rPr>
      </w:pPr>
    </w:p>
    <w:p w:rsidR="00465D00" w:rsidRDefault="00D804CE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465D00" w:rsidRDefault="00465D00">
      <w:pPr>
        <w:rPr>
          <w:sz w:val="20"/>
          <w:szCs w:val="20"/>
        </w:rPr>
      </w:pPr>
    </w:p>
    <w:p w:rsidR="00465D00" w:rsidRDefault="00D804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65D00" w:rsidRPr="00D804CE" w:rsidRDefault="00465D00">
      <w:pPr>
        <w:rPr>
          <w:sz w:val="20"/>
          <w:szCs w:val="20"/>
        </w:rPr>
      </w:pPr>
    </w:p>
    <w:p w:rsidR="00465D00" w:rsidRDefault="00D804CE">
      <w:r w:rsidRPr="00D804CE">
        <w:rPr>
          <w:rFonts w:eastAsia="Times New Roman"/>
          <w:sz w:val="20"/>
          <w:szCs w:val="20"/>
        </w:rPr>
        <w:t xml:space="preserve">На основании пункта 4 части 1 статьи 71 </w:t>
      </w:r>
      <w:r w:rsidRPr="00D804CE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"СНАЙП" в связи с признанием заявки</w:t>
      </w:r>
      <w:r w:rsidRPr="00D804CE">
        <w:rPr>
          <w:rFonts w:eastAsia="Times New Roman"/>
          <w:sz w:val="20"/>
          <w:szCs w:val="20"/>
        </w:rPr>
        <w:t xml:space="preserve"> соответствующей требованиям Закона 44-ФЗ и документации об электронном аукционе.</w:t>
      </w: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465D00">
      <w:pPr>
        <w:rPr>
          <w:rFonts w:eastAsia="Times New Roman"/>
          <w:sz w:val="20"/>
          <w:szCs w:val="20"/>
        </w:rPr>
      </w:pPr>
    </w:p>
    <w:p w:rsidR="00465D00" w:rsidRDefault="00465D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65D00">
        <w:tc>
          <w:tcPr>
            <w:tcW w:w="3307" w:type="dxa"/>
            <w:shd w:val="clear" w:color="auto" w:fill="auto"/>
          </w:tcPr>
          <w:p w:rsidR="00465D00" w:rsidRDefault="00D804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5D00" w:rsidRDefault="00465D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5D00" w:rsidRDefault="00D804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5D00">
        <w:tc>
          <w:tcPr>
            <w:tcW w:w="3307" w:type="dxa"/>
            <w:shd w:val="clear" w:color="auto" w:fill="auto"/>
          </w:tcPr>
          <w:p w:rsidR="00465D00" w:rsidRDefault="00D804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5D00" w:rsidRDefault="00465D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5D00" w:rsidRDefault="00D804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5D00">
        <w:tc>
          <w:tcPr>
            <w:tcW w:w="3307" w:type="dxa"/>
            <w:shd w:val="clear" w:color="auto" w:fill="auto"/>
          </w:tcPr>
          <w:p w:rsidR="00465D00" w:rsidRDefault="00D804C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5D00" w:rsidRDefault="00465D0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5D00" w:rsidRDefault="00D804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D804C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00"/>
    <w:rsid w:val="00465D00"/>
    <w:rsid w:val="00D8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053686-F301-400F-B044-CF10EF38B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3486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2019-10-24T05:14:00Z</dcterms:created>
  <dcterms:modified xsi:type="dcterms:W3CDTF">2019-10-24T05:14:00Z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