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5B6" w:rsidRDefault="00B73D7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525B6" w:rsidRDefault="00B73D71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</w:t>
      </w:r>
      <w:r>
        <w:rPr>
          <w:rFonts w:eastAsia="Times New Roman"/>
          <w:b/>
          <w:bCs/>
          <w:sz w:val="20"/>
          <w:szCs w:val="20"/>
        </w:rPr>
        <w:t>Оказание услуг по контролю эксплуатационных параметров, дозиметрическим измерениям и определению радиационного выхода для расчета индивидуальных доз пациента, кратности воздухообмена, освещенности, замеры контура защитного заземления с оформлением техничес</w:t>
      </w:r>
      <w:r>
        <w:rPr>
          <w:rFonts w:eastAsia="Times New Roman"/>
          <w:b/>
          <w:bCs/>
          <w:sz w:val="20"/>
          <w:szCs w:val="20"/>
        </w:rPr>
        <w:t xml:space="preserve">кого паспорта в рентген кабинетах СПб ГБУЗ «Городская больница № 40» в 2019 году" </w:t>
      </w:r>
    </w:p>
    <w:p w:rsidR="00E525B6" w:rsidRDefault="00B73D71">
      <w:pPr>
        <w:ind w:firstLine="567"/>
        <w:jc w:val="center"/>
      </w:pPr>
      <w:r w:rsidRPr="00B73D7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73D71">
        <w:rPr>
          <w:rFonts w:eastAsia="Times New Roman"/>
          <w:b/>
          <w:bCs/>
          <w:sz w:val="20"/>
          <w:szCs w:val="20"/>
        </w:rPr>
        <w:t xml:space="preserve"> 0372200047719000221) </w:t>
      </w:r>
    </w:p>
    <w:p w:rsidR="00E525B6" w:rsidRPr="00B73D71" w:rsidRDefault="00E525B6">
      <w:pPr>
        <w:ind w:firstLine="567"/>
        <w:jc w:val="center"/>
        <w:rPr>
          <w:sz w:val="20"/>
          <w:szCs w:val="20"/>
        </w:rPr>
      </w:pPr>
    </w:p>
    <w:p w:rsidR="00E525B6" w:rsidRDefault="00B73D71">
      <w:pPr>
        <w:ind w:firstLine="567"/>
        <w:jc w:val="right"/>
      </w:pPr>
      <w:r w:rsidRPr="00B73D71">
        <w:rPr>
          <w:rFonts w:eastAsia="Times New Roman"/>
          <w:sz w:val="20"/>
          <w:szCs w:val="20"/>
        </w:rPr>
        <w:t>25.10.19 14:40:52 (</w:t>
      </w:r>
      <w:r>
        <w:rPr>
          <w:rFonts w:eastAsia="Times New Roman"/>
          <w:sz w:val="20"/>
          <w:szCs w:val="20"/>
          <w:lang w:val="en-US"/>
        </w:rPr>
        <w:t>MSK</w:t>
      </w:r>
      <w:r w:rsidRPr="00B73D71">
        <w:rPr>
          <w:rFonts w:eastAsia="Times New Roman"/>
          <w:sz w:val="20"/>
          <w:szCs w:val="20"/>
        </w:rPr>
        <w:t>+00:00)</w:t>
      </w:r>
    </w:p>
    <w:p w:rsidR="00E525B6" w:rsidRPr="00B73D71" w:rsidRDefault="00E525B6">
      <w:pPr>
        <w:ind w:firstLine="567"/>
        <w:rPr>
          <w:rFonts w:eastAsia="Times New Roman"/>
          <w:sz w:val="20"/>
          <w:szCs w:val="20"/>
        </w:rPr>
      </w:pPr>
    </w:p>
    <w:p w:rsidR="00E525B6" w:rsidRDefault="00B73D71">
      <w:r>
        <w:rPr>
          <w:rFonts w:eastAsia="Times New Roman"/>
          <w:sz w:val="20"/>
          <w:szCs w:val="20"/>
        </w:rPr>
        <w:t>Организатор</w:t>
      </w:r>
      <w:r w:rsidRPr="00B73D7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73D71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B73D71">
        <w:rPr>
          <w:rFonts w:eastAsia="Times New Roman"/>
          <w:sz w:val="20"/>
          <w:szCs w:val="20"/>
        </w:rPr>
        <w:t>БОЛЬНИЦА № 40 КУРОРТНОГО РАЙОНА"</w:t>
      </w:r>
    </w:p>
    <w:p w:rsidR="00E525B6" w:rsidRPr="00B73D71" w:rsidRDefault="00E525B6">
      <w:pPr>
        <w:rPr>
          <w:rFonts w:eastAsia="Times New Roman"/>
          <w:sz w:val="20"/>
          <w:szCs w:val="20"/>
        </w:rPr>
      </w:pPr>
    </w:p>
    <w:p w:rsidR="00E525B6" w:rsidRDefault="00B73D71">
      <w:r>
        <w:rPr>
          <w:rFonts w:eastAsia="Times New Roman"/>
          <w:sz w:val="20"/>
          <w:szCs w:val="20"/>
        </w:rPr>
        <w:t>Заказчик</w:t>
      </w:r>
      <w:r w:rsidRPr="00B73D7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525B6" w:rsidRPr="00B73D71" w:rsidRDefault="00E525B6">
      <w:pPr>
        <w:rPr>
          <w:rFonts w:eastAsia="Times New Roman"/>
          <w:sz w:val="20"/>
          <w:szCs w:val="20"/>
        </w:rPr>
      </w:pPr>
    </w:p>
    <w:p w:rsidR="00E525B6" w:rsidRPr="00B73D71" w:rsidRDefault="00B73D71" w:rsidP="00B73D71">
      <w:pPr>
        <w:jc w:val="both"/>
        <w:rPr>
          <w:b/>
          <w:sz w:val="20"/>
          <w:szCs w:val="20"/>
        </w:rPr>
      </w:pPr>
      <w:r w:rsidRPr="00B73D71">
        <w:rPr>
          <w:rFonts w:eastAsia="Times New Roman"/>
          <w:b/>
          <w:sz w:val="20"/>
          <w:szCs w:val="20"/>
        </w:rPr>
        <w:t xml:space="preserve">Наименование закупки: Оказание услуг по контролю эксплуатационных параметров, дозиметрическим </w:t>
      </w:r>
      <w:r w:rsidRPr="00B73D71">
        <w:rPr>
          <w:rFonts w:eastAsia="Times New Roman"/>
          <w:b/>
          <w:sz w:val="20"/>
          <w:szCs w:val="20"/>
        </w:rPr>
        <w:t>измерениям и определению радиационного выхода для расчета индивидуальных доз пациента, кратности воздухообмена, освещенности, замеры контура защитного заземления с оформлением технического паспорта в рентген кабинетах СПб ГБУЗ «Городская больница № 40» в 2</w:t>
      </w:r>
      <w:r w:rsidRPr="00B73D71">
        <w:rPr>
          <w:rFonts w:eastAsia="Times New Roman"/>
          <w:b/>
          <w:sz w:val="20"/>
          <w:szCs w:val="20"/>
        </w:rPr>
        <w:t>019 году</w:t>
      </w:r>
    </w:p>
    <w:p w:rsidR="00E525B6" w:rsidRPr="00B73D71" w:rsidRDefault="00E525B6" w:rsidP="00B73D71">
      <w:pPr>
        <w:jc w:val="both"/>
        <w:rPr>
          <w:rFonts w:eastAsia="Times New Roman"/>
          <w:b/>
          <w:sz w:val="20"/>
          <w:szCs w:val="20"/>
        </w:rPr>
      </w:pPr>
    </w:p>
    <w:p w:rsidR="00E525B6" w:rsidRPr="00B73D71" w:rsidRDefault="00B73D71" w:rsidP="00B73D71">
      <w:pPr>
        <w:jc w:val="both"/>
        <w:rPr>
          <w:b/>
        </w:rPr>
      </w:pPr>
      <w:r w:rsidRPr="00B73D71">
        <w:rPr>
          <w:rFonts w:eastAsia="Times New Roman"/>
          <w:b/>
          <w:sz w:val="20"/>
          <w:szCs w:val="20"/>
        </w:rPr>
        <w:t>Начальная (максимальная) цена контракта: 378</w:t>
      </w:r>
      <w:r>
        <w:rPr>
          <w:rFonts w:eastAsia="Times New Roman"/>
          <w:b/>
          <w:sz w:val="20"/>
          <w:szCs w:val="20"/>
        </w:rPr>
        <w:t xml:space="preserve"> </w:t>
      </w:r>
      <w:r w:rsidRPr="00B73D71">
        <w:rPr>
          <w:rFonts w:eastAsia="Times New Roman"/>
          <w:b/>
          <w:sz w:val="20"/>
          <w:szCs w:val="20"/>
        </w:rPr>
        <w:t>052.17</w:t>
      </w:r>
      <w:r>
        <w:rPr>
          <w:rFonts w:eastAsia="Times New Roman"/>
          <w:b/>
          <w:sz w:val="20"/>
          <w:szCs w:val="20"/>
        </w:rPr>
        <w:t xml:space="preserve"> рублей</w:t>
      </w:r>
    </w:p>
    <w:p w:rsidR="00E525B6" w:rsidRDefault="00E525B6">
      <w:pPr>
        <w:rPr>
          <w:rFonts w:eastAsia="Times New Roman"/>
        </w:rPr>
      </w:pPr>
    </w:p>
    <w:tbl>
      <w:tblPr>
        <w:tblW w:w="9922" w:type="dxa"/>
        <w:tblInd w:w="-2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2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8705"/>
      </w:tblGrid>
      <w:tr w:rsidR="00E525B6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525B6" w:rsidRDefault="00B73D7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E525B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525B6" w:rsidRDefault="00B73D71">
                  <w:pPr>
                    <w:jc w:val="both"/>
                  </w:pPr>
                  <w:r w:rsidRPr="00B73D71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E525B6" w:rsidRDefault="00B73D71">
                  <w:pPr>
                    <w:jc w:val="both"/>
                  </w:pPr>
                  <w:r w:rsidRPr="00B73D71">
                    <w:rPr>
                      <w:sz w:val="20"/>
                      <w:szCs w:val="20"/>
                    </w:rPr>
                    <w:t>Участник закупки должен соответствовать единым требованиям установленным пунктом 1.6.2</w:t>
                  </w:r>
                  <w:r w:rsidRPr="00B73D71">
                    <w:rPr>
                      <w:sz w:val="20"/>
                      <w:szCs w:val="20"/>
                    </w:rPr>
                    <w:t xml:space="preserve">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B73D71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B73D71">
                    <w:rPr>
                      <w:sz w:val="20"/>
                      <w:szCs w:val="20"/>
                    </w:rPr>
                    <w:t>предо</w:t>
                  </w:r>
                  <w:r w:rsidRPr="00B73D71">
                    <w:rPr>
                      <w:sz w:val="20"/>
                      <w:szCs w:val="20"/>
                    </w:rPr>
                    <w:t>ставить следующие документы</w:t>
                  </w:r>
                  <w:proofErr w:type="gramEnd"/>
                  <w:r w:rsidRPr="00B73D71">
                    <w:rPr>
                      <w:sz w:val="20"/>
                      <w:szCs w:val="20"/>
                    </w:rPr>
                    <w:t xml:space="preserve"> (копии документов):  - Действующая лицензия (копия такой лицензии) на право осуществления деятельности в области использования </w:t>
                  </w:r>
                  <w:proofErr w:type="gramStart"/>
                  <w:r w:rsidRPr="00B73D71">
                    <w:rPr>
                      <w:sz w:val="20"/>
                      <w:szCs w:val="20"/>
                    </w:rPr>
                    <w:t>источников</w:t>
                  </w:r>
                  <w:proofErr w:type="gramEnd"/>
                  <w:r w:rsidRPr="00B73D71">
                    <w:rPr>
                      <w:sz w:val="20"/>
                      <w:szCs w:val="20"/>
                    </w:rPr>
                    <w:t xml:space="preserve"> ионизирующего излучения (генерирующих) (за исключением случая, если эти источники использу</w:t>
                  </w:r>
                  <w:r w:rsidRPr="00B73D71">
                    <w:rPr>
                      <w:sz w:val="20"/>
                      <w:szCs w:val="20"/>
                    </w:rPr>
                    <w:t>ются в медицинской деятельности), в части выполнения работ по техническому обслуживанию источников ионизирующего излучения (генерирующих)</w:t>
                  </w:r>
                </w:p>
              </w:tc>
            </w:tr>
            <w:tr w:rsidR="00E525B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525B6" w:rsidRDefault="00B73D71">
                  <w:pPr>
                    <w:jc w:val="both"/>
                  </w:pPr>
                  <w:r w:rsidRPr="00B73D71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E525B6" w:rsidRDefault="00B73D71">
                  <w:pPr>
                    <w:jc w:val="both"/>
                  </w:pPr>
                  <w:r w:rsidRPr="00B73D71">
                    <w:rPr>
                      <w:sz w:val="20"/>
                      <w:szCs w:val="20"/>
                    </w:rPr>
                    <w:t xml:space="preserve">Установлено </w:t>
                  </w:r>
                  <w:r w:rsidRPr="00B73D71">
                    <w:rPr>
                      <w:sz w:val="20"/>
                      <w:szCs w:val="20"/>
                    </w:rPr>
                    <w:t>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</w:t>
                  </w:r>
                  <w:r w:rsidRPr="00B73D71">
                    <w:rPr>
                      <w:sz w:val="20"/>
                      <w:szCs w:val="20"/>
                    </w:rPr>
                    <w:t>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E525B6" w:rsidRPr="00B73D71" w:rsidRDefault="00E525B6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E525B6" w:rsidRDefault="00E525B6">
      <w:pPr>
        <w:rPr>
          <w:rFonts w:eastAsia="Times New Roman"/>
          <w:sz w:val="20"/>
          <w:szCs w:val="20"/>
        </w:rPr>
      </w:pPr>
    </w:p>
    <w:p w:rsidR="00E525B6" w:rsidRDefault="00B73D7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525B6">
        <w:tc>
          <w:tcPr>
            <w:tcW w:w="4961" w:type="dxa"/>
            <w:shd w:val="clear" w:color="auto" w:fill="auto"/>
          </w:tcPr>
          <w:p w:rsidR="00E525B6" w:rsidRDefault="00B73D7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525B6" w:rsidRDefault="00B73D71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525B6">
        <w:tc>
          <w:tcPr>
            <w:tcW w:w="4961" w:type="dxa"/>
            <w:shd w:val="clear" w:color="auto" w:fill="auto"/>
          </w:tcPr>
          <w:p w:rsidR="00E525B6" w:rsidRDefault="00B73D7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525B6" w:rsidRDefault="00B73D71">
            <w:r>
              <w:rPr>
                <w:sz w:val="20"/>
                <w:szCs w:val="20"/>
                <w:lang w:val="en-US"/>
              </w:rPr>
              <w:t xml:space="preserve">Гыра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525B6">
        <w:tc>
          <w:tcPr>
            <w:tcW w:w="4961" w:type="dxa"/>
            <w:shd w:val="clear" w:color="auto" w:fill="auto"/>
          </w:tcPr>
          <w:p w:rsidR="00E525B6" w:rsidRDefault="00B73D7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525B6" w:rsidRDefault="00B73D71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E525B6" w:rsidRDefault="00E525B6">
      <w:pPr>
        <w:rPr>
          <w:rFonts w:eastAsia="Times New Roman"/>
          <w:sz w:val="20"/>
          <w:szCs w:val="20"/>
        </w:rPr>
      </w:pPr>
    </w:p>
    <w:p w:rsidR="00E525B6" w:rsidRDefault="00B73D71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525B6" w:rsidRDefault="00E525B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525B6">
        <w:tc>
          <w:tcPr>
            <w:tcW w:w="9922" w:type="dxa"/>
            <w:shd w:val="clear" w:color="auto" w:fill="auto"/>
          </w:tcPr>
          <w:p w:rsidR="00E525B6" w:rsidRDefault="00B73D7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</w:t>
            </w:r>
            <w:r>
              <w:rPr>
                <w:rFonts w:eastAsia="Times New Roman"/>
                <w:sz w:val="20"/>
                <w:szCs w:val="20"/>
              </w:rPr>
              <w:t xml:space="preserve">ия о решении членов аукционной комиссии: </w:t>
            </w:r>
          </w:p>
        </w:tc>
      </w:tr>
      <w:tr w:rsidR="00E525B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525B6" w:rsidRDefault="00B73D71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EA-32529</w:t>
            </w:r>
          </w:p>
          <w:p w:rsidR="00E525B6" w:rsidRDefault="00B73D7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ОТКРЫТОЕ АКЦИОНЕРНОЕ ОБЩЕСТВО "МЕДТЕХНИКА-1" / 4700000010</w:t>
            </w:r>
          </w:p>
          <w:p w:rsidR="00E525B6" w:rsidRDefault="00B73D71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аукциона: </w:t>
            </w:r>
            <w:r>
              <w:rPr>
                <w:sz w:val="20"/>
                <w:szCs w:val="20"/>
              </w:rPr>
              <w:t xml:space="preserve">200 </w:t>
            </w:r>
            <w:r>
              <w:rPr>
                <w:sz w:val="20"/>
                <w:szCs w:val="20"/>
              </w:rPr>
              <w:t>367.70 рублей</w:t>
            </w:r>
          </w:p>
          <w:p w:rsidR="00E525B6" w:rsidRDefault="00B73D7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73D71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525B6" w:rsidRDefault="00B73D7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525B6" w:rsidRPr="00B73D71" w:rsidRDefault="00B73D71" w:rsidP="00B73D71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</w:t>
            </w:r>
            <w:r>
              <w:rPr>
                <w:sz w:val="20"/>
                <w:szCs w:val="20"/>
              </w:rPr>
              <w:t>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</w:t>
            </w:r>
            <w:r>
              <w:rPr>
                <w:sz w:val="20"/>
                <w:szCs w:val="20"/>
              </w:rPr>
              <w:t>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525B6" w:rsidTr="00B73D71">
        <w:trPr>
          <w:trHeight w:val="110"/>
        </w:trPr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525B6" w:rsidRDefault="00B73D71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EA-32293</w:t>
            </w:r>
          </w:p>
          <w:p w:rsidR="00E525B6" w:rsidRDefault="00B73D7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АКЦИОНЕРНОЕ ОБЩЕСТВО "САНКТ-ПЕТЕРБУРГСКОЕ ПРОИЗВОДСТВЕННО-ТОРГОВОЕ ПРЕДПР</w:t>
            </w:r>
            <w:r>
              <w:rPr>
                <w:sz w:val="20"/>
                <w:szCs w:val="20"/>
              </w:rPr>
              <w:t>ИЯТИЕ "МЕДТЕХНИКА" / 7838041248</w:t>
            </w:r>
          </w:p>
          <w:p w:rsidR="00E525B6" w:rsidRDefault="00B73D71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аукциона: 219 </w:t>
            </w:r>
            <w:r>
              <w:rPr>
                <w:sz w:val="20"/>
                <w:szCs w:val="20"/>
              </w:rPr>
              <w:t>270.31 рублей</w:t>
            </w:r>
          </w:p>
          <w:p w:rsidR="00E525B6" w:rsidRDefault="00B73D7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73D71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525B6" w:rsidRDefault="00B73D7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</w:t>
            </w:r>
            <w:r>
              <w:rPr>
                <w:sz w:val="20"/>
                <w:szCs w:val="20"/>
              </w:rPr>
              <w:t>и членов аукционной комиссии:</w:t>
            </w:r>
          </w:p>
          <w:p w:rsidR="00E525B6" w:rsidRPr="00B73D71" w:rsidRDefault="00B73D71" w:rsidP="00B73D71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</w:t>
            </w:r>
            <w:r>
              <w:rPr>
                <w:sz w:val="20"/>
                <w:szCs w:val="20"/>
              </w:rPr>
              <w:t>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525B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525B6" w:rsidRDefault="00B73D71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EA-32264</w:t>
            </w:r>
          </w:p>
          <w:p w:rsidR="00E525B6" w:rsidRDefault="00B73D71">
            <w:pPr>
              <w:ind w:left="72" w:firstLine="117"/>
            </w:pPr>
            <w:r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вание / ИНН участника аукциона: ФЕДЕРАЛЬНОЕ БЮДЖЕТНОЕ УЧРЕЖДЕНИЕ "ГОСУДАРСТВЕННЫЙ РЕГИОНАЛЬНЫЙ ЦЕНТР СТАНДАРТИЗАЦИИ, МЕТРОЛОГИИ И ИСПЫТАНИЙ В ПСКОВСКОЙ ОБЛАСТИ" / 6027008424</w:t>
            </w:r>
          </w:p>
          <w:p w:rsidR="00E525B6" w:rsidRDefault="00B73D71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аукциона: 264 </w:t>
            </w:r>
            <w:r>
              <w:rPr>
                <w:sz w:val="20"/>
                <w:szCs w:val="20"/>
              </w:rPr>
              <w:t>636.56 рублей</w:t>
            </w:r>
          </w:p>
          <w:p w:rsidR="00E525B6" w:rsidRDefault="00B73D7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73D71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525B6" w:rsidRDefault="00B73D7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525B6" w:rsidRPr="00B73D71" w:rsidRDefault="00B73D71" w:rsidP="00B73D71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заявка </w:t>
            </w:r>
            <w:r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</w:t>
            </w:r>
            <w:r>
              <w:rPr>
                <w:sz w:val="20"/>
                <w:szCs w:val="20"/>
              </w:rPr>
              <w:t>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E525B6" w:rsidRPr="00B73D71" w:rsidRDefault="00E525B6">
      <w:pPr>
        <w:rPr>
          <w:rFonts w:eastAsia="Times New Roman"/>
          <w:sz w:val="20"/>
          <w:szCs w:val="20"/>
        </w:rPr>
      </w:pPr>
    </w:p>
    <w:p w:rsidR="00E525B6" w:rsidRDefault="00B73D71">
      <w:pPr>
        <w:rPr>
          <w:rFonts w:eastAsia="Times New Roman"/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 w:rsidRPr="00B73D71">
        <w:rPr>
          <w:rFonts w:eastAsia="Times New Roman"/>
          <w:b/>
          <w:sz w:val="20"/>
          <w:szCs w:val="20"/>
        </w:rPr>
        <w:t>ОТКРЫТОЕ АКЦИОНЕРНОЕ ОБЩЕСТВО "МЕДТЕХНИКА-1"</w:t>
      </w:r>
    </w:p>
    <w:p w:rsidR="00B73D71" w:rsidRPr="00B73D71" w:rsidRDefault="00B73D71">
      <w:pPr>
        <w:rPr>
          <w:b/>
        </w:rPr>
      </w:pPr>
      <w:bookmarkStart w:id="0" w:name="_GoBack"/>
      <w:bookmarkEnd w:id="0"/>
    </w:p>
    <w:p w:rsidR="00E525B6" w:rsidRDefault="00B73D71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</w:t>
      </w:r>
      <w:r>
        <w:rPr>
          <w:rFonts w:eastAsia="Times New Roman"/>
          <w:sz w:val="20"/>
          <w:szCs w:val="20"/>
        </w:rPr>
        <w:t>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E525B6" w:rsidRDefault="00E525B6">
      <w:pPr>
        <w:rPr>
          <w:rFonts w:eastAsia="Times New Roman"/>
          <w:sz w:val="20"/>
          <w:szCs w:val="20"/>
        </w:rPr>
      </w:pPr>
    </w:p>
    <w:p w:rsidR="00E525B6" w:rsidRDefault="00B73D7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525B6" w:rsidRDefault="00E525B6">
      <w:pPr>
        <w:rPr>
          <w:rFonts w:eastAsia="Times New Roman"/>
          <w:sz w:val="20"/>
          <w:szCs w:val="20"/>
        </w:rPr>
      </w:pPr>
    </w:p>
    <w:p w:rsidR="00E525B6" w:rsidRDefault="00B73D7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525B6" w:rsidRDefault="00E525B6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E525B6">
        <w:tc>
          <w:tcPr>
            <w:tcW w:w="3307" w:type="dxa"/>
            <w:shd w:val="clear" w:color="auto" w:fill="auto"/>
            <w:vAlign w:val="bottom"/>
          </w:tcPr>
          <w:p w:rsidR="00E525B6" w:rsidRDefault="00B73D7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525B6" w:rsidRDefault="00E525B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525B6" w:rsidRDefault="00B73D7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525B6">
        <w:tc>
          <w:tcPr>
            <w:tcW w:w="3307" w:type="dxa"/>
            <w:shd w:val="clear" w:color="auto" w:fill="auto"/>
            <w:vAlign w:val="bottom"/>
          </w:tcPr>
          <w:p w:rsidR="00E525B6" w:rsidRDefault="00B73D7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525B6" w:rsidRDefault="00E525B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525B6" w:rsidRDefault="00B73D71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525B6">
        <w:tc>
          <w:tcPr>
            <w:tcW w:w="3307" w:type="dxa"/>
            <w:shd w:val="clear" w:color="auto" w:fill="auto"/>
            <w:vAlign w:val="bottom"/>
          </w:tcPr>
          <w:p w:rsidR="00E525B6" w:rsidRDefault="00B73D7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525B6" w:rsidRDefault="00E525B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525B6" w:rsidRDefault="00B73D7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B73D71"/>
    <w:sectPr w:rsidR="00000000" w:rsidSect="00B73D71">
      <w:footerReference w:type="default" r:id="rId7"/>
      <w:pgSz w:w="11906" w:h="16838"/>
      <w:pgMar w:top="567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73D71">
      <w:r>
        <w:separator/>
      </w:r>
    </w:p>
  </w:endnote>
  <w:endnote w:type="continuationSeparator" w:id="0">
    <w:p w:rsidR="00000000" w:rsidRDefault="00B73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5B6" w:rsidRDefault="00E525B6">
    <w:pPr>
      <w:jc w:val="both"/>
      <w:rPr>
        <w:sz w:val="18"/>
        <w:szCs w:val="18"/>
        <w:vertAlign w:val="superscript"/>
      </w:rPr>
    </w:pPr>
  </w:p>
  <w:p w:rsidR="00E525B6" w:rsidRDefault="00E525B6">
    <w:pPr>
      <w:pStyle w:val="afc"/>
    </w:pPr>
  </w:p>
  <w:p w:rsidR="00E525B6" w:rsidRDefault="00E525B6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25B6" w:rsidRDefault="00B73D71">
      <w:r>
        <w:separator/>
      </w:r>
    </w:p>
  </w:footnote>
  <w:footnote w:type="continuationSeparator" w:id="0">
    <w:p w:rsidR="00E525B6" w:rsidRDefault="00B73D71">
      <w:r>
        <w:continuationSeparator/>
      </w:r>
    </w:p>
  </w:footnote>
  <w:footnote w:id="1">
    <w:p w:rsidR="00E525B6" w:rsidRPr="00B73D71" w:rsidRDefault="00B73D71" w:rsidP="00B73D71">
      <w:pPr>
        <w:pStyle w:val="afa"/>
        <w:jc w:val="both"/>
        <w:rPr>
          <w:sz w:val="16"/>
          <w:szCs w:val="16"/>
        </w:rPr>
      </w:pPr>
      <w:r>
        <w:rPr>
          <w:rStyle w:val="a8"/>
        </w:rPr>
        <w:footnoteRef/>
      </w:r>
      <w:r>
        <w:rPr>
          <w:rStyle w:val="a8"/>
        </w:rPr>
        <w:t xml:space="preserve"> </w:t>
      </w:r>
      <w:r w:rsidRPr="00B73D71">
        <w:rPr>
          <w:sz w:val="16"/>
          <w:szCs w:val="16"/>
        </w:rPr>
        <w:t xml:space="preserve">Информация в </w:t>
      </w:r>
      <w:r w:rsidRPr="00B73D71">
        <w:rPr>
          <w:sz w:val="16"/>
          <w:szCs w:val="16"/>
        </w:rPr>
        <w:t>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</w:t>
      </w:r>
      <w:r w:rsidRPr="00B73D71">
        <w:rPr>
          <w:sz w:val="16"/>
          <w:szCs w:val="16"/>
        </w:rPr>
        <w:t>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5B6"/>
    <w:rsid w:val="00B73D71"/>
    <w:rsid w:val="00E52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ml5KkRM4TYQ1W/TjR6fkHcboYkD0rdxIvSd3p/sh0CQ=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3liw9OM43wGMNutdPtCjCBLsvDQEd8QHG8A4kK1rA0g=</DigestValue>
    </Reference>
  </SignedInfo>
  <SignatureValue>jJ5a9m/ZZDnQaK2fHdfsQkwG7Ezi7yGrLrOCJcIYIZfolRb3nAUsTf4fgbwzK3Q4
ZPnZfVSO3TBSTD5rD2F3hA==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Ayz6+TJyIC4g4SIPbrlEEJqw3eQ=</DigestValue>
      </Reference>
      <Reference URI="/word/endnotes.xml?ContentType=application/vnd.openxmlformats-officedocument.wordprocessingml.endnotes+xml">
        <DigestMethod Algorithm="http://www.w3.org/2000/09/xmldsig#sha1"/>
        <DigestValue>HZTkb7bQPGp9dLTqq1XxhQYApAM=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NS9tM/eEzP+HAFPcJ7tUeWjQU2o=</DigestValue>
      </Reference>
      <Reference URI="/word/footnotes.xml?ContentType=application/vnd.openxmlformats-officedocument.wordprocessingml.footnotes+xml">
        <DigestMethod Algorithm="http://www.w3.org/2000/09/xmldsig#sha1"/>
        <DigestValue>2Rn7gExUbv+qtUiDFLCZGlMQ0bk=</DigestValue>
      </Reference>
      <Reference URI="/word/settings.xml?ContentType=application/vnd.openxmlformats-officedocument.wordprocessingml.settings+xml">
        <DigestMethod Algorithm="http://www.w3.org/2000/09/xmldsig#sha1"/>
        <DigestValue>0P4ECo+KyquHZLERpSuVa/tY3kc=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2019-10-25T11:50:30Z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2019-10-25T11:50:30Z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g5GWu46ogM8iBWjJvPv1ma6IzAqMTll9uOuE/+Db3lw=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i+YcjsB4gH6djmcyWgwgTIXkRyjyzuS7+MR6459hylI=</DigestValue>
    </Reference>
  </SignedInfo>
  <SignatureValue>IgrmCq4ZvgJc7C6qvA8ZQtZyfm/48PnLhDn4ctEwzPzgCMxexRavqXTzIzfG7kOB
bla6vM8Bo+MGfcso+sI8xw==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Ayz6+TJyIC4g4SIPbrlEEJqw3eQ=</DigestValue>
      </Reference>
      <Reference URI="/word/endnotes.xml?ContentType=application/vnd.openxmlformats-officedocument.wordprocessingml.endnotes+xml">
        <DigestMethod Algorithm="http://www.w3.org/2000/09/xmldsig#sha1"/>
        <DigestValue>HZTkb7bQPGp9dLTqq1XxhQYApAM=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NS9tM/eEzP+HAFPcJ7tUeWjQU2o=</DigestValue>
      </Reference>
      <Reference URI="/word/footnotes.xml?ContentType=application/vnd.openxmlformats-officedocument.wordprocessingml.footnotes+xml">
        <DigestMethod Algorithm="http://www.w3.org/2000/09/xmldsig#sha1"/>
        <DigestValue>2Rn7gExUbv+qtUiDFLCZGlMQ0bk=</DigestValue>
      </Reference>
      <Reference URI="/word/settings.xml?ContentType=application/vnd.openxmlformats-officedocument.wordprocessingml.settings+xml">
        <DigestMethod Algorithm="http://www.w3.org/2000/09/xmldsig#sha1"/>
        <DigestValue>0P4ECo+KyquHZLERpSuVa/tY3kc=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2019-10-25T11:50:42Z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2019-10-25T11:50:42Z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vvtoxi2AvtxqZoNCBR+m8bOuJJkfSMystkDkuhC94QM=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p6f81doq4z/0nwNYfJ4kfN/I1OcC212vaV8VaKk6SgM=</DigestValue>
    </Reference>
  </SignedInfo>
  <SignatureValue>5SKHMgTGLSdwGZ50Te41UnkCWmkNxfrM7aqA3N7/QhUAbG4lAVtl8cj+3rqLLuJd
eZ+xQ2eU4o+gBU3pooDOow==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Ayz6+TJyIC4g4SIPbrlEEJqw3eQ=</DigestValue>
      </Reference>
      <Reference URI="/word/endnotes.xml?ContentType=application/vnd.openxmlformats-officedocument.wordprocessingml.endnotes+xml">
        <DigestMethod Algorithm="http://www.w3.org/2000/09/xmldsig#sha1"/>
        <DigestValue>HZTkb7bQPGp9dLTqq1XxhQYApAM=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NS9tM/eEzP+HAFPcJ7tUeWjQU2o=</DigestValue>
      </Reference>
      <Reference URI="/word/footnotes.xml?ContentType=application/vnd.openxmlformats-officedocument.wordprocessingml.footnotes+xml">
        <DigestMethod Algorithm="http://www.w3.org/2000/09/xmldsig#sha1"/>
        <DigestValue>2Rn7gExUbv+qtUiDFLCZGlMQ0bk=</DigestValue>
      </Reference>
      <Reference URI="/word/settings.xml?ContentType=application/vnd.openxmlformats-officedocument.wordprocessingml.settings+xml">
        <DigestMethod Algorithm="http://www.w3.org/2000/09/xmldsig#sha1"/>
        <DigestValue>0P4ECo+KyquHZLERpSuVa/tY3kc=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2019-10-25T11:50:53Z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2019-10-25T11:50:53Z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911</Words>
  <Characters>5195</Characters>
  <Application>Microsoft Office Word</Application>
  <DocSecurity>4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2019-10-25T11:49:00Z</cp:lastPrinted>
  <dcterms:created xsi:type="dcterms:W3CDTF">2019-10-25T11:50:00Z</dcterms:created>
  <dcterms:modified xsi:type="dcterms:W3CDTF">2019-10-25T11:50:00Z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