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AFD" w:rsidRDefault="005536C4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Start w:id="1" w:name="__DdeLink__141_318539775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:rsidR="00A97AFD" w:rsidRDefault="00A97AFD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30.10.19 10:24:14 (MSK+01:00)</w:t>
            </w:r>
          </w:p>
        </w:tc>
      </w:tr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Заявка на участие в электронном аукционе направляется участником электронного аукциона оператору электронной </w:t>
            </w:r>
            <w:r>
              <w:rPr>
                <w:rFonts w:ascii="Times New Roman" w:hAnsi="Times New Roman"/>
                <w:sz w:val="20"/>
                <w:szCs w:val="20"/>
              </w:rPr>
              <w:t>площадки. Адрес электронной площадки в информационно-телекоммуникационной сети «Интернет»: https://gz.lot-online.ru</w:t>
            </w:r>
          </w:p>
        </w:tc>
      </w:tr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0142300027119000199</w:t>
            </w:r>
          </w:p>
        </w:tc>
      </w:tr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193638200795163820100101510013250244</w:t>
            </w:r>
          </w:p>
        </w:tc>
      </w:tr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Приобретен</w:t>
            </w:r>
            <w:r>
              <w:rPr>
                <w:rFonts w:ascii="Times New Roman" w:hAnsi="Times New Roman"/>
                <w:sz w:val="20"/>
                <w:szCs w:val="20"/>
              </w:rPr>
              <w:t>ие медицинских масок для нужд ГБУЗ "Ставропольская ЦРБ"</w:t>
            </w:r>
          </w:p>
        </w:tc>
      </w:tr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Приобретение медицинских масок для нужд ГБУЗ "Ставропольская ЦРБ"</w:t>
            </w:r>
          </w:p>
        </w:tc>
      </w:tr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контракта, руб.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8613.00</w:t>
            </w:r>
          </w:p>
        </w:tc>
      </w:tr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:rsidR="00A97AFD" w:rsidRDefault="00A97AFD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25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51"/>
        <w:gridCol w:w="2500"/>
        <w:gridCol w:w="2500"/>
        <w:gridCol w:w="2501"/>
        <w:gridCol w:w="2500"/>
        <w:gridCol w:w="2573"/>
      </w:tblGrid>
      <w:tr w:rsidR="00A97AFD">
        <w:tc>
          <w:tcPr>
            <w:tcW w:w="2450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00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500" w:type="dxa"/>
            <w:shd w:val="clear" w:color="auto" w:fill="auto"/>
          </w:tcPr>
          <w:p w:rsidR="00A97AFD" w:rsidRDefault="005536C4">
            <w:pPr>
              <w:pStyle w:val="ac"/>
              <w:spacing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01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2500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  <w:tc>
          <w:tcPr>
            <w:tcW w:w="2573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Установлены ограничения допуска в соответствии со статьей 14 Федерального закона №44-ФЗ</w:t>
            </w:r>
          </w:p>
        </w:tc>
      </w:tr>
      <w:tr w:rsidR="00A97AFD">
        <w:tc>
          <w:tcPr>
            <w:tcW w:w="2450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EA-32984</w:t>
            </w:r>
          </w:p>
        </w:tc>
        <w:tc>
          <w:tcPr>
            <w:tcW w:w="2500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29.10.19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13:06:10 (MSK+01:00)</w:t>
            </w:r>
          </w:p>
        </w:tc>
        <w:tc>
          <w:tcPr>
            <w:tcW w:w="2500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"АНК ТРЕЙД"</w:t>
            </w:r>
          </w:p>
        </w:tc>
        <w:tc>
          <w:tcPr>
            <w:tcW w:w="2501" w:type="dxa"/>
            <w:shd w:val="clear" w:color="auto" w:fill="auto"/>
          </w:tcPr>
          <w:p w:rsidR="00A97AFD" w:rsidRDefault="00830045">
            <w:pPr>
              <w:pStyle w:val="ad"/>
              <w:spacing w:after="0" w:line="264" w:lineRule="auto"/>
            </w:pPr>
            <w:r>
              <w:t>СООТВЕТСТВУЕТ</w:t>
            </w:r>
          </w:p>
        </w:tc>
        <w:tc>
          <w:tcPr>
            <w:tcW w:w="2500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73" w:type="dxa"/>
            <w:shd w:val="clear" w:color="auto" w:fill="auto"/>
          </w:tcPr>
          <w:p w:rsidR="00A97AFD" w:rsidRDefault="005536C4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A97AFD" w:rsidRDefault="00A97AFD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A97AFD" w:rsidRDefault="005536C4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A97AFD">
        <w:tc>
          <w:tcPr>
            <w:tcW w:w="7375" w:type="dxa"/>
            <w:shd w:val="clear" w:color="auto" w:fill="auto"/>
          </w:tcPr>
          <w:p w:rsidR="00A97AFD" w:rsidRDefault="005536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shd w:val="clear" w:color="auto" w:fill="auto"/>
          </w:tcPr>
          <w:p w:rsidR="00A97AFD" w:rsidRDefault="005536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Подана только одна заявка</w:t>
            </w:r>
          </w:p>
        </w:tc>
      </w:tr>
    </w:tbl>
    <w:p w:rsidR="00000000" w:rsidRDefault="00830045">
      <w:r>
        <w:t>Секрета</w:t>
      </w:r>
      <w:r w:rsidR="005536C4">
        <w:t>рь комиссии                                                                                                                    Фирсов Дмитрий Николаевич</w:t>
      </w:r>
    </w:p>
    <w:p w:rsidR="005536C4" w:rsidRDefault="005536C4">
      <w:r>
        <w:t>Член комиссии                                                                                                                              Карпенко Ян Андреевич</w:t>
      </w:r>
    </w:p>
    <w:p w:rsidR="005536C4" w:rsidRDefault="005536C4">
      <w:r>
        <w:t>Член комиссии                                                                                                                              Сиваков Денис Александрович</w:t>
      </w:r>
      <w:bookmarkStart w:id="2" w:name="_GoBack"/>
      <w:bookmarkEnd w:id="2"/>
    </w:p>
    <w:sectPr w:rsidR="005536C4">
      <w:pgSz w:w="16838" w:h="11906" w:orient="landscape"/>
      <w:pgMar w:top="1134" w:right="850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AFD"/>
    <w:rsid w:val="005536C4"/>
    <w:rsid w:val="00830045"/>
    <w:rsid w:val="00A9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940F2"/>
  <w15:docId w15:val="{91C775D5-5B86-46C7-9298-0296C8FF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link w:val="30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User</cp:lastModifiedBy>
  <cp:revision>66</cp:revision>
  <dcterms:created xsi:type="dcterms:W3CDTF">2019-04-30T06:20:00Z</dcterms:created>
  <dcterms:modified xsi:type="dcterms:W3CDTF">2019-10-30T05:59:00Z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