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082" w:rsidRDefault="00181E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10082" w:rsidRPr="00845951" w:rsidRDefault="00181E47">
      <w:pPr>
        <w:ind w:firstLine="567"/>
        <w:jc w:val="center"/>
      </w:pPr>
      <w:r w:rsidRPr="00845951">
        <w:rPr>
          <w:rFonts w:eastAsia="Times New Roman"/>
          <w:b/>
          <w:bCs/>
          <w:sz w:val="20"/>
          <w:szCs w:val="20"/>
        </w:rPr>
        <w:t xml:space="preserve">"Поставка рабочего оборудования для костюмерной ГБНОУ «СПБ ГДТЮ» в 2019 году" </w:t>
      </w:r>
    </w:p>
    <w:p w:rsidR="00310082" w:rsidRPr="00845951" w:rsidRDefault="00181E47">
      <w:pPr>
        <w:ind w:firstLine="567"/>
        <w:jc w:val="center"/>
        <w:rPr>
          <w:rFonts w:eastAsia="Times New Roman"/>
          <w:b/>
          <w:bCs/>
        </w:rPr>
      </w:pPr>
      <w:r w:rsidRPr="008459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5951">
        <w:rPr>
          <w:rFonts w:eastAsia="Times New Roman"/>
          <w:b/>
          <w:bCs/>
          <w:sz w:val="20"/>
          <w:szCs w:val="20"/>
        </w:rPr>
        <w:t xml:space="preserve"> 0372200108219000213) </w:t>
      </w:r>
    </w:p>
    <w:p w:rsidR="00310082" w:rsidRPr="00845951" w:rsidRDefault="00310082">
      <w:pPr>
        <w:ind w:firstLine="567"/>
        <w:jc w:val="center"/>
        <w:rPr>
          <w:sz w:val="20"/>
          <w:szCs w:val="20"/>
        </w:rPr>
      </w:pPr>
    </w:p>
    <w:p w:rsidR="00310082" w:rsidRPr="00845951" w:rsidRDefault="00181E47">
      <w:pPr>
        <w:ind w:firstLine="567"/>
        <w:jc w:val="right"/>
      </w:pPr>
      <w:r w:rsidRPr="00845951">
        <w:rPr>
          <w:rFonts w:eastAsia="Times New Roman"/>
          <w:sz w:val="20"/>
          <w:szCs w:val="20"/>
        </w:rPr>
        <w:t>05.11.19 10:22:40 (</w:t>
      </w:r>
      <w:r>
        <w:rPr>
          <w:rFonts w:eastAsia="Times New Roman"/>
          <w:sz w:val="20"/>
          <w:szCs w:val="20"/>
          <w:lang w:val="en-US"/>
        </w:rPr>
        <w:t>MSK</w:t>
      </w:r>
      <w:r w:rsidRPr="00845951">
        <w:rPr>
          <w:rFonts w:eastAsia="Times New Roman"/>
          <w:sz w:val="20"/>
          <w:szCs w:val="20"/>
        </w:rPr>
        <w:t>+00:00)</w:t>
      </w:r>
    </w:p>
    <w:p w:rsidR="00310082" w:rsidRPr="00845951" w:rsidRDefault="00310082">
      <w:pPr>
        <w:ind w:firstLine="567"/>
        <w:rPr>
          <w:rFonts w:eastAsia="Times New Roman"/>
          <w:sz w:val="20"/>
          <w:szCs w:val="20"/>
        </w:rPr>
      </w:pPr>
    </w:p>
    <w:p w:rsidR="00310082" w:rsidRDefault="00181E47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191023, Санкт-Петербург, ПР-КТ НЕВСКИЙ, ДОМ 39/ЛИТЕР А</w:t>
      </w:r>
    </w:p>
    <w:p w:rsidR="00310082" w:rsidRDefault="00310082">
      <w:pPr>
        <w:rPr>
          <w:rFonts w:eastAsia="Times New Roman"/>
          <w:sz w:val="20"/>
          <w:szCs w:val="20"/>
        </w:rPr>
      </w:pPr>
    </w:p>
    <w:p w:rsidR="00310082" w:rsidRPr="00845951" w:rsidRDefault="00181E47">
      <w:r>
        <w:rPr>
          <w:rFonts w:eastAsia="Times New Roman"/>
          <w:sz w:val="20"/>
          <w:szCs w:val="20"/>
        </w:rPr>
        <w:t>Организатор</w:t>
      </w:r>
      <w:r w:rsidRPr="0084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5951">
        <w:rPr>
          <w:rFonts w:eastAsia="Times New Roman"/>
          <w:sz w:val="20"/>
          <w:szCs w:val="20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310082" w:rsidRPr="00845951" w:rsidRDefault="00310082">
      <w:pPr>
        <w:rPr>
          <w:rFonts w:eastAsia="Times New Roman"/>
          <w:sz w:val="20"/>
          <w:szCs w:val="20"/>
        </w:rPr>
      </w:pPr>
    </w:p>
    <w:p w:rsidR="00310082" w:rsidRPr="00845951" w:rsidRDefault="00181E47">
      <w:r>
        <w:rPr>
          <w:rFonts w:eastAsia="Times New Roman"/>
          <w:sz w:val="20"/>
          <w:szCs w:val="20"/>
        </w:rPr>
        <w:t>Заказчик</w:t>
      </w:r>
      <w:r w:rsidRPr="00845951">
        <w:rPr>
          <w:rFonts w:eastAsia="Times New Roman"/>
          <w:sz w:val="20"/>
          <w:szCs w:val="20"/>
        </w:rPr>
        <w:t>: ГОСУДАРСТВЕННОЕ БЮДЖЕТНОЕ НЕТИПОВОЕ ОБ</w:t>
      </w:r>
      <w:r w:rsidRPr="00845951">
        <w:rPr>
          <w:rFonts w:eastAsia="Times New Roman"/>
          <w:sz w:val="20"/>
          <w:szCs w:val="20"/>
        </w:rPr>
        <w:t>РАЗОВАТЕЛЬНОЕ УЧРЕЖДЕНИЕ "САНКТ-ПЕТЕРБУРГСКИЙ ГОРОДСКОЙ ДВОРЕЦ ТВОРЧЕСТВА ЮНЫХ"</w:t>
      </w:r>
    </w:p>
    <w:p w:rsidR="00310082" w:rsidRPr="00845951" w:rsidRDefault="00310082">
      <w:pPr>
        <w:rPr>
          <w:rFonts w:eastAsia="Times New Roman"/>
          <w:sz w:val="20"/>
          <w:szCs w:val="20"/>
        </w:rPr>
      </w:pPr>
    </w:p>
    <w:p w:rsidR="00310082" w:rsidRPr="00845951" w:rsidRDefault="00181E47">
      <w:r>
        <w:rPr>
          <w:rFonts w:eastAsia="Times New Roman"/>
          <w:sz w:val="20"/>
          <w:szCs w:val="20"/>
        </w:rPr>
        <w:t>Наименование</w:t>
      </w:r>
      <w:r w:rsidRPr="0084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5951">
        <w:rPr>
          <w:rFonts w:eastAsia="Times New Roman"/>
          <w:sz w:val="20"/>
          <w:szCs w:val="20"/>
        </w:rPr>
        <w:t xml:space="preserve">: Поставка рабочего оборудования для костюмерной ГБНОУ «СПБ ГДТЮ» в 2019 году </w:t>
      </w:r>
    </w:p>
    <w:p w:rsidR="00310082" w:rsidRPr="00845951" w:rsidRDefault="00310082">
      <w:pPr>
        <w:rPr>
          <w:rFonts w:eastAsia="Times New Roman"/>
          <w:sz w:val="20"/>
          <w:szCs w:val="20"/>
        </w:rPr>
      </w:pPr>
    </w:p>
    <w:p w:rsidR="00310082" w:rsidRPr="00845951" w:rsidRDefault="00181E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192780802324178400100102360010000000</w:t>
      </w:r>
    </w:p>
    <w:p w:rsidR="00310082" w:rsidRDefault="00310082"/>
    <w:p w:rsidR="00310082" w:rsidRDefault="00181E47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контракта, руб.: 328713.00</w:t>
      </w:r>
    </w:p>
    <w:p w:rsidR="00310082" w:rsidRDefault="00310082">
      <w:pPr>
        <w:rPr>
          <w:rFonts w:eastAsia="Times New Roman"/>
          <w:sz w:val="20"/>
          <w:szCs w:val="20"/>
        </w:rPr>
      </w:pPr>
    </w:p>
    <w:p w:rsidR="00310082" w:rsidRDefault="00181E47">
      <w:r>
        <w:rPr>
          <w:rFonts w:eastAsia="Times New Roman"/>
          <w:sz w:val="20"/>
          <w:szCs w:val="20"/>
        </w:rPr>
        <w:t>Снижение НМЦК, %: 0.00</w:t>
      </w:r>
    </w:p>
    <w:p w:rsidR="00310082" w:rsidRDefault="00310082">
      <w:pPr>
        <w:rPr>
          <w:rFonts w:eastAsia="Times New Roman"/>
          <w:sz w:val="20"/>
          <w:szCs w:val="20"/>
        </w:rPr>
      </w:pPr>
    </w:p>
    <w:p w:rsidR="00310082" w:rsidRDefault="00181E4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4595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10082">
        <w:tc>
          <w:tcPr>
            <w:tcW w:w="4960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310082">
        <w:tc>
          <w:tcPr>
            <w:tcW w:w="4960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10082">
        <w:tc>
          <w:tcPr>
            <w:tcW w:w="4960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310082">
        <w:tc>
          <w:tcPr>
            <w:tcW w:w="4960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10082">
        <w:tc>
          <w:tcPr>
            <w:tcW w:w="4960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310082" w:rsidRDefault="00310082">
      <w:pPr>
        <w:rPr>
          <w:rFonts w:eastAsia="Times New Roman"/>
          <w:sz w:val="20"/>
          <w:szCs w:val="20"/>
        </w:rPr>
      </w:pPr>
    </w:p>
    <w:p w:rsidR="00310082" w:rsidRDefault="00181E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0082" w:rsidRDefault="00310082">
      <w:pPr>
        <w:rPr>
          <w:rFonts w:eastAsia="Times New Roman"/>
          <w:sz w:val="20"/>
          <w:szCs w:val="20"/>
        </w:rPr>
      </w:pPr>
    </w:p>
    <w:p w:rsidR="00310082" w:rsidRDefault="008459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181E47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</w:t>
      </w:r>
      <w:r w:rsidR="00181E47">
        <w:rPr>
          <w:rFonts w:eastAsia="Times New Roman"/>
          <w:sz w:val="20"/>
          <w:szCs w:val="20"/>
        </w:rPr>
        <w:t>мация и электронные документы участника, предусмотренные частью 11 статьи 24.1 Федерального закона №44-ФЗ</w:t>
      </w:r>
    </w:p>
    <w:p w:rsidR="00310082" w:rsidRDefault="003100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1008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10082" w:rsidRDefault="00181E47" w:rsidP="00F920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9205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1008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1008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 w:rsidRPr="00845951">
              <w:rPr>
                <w:sz w:val="20"/>
                <w:szCs w:val="20"/>
              </w:rPr>
              <w:t xml:space="preserve">ОБЩЕСТВО С </w:t>
            </w:r>
            <w:r w:rsidRPr="00845951">
              <w:rPr>
                <w:sz w:val="20"/>
                <w:szCs w:val="20"/>
              </w:rPr>
              <w:t>ОГРАНИЧЕННОЙ ОТВЕТСТВЕННОСТЬЮ "ВКОРПЕ" / 7810341266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10082" w:rsidRDefault="003100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10082">
        <w:tc>
          <w:tcPr>
            <w:tcW w:w="9921" w:type="dxa"/>
            <w:gridSpan w:val="4"/>
            <w:shd w:val="clear" w:color="auto" w:fill="auto"/>
          </w:tcPr>
          <w:p w:rsidR="00310082" w:rsidRDefault="00181E47" w:rsidP="00F920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9205F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100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100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 w:rsidRPr="00845951">
              <w:rPr>
                <w:sz w:val="20"/>
                <w:szCs w:val="20"/>
              </w:rPr>
              <w:t xml:space="preserve">ОБЩЕСТВО С ОГРАНИЧЕННОЙ </w:t>
            </w:r>
            <w:r w:rsidRPr="00845951">
              <w:rPr>
                <w:sz w:val="20"/>
                <w:szCs w:val="20"/>
              </w:rPr>
              <w:t>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00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 w:rsidRPr="00845951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00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 w:rsidRPr="00845951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00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 w:rsidRPr="00845951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00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r w:rsidRPr="00845951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0082" w:rsidRDefault="00181E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0082" w:rsidRDefault="00310082">
      <w:pPr>
        <w:jc w:val="both"/>
        <w:rPr>
          <w:sz w:val="20"/>
          <w:szCs w:val="20"/>
          <w:lang w:val="en-US"/>
        </w:rPr>
      </w:pPr>
    </w:p>
    <w:p w:rsidR="00310082" w:rsidRDefault="00181E47">
      <w:pPr>
        <w:jc w:val="both"/>
      </w:pPr>
      <w:bookmarkStart w:id="1" w:name="__DdeLink__136_4014115248"/>
      <w:bookmarkEnd w:id="1"/>
      <w:r w:rsidRPr="0084595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845951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"ВКОРПЕ".</w:t>
      </w:r>
    </w:p>
    <w:p w:rsidR="00310082" w:rsidRDefault="00310082">
      <w:pPr>
        <w:jc w:val="both"/>
        <w:rPr>
          <w:sz w:val="20"/>
          <w:szCs w:val="20"/>
        </w:rPr>
      </w:pPr>
    </w:p>
    <w:p w:rsidR="00310082" w:rsidRDefault="00181E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</w:t>
      </w:r>
      <w:r>
        <w:rPr>
          <w:rFonts w:eastAsia="Times New Roman"/>
          <w:sz w:val="20"/>
          <w:szCs w:val="20"/>
        </w:rPr>
        <w:t>в таком аукционе подана только одна заявка на участие в нем.</w:t>
      </w:r>
    </w:p>
    <w:p w:rsidR="00310082" w:rsidRDefault="00310082">
      <w:pPr>
        <w:jc w:val="both"/>
        <w:rPr>
          <w:rFonts w:eastAsia="Times New Roman"/>
          <w:sz w:val="20"/>
          <w:szCs w:val="20"/>
        </w:rPr>
      </w:pPr>
    </w:p>
    <w:p w:rsidR="00310082" w:rsidRDefault="00181E47">
      <w:pPr>
        <w:jc w:val="both"/>
      </w:pPr>
      <w:r w:rsidRPr="008459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310082" w:rsidRDefault="00310082">
      <w:pPr>
        <w:jc w:val="both"/>
        <w:rPr>
          <w:rFonts w:eastAsia="Times New Roman"/>
          <w:sz w:val="20"/>
          <w:szCs w:val="20"/>
        </w:rPr>
      </w:pPr>
    </w:p>
    <w:p w:rsidR="00310082" w:rsidRDefault="00181E47">
      <w:r>
        <w:rPr>
          <w:rFonts w:eastAsia="Times New Roman"/>
          <w:sz w:val="20"/>
          <w:szCs w:val="20"/>
        </w:rPr>
        <w:t>Подписи</w:t>
      </w:r>
    </w:p>
    <w:p w:rsidR="00310082" w:rsidRDefault="003100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0082">
        <w:tc>
          <w:tcPr>
            <w:tcW w:w="3307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0082" w:rsidRDefault="00310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310082">
        <w:tc>
          <w:tcPr>
            <w:tcW w:w="3307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0082" w:rsidRDefault="00310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10082">
        <w:tc>
          <w:tcPr>
            <w:tcW w:w="3307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0082" w:rsidRDefault="00310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310082">
        <w:tc>
          <w:tcPr>
            <w:tcW w:w="3307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0082" w:rsidRDefault="00310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10082">
        <w:tc>
          <w:tcPr>
            <w:tcW w:w="3307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0082" w:rsidRDefault="00310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0082" w:rsidRDefault="00181E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81E47" w:rsidRDefault="00181E47"/>
    <w:sectPr w:rsidR="00181E4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082"/>
    <w:rsid w:val="00181E47"/>
    <w:rsid w:val="00310082"/>
    <w:rsid w:val="00845951"/>
    <w:rsid w:val="00F92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CF89C"/>
  <w15:docId w15:val="{04B2DF3F-96EA-4D46-925F-078B73E4F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2019-11-05T07:36:00Z</dcterms:created>
  <dcterms:modified xsi:type="dcterms:W3CDTF">2019-11-05T07:36:00Z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