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19CC" w:rsidRDefault="00AB3F5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19CC" w:rsidRPr="00732EAC" w:rsidRDefault="00AB3F55">
      <w:pPr>
        <w:ind w:firstLine="567"/>
        <w:jc w:val="center"/>
      </w:pPr>
      <w:r w:rsidRPr="00732EAC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3E19CC" w:rsidRPr="00732EAC" w:rsidRDefault="00AB3F55">
      <w:pPr>
        <w:ind w:firstLine="567"/>
        <w:jc w:val="center"/>
        <w:rPr>
          <w:rFonts w:eastAsia="Times New Roman"/>
          <w:b/>
          <w:bCs/>
        </w:rPr>
      </w:pPr>
      <w:r w:rsidRPr="00732EA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32EAC">
        <w:rPr>
          <w:rFonts w:eastAsia="Times New Roman"/>
          <w:b/>
          <w:bCs/>
          <w:sz w:val="20"/>
          <w:szCs w:val="20"/>
        </w:rPr>
        <w:t xml:space="preserve"> 0321300132719000311) </w:t>
      </w:r>
    </w:p>
    <w:p w:rsidR="003E19CC" w:rsidRPr="00732EAC" w:rsidRDefault="003E19CC">
      <w:pPr>
        <w:ind w:firstLine="567"/>
        <w:jc w:val="center"/>
        <w:rPr>
          <w:sz w:val="20"/>
          <w:szCs w:val="20"/>
        </w:rPr>
      </w:pPr>
    </w:p>
    <w:p w:rsidR="003E19CC" w:rsidRPr="00732EAC" w:rsidRDefault="00AB3F55">
      <w:pPr>
        <w:ind w:firstLine="567"/>
        <w:jc w:val="right"/>
      </w:pPr>
      <w:r w:rsidRPr="00732EAC">
        <w:rPr>
          <w:rFonts w:eastAsia="Times New Roman"/>
          <w:sz w:val="20"/>
          <w:szCs w:val="20"/>
        </w:rPr>
        <w:t>06.11.19 13:06:33 (</w:t>
      </w:r>
      <w:r>
        <w:rPr>
          <w:rFonts w:eastAsia="Times New Roman"/>
          <w:sz w:val="20"/>
          <w:szCs w:val="20"/>
          <w:lang w:val="en-US"/>
        </w:rPr>
        <w:t>MSK</w:t>
      </w:r>
      <w:r w:rsidRPr="00732EAC">
        <w:rPr>
          <w:rFonts w:eastAsia="Times New Roman"/>
          <w:sz w:val="20"/>
          <w:szCs w:val="20"/>
        </w:rPr>
        <w:t>+00:00)</w:t>
      </w:r>
    </w:p>
    <w:p w:rsidR="003E19CC" w:rsidRPr="00732EAC" w:rsidRDefault="003E19CC">
      <w:pPr>
        <w:ind w:firstLine="567"/>
        <w:rPr>
          <w:rFonts w:eastAsia="Times New Roman"/>
          <w:sz w:val="20"/>
          <w:szCs w:val="20"/>
        </w:rPr>
      </w:pPr>
    </w:p>
    <w:p w:rsidR="003E19CC" w:rsidRDefault="00AB3F55"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</w:t>
      </w:r>
      <w:r>
        <w:rPr>
          <w:rFonts w:eastAsia="Times New Roman"/>
          <w:sz w:val="20"/>
          <w:szCs w:val="20"/>
        </w:rPr>
        <w:t xml:space="preserve">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3E19CC" w:rsidRDefault="003E19CC">
      <w:pPr>
        <w:rPr>
          <w:rFonts w:eastAsia="Times New Roman"/>
          <w:sz w:val="20"/>
          <w:szCs w:val="20"/>
        </w:rPr>
      </w:pPr>
    </w:p>
    <w:p w:rsidR="003E19CC" w:rsidRPr="00732EAC" w:rsidRDefault="00AB3F55">
      <w:r>
        <w:rPr>
          <w:rFonts w:eastAsia="Times New Roman"/>
          <w:sz w:val="20"/>
          <w:szCs w:val="20"/>
        </w:rPr>
        <w:t>Организатор</w:t>
      </w:r>
      <w:r w:rsidRPr="00732E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32EA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3E19CC" w:rsidRPr="00732EAC" w:rsidRDefault="003E19CC">
      <w:pPr>
        <w:rPr>
          <w:rFonts w:eastAsia="Times New Roman"/>
          <w:sz w:val="20"/>
          <w:szCs w:val="20"/>
        </w:rPr>
      </w:pPr>
    </w:p>
    <w:p w:rsidR="003E19CC" w:rsidRPr="00732EAC" w:rsidRDefault="00AB3F55">
      <w:r>
        <w:rPr>
          <w:rFonts w:eastAsia="Times New Roman"/>
          <w:sz w:val="20"/>
          <w:szCs w:val="20"/>
        </w:rPr>
        <w:t>Заказчик</w:t>
      </w:r>
      <w:r w:rsidRPr="00732EAC">
        <w:rPr>
          <w:rFonts w:eastAsia="Times New Roman"/>
          <w:sz w:val="20"/>
          <w:szCs w:val="20"/>
        </w:rPr>
        <w:t>: ГОСУДАРСТВЕННОЕ БЮДЖЕТНОЕ УЧРЕЖДЕНИЕ З</w:t>
      </w:r>
      <w:r w:rsidRPr="00732EAC">
        <w:rPr>
          <w:rFonts w:eastAsia="Times New Roman"/>
          <w:sz w:val="20"/>
          <w:szCs w:val="20"/>
        </w:rPr>
        <w:t>ДРАВООХРАНЕНИЯ СТАВРОПОЛЬСКОГО КРАЯ "БЛАГОДАРНЕНСКАЯ РАЙОННАЯ БОЛЬНИЦА"</w:t>
      </w:r>
    </w:p>
    <w:p w:rsidR="003E19CC" w:rsidRPr="00732EAC" w:rsidRDefault="003E19CC">
      <w:pPr>
        <w:rPr>
          <w:rFonts w:eastAsia="Times New Roman"/>
          <w:sz w:val="20"/>
          <w:szCs w:val="20"/>
        </w:rPr>
      </w:pPr>
    </w:p>
    <w:p w:rsidR="003E19CC" w:rsidRPr="00732EAC" w:rsidRDefault="00AB3F55">
      <w:r>
        <w:rPr>
          <w:rFonts w:eastAsia="Times New Roman"/>
          <w:sz w:val="20"/>
          <w:szCs w:val="20"/>
        </w:rPr>
        <w:t>Наименование</w:t>
      </w:r>
      <w:r w:rsidRPr="00732EA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32EAC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3E19CC" w:rsidRPr="00732EAC" w:rsidRDefault="003E19CC">
      <w:pPr>
        <w:rPr>
          <w:rFonts w:eastAsia="Times New Roman"/>
          <w:sz w:val="20"/>
          <w:szCs w:val="20"/>
        </w:rPr>
      </w:pPr>
    </w:p>
    <w:p w:rsidR="003E19CC" w:rsidRPr="00732EAC" w:rsidRDefault="00AB3F5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192260501062526050100100241200000000</w:t>
      </w:r>
    </w:p>
    <w:p w:rsidR="003E19CC" w:rsidRDefault="003E19CC"/>
    <w:p w:rsidR="003E19CC" w:rsidRDefault="00AB3F55">
      <w:r>
        <w:rPr>
          <w:rFonts w:eastAsia="Times New Roman"/>
          <w:sz w:val="20"/>
          <w:szCs w:val="20"/>
        </w:rPr>
        <w:t>Начальная (максимальная) цена контракта/Максимальное зна</w:t>
      </w:r>
      <w:r>
        <w:rPr>
          <w:rFonts w:eastAsia="Times New Roman"/>
          <w:sz w:val="20"/>
          <w:szCs w:val="20"/>
        </w:rPr>
        <w:t>чение цены контракта, руб.: 63253.50</w:t>
      </w:r>
    </w:p>
    <w:p w:rsidR="003E19CC" w:rsidRDefault="003E19CC">
      <w:pPr>
        <w:rPr>
          <w:rFonts w:eastAsia="Times New Roman"/>
          <w:sz w:val="20"/>
          <w:szCs w:val="20"/>
        </w:rPr>
      </w:pPr>
    </w:p>
    <w:p w:rsidR="003E19CC" w:rsidRDefault="00AB3F55">
      <w:r>
        <w:rPr>
          <w:rFonts w:eastAsia="Times New Roman"/>
          <w:sz w:val="20"/>
          <w:szCs w:val="20"/>
        </w:rPr>
        <w:t>Снижение НМЦК, %: 0.00</w:t>
      </w:r>
    </w:p>
    <w:p w:rsidR="003E19CC" w:rsidRDefault="003E19CC">
      <w:pPr>
        <w:rPr>
          <w:rFonts w:eastAsia="Times New Roman"/>
          <w:sz w:val="20"/>
          <w:szCs w:val="20"/>
        </w:rPr>
      </w:pPr>
    </w:p>
    <w:p w:rsidR="003E19CC" w:rsidRDefault="00AB3F5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3E19CC">
        <w:tc>
          <w:tcPr>
            <w:tcW w:w="4960" w:type="dxa"/>
            <w:shd w:val="clear" w:color="auto" w:fill="auto"/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E19CC">
        <w:tc>
          <w:tcPr>
            <w:tcW w:w="4960" w:type="dxa"/>
            <w:shd w:val="clear" w:color="auto" w:fill="auto"/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E19CC">
        <w:tc>
          <w:tcPr>
            <w:tcW w:w="4960" w:type="dxa"/>
            <w:shd w:val="clear" w:color="auto" w:fill="auto"/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3E19CC" w:rsidRDefault="003E19CC">
      <w:pPr>
        <w:rPr>
          <w:rFonts w:eastAsia="Times New Roman"/>
          <w:sz w:val="20"/>
          <w:szCs w:val="20"/>
        </w:rPr>
      </w:pPr>
    </w:p>
    <w:p w:rsidR="003E19CC" w:rsidRDefault="00AB3F55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E19CC" w:rsidRDefault="003E19CC">
      <w:pPr>
        <w:rPr>
          <w:rFonts w:eastAsia="Times New Roman"/>
          <w:sz w:val="20"/>
          <w:szCs w:val="20"/>
        </w:rPr>
      </w:pPr>
    </w:p>
    <w:p w:rsidR="003E19CC" w:rsidRDefault="00AB3F5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E19CC" w:rsidRDefault="003E19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3E19C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19C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E19C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3E19CC" w:rsidRDefault="003E19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3E19CC">
        <w:tc>
          <w:tcPr>
            <w:tcW w:w="9921" w:type="dxa"/>
            <w:gridSpan w:val="4"/>
            <w:shd w:val="clear" w:color="auto" w:fill="auto"/>
          </w:tcPr>
          <w:p w:rsidR="003E19CC" w:rsidRDefault="00AB3F5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E19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E19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19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ЗАКРЫТОЕ АКЦИОНЕРНОЕ ОБЩЕСТВО "ФАРМАЦЕВТ" / </w:t>
            </w:r>
            <w:r>
              <w:rPr>
                <w:sz w:val="20"/>
                <w:szCs w:val="20"/>
                <w:lang w:val="en-US"/>
              </w:rPr>
              <w:t>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19C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EA-33379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ЗАКРЫТОЕ АКЦИОНЕРНОЕ ОБЩЕСТВО "ФАРМАЦЕВТ" / 6165016437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5" w:type="dxa"/>
            </w:tcMar>
          </w:tcPr>
          <w:p w:rsidR="003E19CC" w:rsidRDefault="00AB3F5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19CC" w:rsidRDefault="003E19CC">
      <w:pPr>
        <w:jc w:val="both"/>
        <w:rPr>
          <w:sz w:val="20"/>
          <w:szCs w:val="20"/>
          <w:lang w:val="en-US"/>
        </w:rPr>
      </w:pPr>
    </w:p>
    <w:p w:rsidR="003E19CC" w:rsidRDefault="00AB3F55">
      <w:pPr>
        <w:jc w:val="both"/>
      </w:pPr>
      <w:bookmarkStart w:id="0" w:name="__DdeLink__136_4014115248"/>
      <w:bookmarkEnd w:id="0"/>
      <w:r w:rsidRPr="00732EA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732EAC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</w:t>
      </w:r>
      <w:r w:rsidRPr="00732EAC">
        <w:rPr>
          <w:rFonts w:eastAsia="Times New Roman"/>
          <w:sz w:val="20"/>
          <w:szCs w:val="20"/>
        </w:rPr>
        <w:t>ТВО "ФАРМАЦЕВТ".</w:t>
      </w:r>
    </w:p>
    <w:p w:rsidR="003E19CC" w:rsidRDefault="003E19CC">
      <w:pPr>
        <w:jc w:val="both"/>
        <w:rPr>
          <w:sz w:val="20"/>
          <w:szCs w:val="20"/>
        </w:rPr>
      </w:pPr>
    </w:p>
    <w:p w:rsidR="003E19CC" w:rsidRDefault="00AB3F5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3E19CC" w:rsidRDefault="003E19CC">
      <w:pPr>
        <w:jc w:val="both"/>
        <w:rPr>
          <w:rFonts w:eastAsia="Times New Roman"/>
          <w:sz w:val="20"/>
          <w:szCs w:val="20"/>
        </w:rPr>
      </w:pPr>
    </w:p>
    <w:p w:rsidR="003E19CC" w:rsidRDefault="00AB3F55">
      <w:pPr>
        <w:jc w:val="both"/>
      </w:pPr>
      <w:r w:rsidRPr="00732EA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19CC" w:rsidRDefault="003E19CC">
      <w:pPr>
        <w:jc w:val="both"/>
        <w:rPr>
          <w:rFonts w:eastAsia="Times New Roman"/>
          <w:sz w:val="20"/>
          <w:szCs w:val="20"/>
        </w:rPr>
      </w:pPr>
    </w:p>
    <w:p w:rsidR="003E19CC" w:rsidRDefault="00AB3F55">
      <w:r>
        <w:rPr>
          <w:rFonts w:eastAsia="Times New Roman"/>
          <w:sz w:val="20"/>
          <w:szCs w:val="20"/>
        </w:rPr>
        <w:t>Подписи</w:t>
      </w:r>
    </w:p>
    <w:p w:rsidR="003E19CC" w:rsidRDefault="003E19C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3E19CC">
        <w:tc>
          <w:tcPr>
            <w:tcW w:w="3307" w:type="dxa"/>
            <w:shd w:val="clear" w:color="auto" w:fill="auto"/>
            <w:vAlign w:val="bottom"/>
          </w:tcPr>
          <w:p w:rsidR="003E19CC" w:rsidRDefault="00AB3F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19CC" w:rsidRDefault="003E19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19CC" w:rsidRDefault="00AB3F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3E19CC">
        <w:tc>
          <w:tcPr>
            <w:tcW w:w="3307" w:type="dxa"/>
            <w:shd w:val="clear" w:color="auto" w:fill="auto"/>
            <w:vAlign w:val="bottom"/>
          </w:tcPr>
          <w:p w:rsidR="003E19CC" w:rsidRDefault="00AB3F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19CC" w:rsidRDefault="003E19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19CC" w:rsidRDefault="00AB3F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3E19CC">
        <w:tc>
          <w:tcPr>
            <w:tcW w:w="3307" w:type="dxa"/>
            <w:shd w:val="clear" w:color="auto" w:fill="auto"/>
            <w:vAlign w:val="bottom"/>
          </w:tcPr>
          <w:p w:rsidR="003E19CC" w:rsidRDefault="00AB3F5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19CC" w:rsidRDefault="003E19C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19CC" w:rsidRDefault="00AB3F5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B3F55" w:rsidRDefault="00AB3F55"/>
    <w:sectPr w:rsidR="00AB3F55" w:rsidSect="003E19CC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E19CC"/>
    <w:rsid w:val="003E19CC"/>
    <w:rsid w:val="00732EAC"/>
    <w:rsid w:val="00AB3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9C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E19C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3E19CC"/>
    <w:pPr>
      <w:spacing w:after="140" w:line="288" w:lineRule="auto"/>
    </w:pPr>
  </w:style>
  <w:style w:type="paragraph" w:styleId="a9">
    <w:name w:val="List"/>
    <w:basedOn w:val="a8"/>
    <w:rsid w:val="003E19CC"/>
    <w:rPr>
      <w:rFonts w:cs="Noto Sans Devanagari"/>
    </w:rPr>
  </w:style>
  <w:style w:type="paragraph" w:customStyle="1" w:styleId="Caption">
    <w:name w:val="Caption"/>
    <w:basedOn w:val="a"/>
    <w:qFormat/>
    <w:rsid w:val="003E19CC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3E19CC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3E19C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E19C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E19CC"/>
    <w:pPr>
      <w:spacing w:beforeAutospacing="1" w:afterAutospacing="1"/>
    </w:pPr>
  </w:style>
  <w:style w:type="paragraph" w:customStyle="1" w:styleId="th">
    <w:name w:val="th"/>
    <w:basedOn w:val="a"/>
    <w:qFormat/>
    <w:rsid w:val="003E19C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E19C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E19C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E19CC"/>
    <w:pPr>
      <w:spacing w:beforeAutospacing="1" w:after="200"/>
    </w:pPr>
  </w:style>
  <w:style w:type="paragraph" w:customStyle="1" w:styleId="usual2">
    <w:name w:val="usual2"/>
    <w:basedOn w:val="a"/>
    <w:qFormat/>
    <w:rsid w:val="003E19C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E19C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E19CC"/>
    <w:pPr>
      <w:spacing w:beforeAutospacing="1" w:afterAutospacing="1"/>
    </w:pPr>
  </w:style>
  <w:style w:type="paragraph" w:customStyle="1" w:styleId="requests">
    <w:name w:val="requests"/>
    <w:basedOn w:val="a"/>
    <w:qFormat/>
    <w:rsid w:val="003E19C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E19C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E19CC"/>
  </w:style>
  <w:style w:type="paragraph" w:customStyle="1" w:styleId="af2">
    <w:name w:val="Заголовок таблицы"/>
    <w:basedOn w:val="af1"/>
    <w:qFormat/>
    <w:rsid w:val="003E19CC"/>
  </w:style>
  <w:style w:type="paragraph" w:customStyle="1" w:styleId="DocumentMap">
    <w:name w:val="DocumentMap"/>
    <w:qFormat/>
    <w:rsid w:val="003E19CC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431</Words>
  <Characters>2458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2019-11-06T10:08:00Z</dcterms:created>
  <dcterms:modified xsi:type="dcterms:W3CDTF">2019-11-06T10:08:00Z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